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F84A3" w14:textId="18403076" w:rsidR="00B907C9" w:rsidRDefault="00DF637B">
      <w:pPr>
        <w:jc w:val="center"/>
      </w:pPr>
      <w:r>
        <w:rPr>
          <w:rFonts w:ascii="Times New Roman" w:hAnsi="Times New Roman"/>
          <w:b/>
          <w:color w:val="000000"/>
          <w:sz w:val="24"/>
        </w:rPr>
        <w:t>Data Management Plan (DMP) for Freight Analysis Framework (FAF) Highway Network Assignments 2022-Present Dataset</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2025-07-01</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 xml:space="preserve">Persistent link: </w:t>
      </w:r>
      <w:r w:rsidR="000E7643" w:rsidRPr="000E7643">
        <w:rPr>
          <w:rFonts w:ascii="Times New Roman" w:hAnsi="Times New Roman"/>
          <w:bCs/>
          <w:color w:val="000000"/>
          <w:sz w:val="24"/>
        </w:rPr>
        <w:t>https://doi.org/10.21949/1402687</w:t>
      </w:r>
      <w:r w:rsidRPr="000E7643">
        <w:rPr>
          <w:rFonts w:ascii="Times New Roman" w:hAnsi="Times New Roman"/>
          <w:bCs/>
          <w:color w:val="000000"/>
          <w:sz w:val="24"/>
        </w:rPr>
        <w:br/>
      </w:r>
    </w:p>
    <w:p w14:paraId="59092978" w14:textId="33F4F22C" w:rsidR="000E7643" w:rsidRDefault="00DF637B" w:rsidP="000E7643">
      <w:pPr>
        <w:spacing w:after="0"/>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 xml:space="preserve">U.S. Department of Transportation (USDOT), Bureau of Transportation Statistics (BTS). Freight Analysis Framework (FAF) Highway Network Assignments 2022-Present [datasets]. </w:t>
      </w:r>
      <w:r w:rsidR="0007736A" w:rsidRPr="000E7643">
        <w:rPr>
          <w:rFonts w:ascii="Times New Roman" w:hAnsi="Times New Roman"/>
          <w:bCs/>
          <w:color w:val="000000"/>
          <w:sz w:val="24"/>
        </w:rPr>
        <w:t>https://doi.org/10.21949/1402687</w:t>
      </w:r>
      <w:r>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u w:val="single"/>
        </w:rPr>
        <w:t>Change log:</w:t>
      </w:r>
      <w:r>
        <w:rPr>
          <w:rFonts w:ascii="Times New Roman" w:hAnsi="Times New Roman"/>
          <w:color w:val="000000"/>
          <w:sz w:val="24"/>
        </w:rPr>
        <w:br/>
        <w:t>2025-07-01: Initial DMP written</w:t>
      </w:r>
    </w:p>
    <w:p w14:paraId="67800793" w14:textId="2F58D466" w:rsidR="00B907C9" w:rsidRDefault="000E7643" w:rsidP="000E7643">
      <w:pPr>
        <w:spacing w:after="0"/>
      </w:pPr>
      <w:r>
        <w:rPr>
          <w:rFonts w:ascii="Times New Roman" w:hAnsi="Times New Roman"/>
          <w:color w:val="000000"/>
          <w:sz w:val="24"/>
        </w:rPr>
        <w:t>2025-12-09: DOI added</w:t>
      </w:r>
      <w:r w:rsidR="00DF637B">
        <w:rPr>
          <w:rFonts w:ascii="Times New Roman" w:hAnsi="Times New Roman"/>
          <w:color w:val="000000"/>
          <w:sz w:val="24"/>
        </w:rPr>
        <w:br/>
      </w:r>
      <w:r w:rsidR="00DF637B">
        <w:rPr>
          <w:rFonts w:ascii="Times New Roman" w:hAnsi="Times New Roman"/>
          <w:color w:val="000000"/>
          <w:sz w:val="24"/>
        </w:rPr>
        <w:br/>
      </w:r>
      <w:r w:rsidR="00DF637B">
        <w:rPr>
          <w:rFonts w:ascii="Times New Roman" w:hAnsi="Times New Roman"/>
          <w:b/>
          <w:color w:val="000000"/>
          <w:sz w:val="24"/>
        </w:rPr>
        <w:t>CONTENTS</w:t>
      </w:r>
      <w:r w:rsidR="00DF637B">
        <w:rPr>
          <w:rFonts w:ascii="Times New Roman" w:hAnsi="Times New Roman"/>
          <w:color w:val="000000"/>
          <w:sz w:val="24"/>
        </w:rPr>
        <w:br/>
        <w:t>0. Dataset and Contact Information</w:t>
      </w:r>
      <w:r w:rsidR="00DF637B">
        <w:rPr>
          <w:rFonts w:ascii="Times New Roman" w:hAnsi="Times New Roman"/>
          <w:color w:val="000000"/>
          <w:sz w:val="24"/>
        </w:rPr>
        <w:br/>
        <w:t>1. Data Description</w:t>
      </w:r>
      <w:r w:rsidR="00DF637B">
        <w:rPr>
          <w:rFonts w:ascii="Times New Roman" w:hAnsi="Times New Roman"/>
          <w:color w:val="000000"/>
          <w:sz w:val="24"/>
        </w:rPr>
        <w:br/>
        <w:t>2. Standards Employed</w:t>
      </w:r>
      <w:r w:rsidR="00DF637B">
        <w:rPr>
          <w:rFonts w:ascii="Times New Roman" w:hAnsi="Times New Roman"/>
          <w:color w:val="000000"/>
          <w:sz w:val="24"/>
        </w:rPr>
        <w:br/>
        <w:t>3. Access Policies</w:t>
      </w:r>
      <w:r w:rsidR="00DF637B">
        <w:rPr>
          <w:rFonts w:ascii="Times New Roman" w:hAnsi="Times New Roman"/>
          <w:color w:val="000000"/>
          <w:sz w:val="24"/>
        </w:rPr>
        <w:br/>
        <w:t xml:space="preserve">4. Re-Use, Redistribution, and Derivative Products Policies </w:t>
      </w:r>
      <w:r w:rsidR="00DF637B">
        <w:rPr>
          <w:rFonts w:ascii="Times New Roman" w:hAnsi="Times New Roman"/>
          <w:color w:val="000000"/>
          <w:sz w:val="24"/>
        </w:rPr>
        <w:br/>
        <w:t>5. Archiving and Preservation Plans</w:t>
      </w:r>
      <w:r w:rsidR="00DF637B">
        <w:rPr>
          <w:rFonts w:ascii="Times New Roman" w:hAnsi="Times New Roman"/>
          <w:color w:val="000000"/>
          <w:sz w:val="24"/>
        </w:rPr>
        <w:br/>
        <w:t>6. Policies Affecting this Data Management Plan</w:t>
      </w:r>
      <w:r w:rsidR="00DF637B">
        <w:rPr>
          <w:rFonts w:ascii="Times New Roman" w:hAnsi="Times New Roman"/>
          <w:color w:val="000000"/>
          <w:sz w:val="24"/>
        </w:rPr>
        <w:br/>
      </w:r>
      <w:r w:rsidR="00DF637B">
        <w:rPr>
          <w:rFonts w:ascii="Times New Roman" w:hAnsi="Times New Roman"/>
          <w:color w:val="000000"/>
          <w:sz w:val="24"/>
        </w:rPr>
        <w:br/>
      </w:r>
      <w:r w:rsidR="00DF637B">
        <w:rPr>
          <w:rFonts w:ascii="Times New Roman" w:hAnsi="Times New Roman"/>
          <w:b/>
          <w:color w:val="000000"/>
          <w:sz w:val="24"/>
          <w:u w:val="single"/>
        </w:rPr>
        <w:t>0. Dataset and Contact Information</w:t>
      </w:r>
      <w:r w:rsidR="00DF637B">
        <w:rPr>
          <w:rFonts w:ascii="Times New Roman" w:hAnsi="Times New Roman"/>
          <w:color w:val="000000"/>
          <w:sz w:val="24"/>
        </w:rPr>
        <w:br/>
        <w:t>Title of Dataset: Freight Analysis Framework (FAF) Highway Network Assignments 2022-Present Dataset</w:t>
      </w:r>
      <w:r w:rsidR="00DF637B">
        <w:rPr>
          <w:rFonts w:ascii="Times New Roman" w:hAnsi="Times New Roman"/>
          <w:color w:val="000000"/>
          <w:sz w:val="24"/>
        </w:rPr>
        <w:br/>
        <w:t xml:space="preserve">URL: </w:t>
      </w:r>
      <w:r w:rsidR="0007736A" w:rsidRPr="000E7643">
        <w:rPr>
          <w:rFonts w:ascii="Times New Roman" w:hAnsi="Times New Roman"/>
          <w:bCs/>
          <w:color w:val="000000"/>
          <w:sz w:val="24"/>
        </w:rPr>
        <w:t>https://doi.org/10.21949/1402687</w:t>
      </w:r>
      <w:r w:rsidR="00DF637B">
        <w:rPr>
          <w:rFonts w:ascii="Times New Roman" w:hAnsi="Times New Roman"/>
          <w:color w:val="000000"/>
          <w:sz w:val="24"/>
        </w:rPr>
        <w:br/>
        <w:t>This is an ☒ initial DMP or a ☐ revised DMP.</w:t>
      </w:r>
      <w:r w:rsidR="00DF637B">
        <w:rPr>
          <w:rFonts w:ascii="Times New Roman" w:hAnsi="Times New Roman"/>
          <w:color w:val="000000"/>
          <w:sz w:val="24"/>
        </w:rPr>
        <w:br/>
      </w:r>
      <w:r w:rsidR="00DF637B">
        <w:rPr>
          <w:rFonts w:ascii="Times New Roman" w:hAnsi="Times New Roman"/>
          <w:color w:val="000000"/>
          <w:sz w:val="24"/>
        </w:rPr>
        <w:br/>
        <w:t xml:space="preserve"> Organizational Contact Information</w:t>
      </w:r>
      <w:r w:rsidR="00DF637B">
        <w:rPr>
          <w:rFonts w:ascii="Times New Roman" w:hAnsi="Times New Roman"/>
          <w:color w:val="000000"/>
          <w:sz w:val="24"/>
        </w:rPr>
        <w:br/>
        <w:t xml:space="preserve">      Institution: U.S. Department of Transportation (DOT), Bureau of Transportation Statistics (BTS)</w:t>
      </w:r>
      <w:r w:rsidR="00DF637B">
        <w:rPr>
          <w:rFonts w:ascii="Times New Roman" w:hAnsi="Times New Roman"/>
          <w:color w:val="000000"/>
          <w:sz w:val="24"/>
        </w:rPr>
        <w:br/>
        <w:t xml:space="preserve">      Address: 1200 New Jersey Ave SE, Washington D.C. 20590</w:t>
      </w:r>
      <w:r w:rsidR="00DF637B">
        <w:rPr>
          <w:rFonts w:ascii="Times New Roman" w:hAnsi="Times New Roman"/>
          <w:color w:val="000000"/>
          <w:sz w:val="24"/>
        </w:rPr>
        <w:br/>
        <w:t xml:space="preserve">      Contact: bts@dot.gov</w:t>
      </w:r>
      <w:r w:rsidR="00DF637B">
        <w:rPr>
          <w:rFonts w:ascii="Times New Roman" w:hAnsi="Times New Roman"/>
          <w:color w:val="000000"/>
          <w:sz w:val="24"/>
        </w:rPr>
        <w:br/>
      </w:r>
      <w:r w:rsidR="00DF637B">
        <w:rPr>
          <w:rFonts w:ascii="Times New Roman" w:hAnsi="Times New Roman"/>
          <w:color w:val="000000"/>
          <w:sz w:val="24"/>
        </w:rPr>
        <w:br/>
        <w:t>Data Distributor Contact Information</w:t>
      </w:r>
      <w:r w:rsidR="00DF637B">
        <w:rPr>
          <w:rFonts w:ascii="Times New Roman" w:hAnsi="Times New Roman"/>
          <w:color w:val="000000"/>
          <w:sz w:val="24"/>
        </w:rPr>
        <w:br/>
        <w:t xml:space="preserve">       Name: National Transportation Atlas Database (NTAD)</w:t>
      </w:r>
      <w:r w:rsidR="00DF637B">
        <w:rPr>
          <w:rFonts w:ascii="Times New Roman" w:hAnsi="Times New Roman"/>
          <w:color w:val="000000"/>
          <w:sz w:val="24"/>
        </w:rPr>
        <w:br/>
        <w:t xml:space="preserve">       Institution: U.S. Department of Transportation, Bureau of Transportation Statistics (BTS)</w:t>
      </w:r>
      <w:r w:rsidR="00DF637B">
        <w:rPr>
          <w:rFonts w:ascii="Times New Roman" w:hAnsi="Times New Roman"/>
          <w:color w:val="000000"/>
          <w:sz w:val="24"/>
        </w:rPr>
        <w:br/>
        <w:t xml:space="preserve">       Address: 1200 New Jersey Ave. SE, Washington D.C. 20590</w:t>
      </w:r>
      <w:r w:rsidR="00DF637B">
        <w:rPr>
          <w:rFonts w:ascii="Times New Roman" w:hAnsi="Times New Roman"/>
          <w:color w:val="000000"/>
          <w:sz w:val="24"/>
        </w:rPr>
        <w:br/>
        <w:t xml:space="preserve">       Email: ntad@dot.gov</w:t>
      </w:r>
      <w:r w:rsidR="00DF637B">
        <w:rPr>
          <w:rFonts w:ascii="Times New Roman" w:hAnsi="Times New Roman"/>
          <w:color w:val="000000"/>
          <w:sz w:val="24"/>
        </w:rPr>
        <w:br/>
      </w:r>
      <w:r w:rsidR="00DF637B">
        <w:rPr>
          <w:rFonts w:ascii="Times New Roman" w:hAnsi="Times New Roman"/>
          <w:color w:val="000000"/>
          <w:sz w:val="24"/>
        </w:rPr>
        <w:br/>
      </w:r>
      <w:r w:rsidR="00DF637B">
        <w:rPr>
          <w:rFonts w:ascii="Times New Roman" w:hAnsi="Times New Roman"/>
          <w:b/>
          <w:color w:val="000000"/>
          <w:sz w:val="24"/>
          <w:u w:val="single"/>
        </w:rPr>
        <w:t>1. Data Description:</w:t>
      </w:r>
      <w:r w:rsidR="00DF637B">
        <w:rPr>
          <w:rFonts w:ascii="Times New Roman" w:hAnsi="Times New Roman"/>
          <w:color w:val="000000"/>
          <w:sz w:val="24"/>
        </w:rPr>
        <w:br/>
        <w:t xml:space="preserve">The Freight Analysis Framework (FAF) Highway Network Assignments 2022-Present dataset is from the Bureau of Transportation Statistics (BTS), and is part of the U.S. Department of Transportation </w:t>
      </w:r>
      <w:r w:rsidR="00DF637B">
        <w:rPr>
          <w:rFonts w:ascii="Times New Roman" w:hAnsi="Times New Roman"/>
          <w:color w:val="000000"/>
          <w:sz w:val="24"/>
        </w:rPr>
        <w:lastRenderedPageBreak/>
        <w:t>(USDOT)/Bureau of Transportation Statistics’ (BTS's) National Transportation Atlas Database (NTAD). This data package includes tabular files with results from FAF5 2017, 2022, and 2050 baseline assignments to represent freight flows by three separate truck only flows type (Total Truck, Single Unit, and Combination Unit) and three freight flow markets (domestic, import and export). 2017 and 2022 model years contain 6 data tables and 2050 model year contains 11 data tables, representing the truck only flows. Each data table can be linked to the FAF5 network geography to display truck flows by link.</w:t>
      </w:r>
      <w:r w:rsidR="00DF637B">
        <w:rPr>
          <w:rFonts w:ascii="Times New Roman" w:hAnsi="Times New Roman"/>
          <w:color w:val="000000"/>
          <w:sz w:val="24"/>
        </w:rPr>
        <w:br/>
      </w:r>
      <w:r w:rsidR="00DF637B">
        <w:rPr>
          <w:rFonts w:ascii="Times New Roman" w:hAnsi="Times New Roman"/>
          <w:color w:val="000000"/>
          <w:sz w:val="24"/>
        </w:rPr>
        <w:br/>
      </w:r>
      <w:r w:rsidR="00DF637B">
        <w:rPr>
          <w:rFonts w:ascii="Times New Roman" w:hAnsi="Times New Roman"/>
          <w:b/>
          <w:color w:val="000000"/>
          <w:sz w:val="24"/>
          <w:u w:val="single"/>
        </w:rPr>
        <w:t>2. Standards Employed:</w:t>
      </w:r>
      <w:r w:rsidR="00DF637B">
        <w:rPr>
          <w:rFonts w:ascii="Times New Roman" w:hAnsi="Times New Roman"/>
          <w:color w:val="000000"/>
          <w:sz w:val="24"/>
        </w:rPr>
        <w:br/>
        <w:t xml:space="preserve">The data files collected here are saved in the ubiquitous and common </w:t>
      </w:r>
      <w:r w:rsidR="00EA149D">
        <w:rPr>
          <w:rFonts w:ascii="Times New Roman" w:hAnsi="Times New Roman"/>
          <w:color w:val="000000"/>
          <w:sz w:val="24"/>
        </w:rPr>
        <w:t>comma-separated values (.csv)</w:t>
      </w:r>
      <w:r w:rsidR="00DF637B">
        <w:rPr>
          <w:rFonts w:ascii="Times New Roman" w:hAnsi="Times New Roman"/>
          <w:color w:val="000000"/>
          <w:sz w:val="24"/>
        </w:rPr>
        <w:t xml:space="preserve"> format.</w:t>
      </w:r>
      <w:r w:rsidR="00DF637B">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sidR="00DF637B">
        <w:rPr>
          <w:rFonts w:ascii="Times New Roman" w:hAnsi="Times New Roman"/>
          <w:color w:val="000000"/>
          <w:sz w:val="24"/>
        </w:rPr>
        <w:br/>
        <w:t>Documentation will include this data management plan, and the metadata and readme files created in 2025. Documentation will also include the shapefiles, data dictionary, and relevant supporting files created alongside the data from 1995. A DCAT-US vs. 1.1 .json metadata file will be created to describe the archival location of this data, and that .json file will be uploaded to data.gov and transportation.data.gov</w:t>
      </w:r>
      <w:r w:rsidR="00DF637B">
        <w:rPr>
          <w:rFonts w:ascii="Times New Roman" w:hAnsi="Times New Roman"/>
          <w:color w:val="000000"/>
          <w:sz w:val="24"/>
        </w:rPr>
        <w:br/>
      </w:r>
      <w:r w:rsidR="00DF637B">
        <w:rPr>
          <w:rFonts w:ascii="Times New Roman" w:hAnsi="Times New Roman"/>
          <w:color w:val="000000"/>
          <w:sz w:val="24"/>
        </w:rPr>
        <w:br/>
      </w:r>
      <w:r w:rsidR="00DF637B">
        <w:rPr>
          <w:rFonts w:ascii="Times New Roman" w:hAnsi="Times New Roman"/>
          <w:color w:val="000000"/>
          <w:sz w:val="24"/>
          <w:u w:val="single"/>
        </w:rPr>
        <w:t>Necessary software tools:</w:t>
      </w:r>
      <w:r w:rsidR="00DF637B">
        <w:rPr>
          <w:rFonts w:ascii="Times New Roman" w:hAnsi="Times New Roman"/>
          <w:color w:val="000000"/>
          <w:sz w:val="24"/>
        </w:rPr>
        <w:t xml:space="preserve"> The file formats found in the zip files include: .txt, shapefiles (.shp, .shx, and .dbf), file geodatabases (.gdb), and .pdf files.</w:t>
      </w:r>
      <w:r w:rsidR="00DF637B">
        <w:rPr>
          <w:rFonts w:ascii="Times New Roman" w:hAnsi="Times New Roman"/>
          <w:color w:val="000000"/>
          <w:sz w:val="24"/>
        </w:rPr>
        <w:br/>
        <w:t xml:space="preserve">    • </w:t>
      </w:r>
      <w:r w:rsidR="00EA149D">
        <w:rPr>
          <w:rFonts w:ascii="Times New Roman" w:hAnsi="Times New Roman"/>
          <w:color w:val="000000"/>
          <w:sz w:val="24"/>
        </w:rPr>
        <w:t>Comma-separated Values</w:t>
      </w:r>
      <w:r w:rsidR="00DF637B">
        <w:rPr>
          <w:rFonts w:ascii="Times New Roman" w:hAnsi="Times New Roman"/>
          <w:color w:val="000000"/>
          <w:sz w:val="24"/>
        </w:rPr>
        <w:t xml:space="preserve"> (.</w:t>
      </w:r>
      <w:r w:rsidR="00EA149D">
        <w:rPr>
          <w:rFonts w:ascii="Times New Roman" w:hAnsi="Times New Roman"/>
          <w:color w:val="000000"/>
          <w:sz w:val="24"/>
        </w:rPr>
        <w:t>csv</w:t>
      </w:r>
      <w:r w:rsidR="00DF637B">
        <w:rPr>
          <w:rFonts w:ascii="Times New Roman" w:hAnsi="Times New Roman"/>
          <w:color w:val="000000"/>
          <w:sz w:val="24"/>
        </w:rPr>
        <w:t>) can be opened with any</w:t>
      </w:r>
      <w:r w:rsidR="00EA149D">
        <w:rPr>
          <w:rFonts w:ascii="Times New Roman" w:hAnsi="Times New Roman"/>
          <w:color w:val="000000"/>
          <w:sz w:val="24"/>
        </w:rPr>
        <w:t xml:space="preserve"> text, tabular, or</w:t>
      </w:r>
      <w:r w:rsidR="00DF637B">
        <w:rPr>
          <w:rFonts w:ascii="Times New Roman" w:hAnsi="Times New Roman"/>
          <w:color w:val="000000"/>
          <w:sz w:val="24"/>
        </w:rPr>
        <w:t xml:space="preserve"> </w:t>
      </w:r>
      <w:r w:rsidR="00EA149D">
        <w:rPr>
          <w:rFonts w:ascii="Times New Roman" w:hAnsi="Times New Roman"/>
          <w:color w:val="000000"/>
          <w:sz w:val="24"/>
        </w:rPr>
        <w:t>spreadsheet</w:t>
      </w:r>
      <w:r w:rsidR="00DF637B">
        <w:rPr>
          <w:rFonts w:ascii="Times New Roman" w:hAnsi="Times New Roman"/>
          <w:color w:val="000000"/>
          <w:sz w:val="24"/>
        </w:rPr>
        <w:t xml:space="preserve"> software program.</w:t>
      </w:r>
      <w:r w:rsidR="00C102F4">
        <w:rPr>
          <w:rFonts w:ascii="Times New Roman" w:hAnsi="Times New Roman"/>
          <w:color w:val="000000"/>
          <w:sz w:val="24"/>
        </w:rPr>
        <w:t xml:space="preserve"> Common software used to open .csv files are Microsoft Windows Notepad, Microsoft Office Excel, or any open-source spreadsheet software.</w:t>
      </w:r>
      <w:r w:rsidR="00DF637B">
        <w:rPr>
          <w:rFonts w:ascii="Times New Roman" w:hAnsi="Times New Roman"/>
          <w:color w:val="000000"/>
          <w:sz w:val="24"/>
        </w:rPr>
        <w:br/>
        <w:t xml:space="preserve">    • The txt is a common text file, which can be opened with a basic text editor. The most common software used to open .txt files are Microsoft Windows Notepad, Sublime Text, Atom, and TextEdit (for more information on .txt files and software, please visit https://www.file-extensions.org/txt-file-extension)</w:t>
      </w:r>
      <w:r w:rsidR="00DF637B">
        <w:rPr>
          <w:rFonts w:ascii="Times New Roman" w:hAnsi="Times New Roman"/>
          <w:color w:val="000000"/>
          <w:sz w:val="24"/>
        </w:rPr>
        <w:br/>
        <w:t xml:space="preserve">    • The pdf file format was developed by Adobe Systems and represents two-dimensional documents in a device-independent and resolution-independent format. There are PDF readers available on many platforms, such as Xpdf, Foxit, and Adobe's own Adobe Acrobat Reader. PDF readers/viewers or online services for basic functions are generally free (for more information on .pdf files and software, please visit https://www.file-extensions.org/pdf-file-extension).</w:t>
      </w:r>
      <w:r w:rsidR="00DF637B">
        <w:rPr>
          <w:rFonts w:ascii="Times New Roman" w:hAnsi="Times New Roman"/>
          <w:color w:val="000000"/>
          <w:sz w:val="24"/>
        </w:rPr>
        <w:br/>
      </w:r>
      <w:r w:rsidR="00DF637B">
        <w:rPr>
          <w:rFonts w:ascii="Times New Roman" w:hAnsi="Times New Roman"/>
          <w:color w:val="000000"/>
          <w:sz w:val="24"/>
        </w:rPr>
        <w:br/>
      </w:r>
      <w:r w:rsidR="00DF637B">
        <w:rPr>
          <w:rFonts w:ascii="Times New Roman" w:hAnsi="Times New Roman"/>
          <w:b/>
          <w:color w:val="000000"/>
          <w:sz w:val="24"/>
          <w:u w:val="single"/>
        </w:rPr>
        <w:t>3. Access Policies:</w:t>
      </w:r>
      <w:r w:rsidR="00DF637B">
        <w:rPr>
          <w:rFonts w:ascii="Times New Roman" w:hAnsi="Times New Roman"/>
          <w:color w:val="000000"/>
          <w:sz w:val="24"/>
        </w:rPr>
        <w:br/>
        <w:t>These data files are in the public domain, and can be shared without restriction. The data files contain no sensitive information.</w:t>
      </w:r>
      <w:r w:rsidR="00DF637B">
        <w:rPr>
          <w:rFonts w:ascii="Times New Roman" w:hAnsi="Times New Roman"/>
          <w:color w:val="000000"/>
          <w:sz w:val="24"/>
        </w:rPr>
        <w:br/>
      </w:r>
      <w:r w:rsidR="00DF637B">
        <w:rPr>
          <w:rFonts w:ascii="Times New Roman" w:hAnsi="Times New Roman"/>
          <w:color w:val="000000"/>
          <w:sz w:val="24"/>
        </w:rPr>
        <w:br/>
      </w:r>
      <w:r w:rsidR="00DF637B">
        <w:rPr>
          <w:rFonts w:ascii="Times New Roman" w:hAnsi="Times New Roman"/>
          <w:b/>
          <w:color w:val="000000"/>
          <w:sz w:val="24"/>
          <w:u w:val="single"/>
        </w:rPr>
        <w:t>4. Re-Use, Redistribution, and Derivative Products Policies:</w:t>
      </w:r>
      <w:r w:rsidR="00DF637B">
        <w:rPr>
          <w:rFonts w:ascii="Times New Roman" w:hAnsi="Times New Roman"/>
          <w:color w:val="000000"/>
          <w:sz w:val="24"/>
        </w:rPr>
        <w:br/>
        <w:t xml:space="preserve">These data are managed by the Bureau of Transportation Statistics. The data are in the public domain, and may be re-used without restriction. </w:t>
      </w:r>
      <w:r w:rsidR="00DF637B">
        <w:rPr>
          <w:rFonts w:ascii="Times New Roman" w:hAnsi="Times New Roman"/>
          <w:color w:val="000000"/>
          <w:sz w:val="24"/>
        </w:rPr>
        <w:br/>
        <w:t>Citation of the data is appreciated. Please use the following recommended citation:</w:t>
      </w:r>
      <w:r w:rsidR="00DF637B">
        <w:rPr>
          <w:rFonts w:ascii="Times New Roman" w:hAnsi="Times New Roman"/>
          <w:color w:val="000000"/>
          <w:sz w:val="24"/>
        </w:rPr>
        <w:br/>
        <w:t xml:space="preserve">U.S. Department of Transportation, Bureau of Transportation Statistics (BTS) [distributor]. Freight Analysis Framework (FAF) Highway Network Assignments 2022-Present [datasets]. </w:t>
      </w:r>
      <w:r w:rsidR="0007736A" w:rsidRPr="000E7643">
        <w:rPr>
          <w:rFonts w:ascii="Times New Roman" w:hAnsi="Times New Roman"/>
          <w:bCs/>
          <w:color w:val="000000"/>
          <w:sz w:val="24"/>
        </w:rPr>
        <w:t>https://doi.org/10.21949/1402687</w:t>
      </w:r>
      <w:r w:rsidR="00DF637B">
        <w:rPr>
          <w:rFonts w:ascii="Times New Roman" w:hAnsi="Times New Roman"/>
          <w:color w:val="000000"/>
          <w:sz w:val="24"/>
        </w:rPr>
        <w:br/>
      </w:r>
      <w:r w:rsidR="00DF637B">
        <w:rPr>
          <w:rFonts w:ascii="Times New Roman" w:hAnsi="Times New Roman"/>
          <w:color w:val="000000"/>
          <w:sz w:val="24"/>
        </w:rPr>
        <w:br/>
      </w:r>
      <w:r w:rsidR="00DF637B">
        <w:rPr>
          <w:rFonts w:ascii="Times New Roman" w:hAnsi="Times New Roman"/>
          <w:b/>
          <w:color w:val="000000"/>
          <w:sz w:val="24"/>
          <w:u w:val="single"/>
        </w:rPr>
        <w:t>5. Archiving and Preservation Plans:</w:t>
      </w:r>
      <w:r w:rsidR="00DF637B">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sidR="00DF637B">
        <w:rPr>
          <w:rFonts w:ascii="Times New Roman" w:hAnsi="Times New Roman"/>
          <w:color w:val="000000"/>
          <w:sz w:val="24"/>
        </w:rPr>
        <w:br/>
      </w:r>
      <w:r w:rsidR="00DF637B">
        <w:rPr>
          <w:rFonts w:ascii="Times New Roman" w:hAnsi="Times New Roman"/>
          <w:color w:val="000000"/>
          <w:sz w:val="24"/>
        </w:rPr>
        <w:lastRenderedPageBreak/>
        <w:br/>
        <w:t xml:space="preserve">Files in ROSA P are backed up in NTL drives at US DOT, daily; at the Centers for Disease Control, the repository managing facility, daily; and in Amazon Web Service Cloud servers in Virginia and Oregon daily. </w:t>
      </w:r>
      <w:r w:rsidR="00DF637B">
        <w:rPr>
          <w:rFonts w:ascii="Times New Roman" w:hAnsi="Times New Roman"/>
          <w:color w:val="000000"/>
          <w:sz w:val="24"/>
        </w:rPr>
        <w:br/>
      </w:r>
      <w:r w:rsidR="00DF637B">
        <w:rPr>
          <w:rFonts w:ascii="Times New Roman" w:hAnsi="Times New Roman"/>
          <w:color w:val="000000"/>
          <w:sz w:val="24"/>
        </w:rPr>
        <w:br/>
        <w:t>The dataset will be retained in perpetuity.</w:t>
      </w:r>
      <w:r w:rsidR="00DF637B">
        <w:rPr>
          <w:rFonts w:ascii="Times New Roman" w:hAnsi="Times New Roman"/>
          <w:color w:val="000000"/>
          <w:sz w:val="24"/>
        </w:rPr>
        <w:br/>
      </w:r>
      <w:r w:rsidR="00DF637B">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sidR="00DF637B">
        <w:rPr>
          <w:rFonts w:ascii="Times New Roman" w:hAnsi="Times New Roman"/>
          <w:color w:val="000000"/>
          <w:sz w:val="24"/>
        </w:rPr>
        <w:br/>
      </w:r>
      <w:r w:rsidR="00DF637B">
        <w:rPr>
          <w:rFonts w:ascii="Times New Roman" w:hAnsi="Times New Roman"/>
          <w:color w:val="000000"/>
          <w:sz w:val="24"/>
        </w:rPr>
        <w:br/>
        <w:t xml:space="preserve">The DOIs associated with this dataset include: </w:t>
      </w:r>
      <w:r w:rsidR="0007736A" w:rsidRPr="000E7643">
        <w:rPr>
          <w:rFonts w:ascii="Times New Roman" w:hAnsi="Times New Roman"/>
          <w:bCs/>
          <w:color w:val="000000"/>
          <w:sz w:val="24"/>
        </w:rPr>
        <w:t>https://doi.org/10.21949/1402687</w:t>
      </w:r>
      <w:r w:rsidR="00DF637B">
        <w:rPr>
          <w:rFonts w:ascii="Times New Roman" w:hAnsi="Times New Roman"/>
          <w:color w:val="000000"/>
          <w:sz w:val="24"/>
        </w:rPr>
        <w:br/>
      </w:r>
      <w:r w:rsidR="00DF637B">
        <w:rPr>
          <w:rFonts w:ascii="Times New Roman" w:hAnsi="Times New Roman"/>
          <w:color w:val="000000"/>
          <w:sz w:val="24"/>
        </w:rPr>
        <w:br/>
        <w:t>The assigned DOI resolves to the repository landing page for the “Freight Analysis Framework (FAF) Highway Network Assignments 2022-Present” dataset, so that users may locate associated metadata and supporting files.</w:t>
      </w:r>
      <w:r w:rsidR="00DF637B">
        <w:rPr>
          <w:rFonts w:ascii="Times New Roman" w:hAnsi="Times New Roman"/>
          <w:color w:val="000000"/>
          <w:sz w:val="24"/>
        </w:rPr>
        <w:br/>
      </w:r>
      <w:r w:rsidR="00DF637B">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sidR="00DF637B">
        <w:rPr>
          <w:rFonts w:ascii="Times New Roman" w:hAnsi="Times New Roman"/>
          <w:color w:val="000000"/>
          <w:sz w:val="24"/>
        </w:rPr>
        <w:br/>
      </w:r>
      <w:r w:rsidR="00DF637B">
        <w:rPr>
          <w:rFonts w:ascii="Times New Roman" w:hAnsi="Times New Roman"/>
          <w:color w:val="000000"/>
          <w:sz w:val="24"/>
        </w:rPr>
        <w:br/>
      </w:r>
      <w:r w:rsidR="00DF637B">
        <w:rPr>
          <w:rFonts w:ascii="Times New Roman" w:hAnsi="Times New Roman"/>
          <w:b/>
          <w:color w:val="000000"/>
          <w:sz w:val="24"/>
          <w:u w:val="single"/>
        </w:rPr>
        <w:t>6. Policies Affecting this Data Management Plan</w:t>
      </w:r>
      <w:r w:rsidR="00DF637B">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B907C9" w:rsidSect="00DF63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98887659">
    <w:abstractNumId w:val="8"/>
  </w:num>
  <w:num w:numId="2" w16cid:durableId="1531720117">
    <w:abstractNumId w:val="6"/>
  </w:num>
  <w:num w:numId="3" w16cid:durableId="1113207496">
    <w:abstractNumId w:val="5"/>
  </w:num>
  <w:num w:numId="4" w16cid:durableId="1665090698">
    <w:abstractNumId w:val="4"/>
  </w:num>
  <w:num w:numId="5" w16cid:durableId="1914309985">
    <w:abstractNumId w:val="7"/>
  </w:num>
  <w:num w:numId="6" w16cid:durableId="825361734">
    <w:abstractNumId w:val="3"/>
  </w:num>
  <w:num w:numId="7" w16cid:durableId="854804961">
    <w:abstractNumId w:val="2"/>
  </w:num>
  <w:num w:numId="8" w16cid:durableId="200748763">
    <w:abstractNumId w:val="1"/>
  </w:num>
  <w:num w:numId="9" w16cid:durableId="1433017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736A"/>
    <w:rsid w:val="000E7643"/>
    <w:rsid w:val="0015074B"/>
    <w:rsid w:val="0029639D"/>
    <w:rsid w:val="00326F90"/>
    <w:rsid w:val="00641830"/>
    <w:rsid w:val="00AA1D8D"/>
    <w:rsid w:val="00B47730"/>
    <w:rsid w:val="00B907C9"/>
    <w:rsid w:val="00C102F4"/>
    <w:rsid w:val="00CB0664"/>
    <w:rsid w:val="00DF637B"/>
    <w:rsid w:val="00E212BE"/>
    <w:rsid w:val="00EA149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9815FB"/>
  <w14:defaultImageDpi w14:val="300"/>
  <w15:docId w15:val="{9A936DEA-B1D0-4F32-8E95-163D138B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Burnett, Beth (OST)</cp:lastModifiedBy>
  <cp:revision>5</cp:revision>
  <dcterms:created xsi:type="dcterms:W3CDTF">2013-12-23T23:15:00Z</dcterms:created>
  <dcterms:modified xsi:type="dcterms:W3CDTF">2025-12-10T20:04:00Z</dcterms:modified>
  <cp:category/>
</cp:coreProperties>
</file>