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4A61" w14:textId="77777777" w:rsidR="00222223" w:rsidRDefault="00D73E88">
      <w:pPr>
        <w:jc w:val="center"/>
      </w:pPr>
      <w:r>
        <w:rPr>
          <w:rFonts w:ascii="Times New Roman" w:hAnsi="Times New Roman"/>
          <w:b/>
          <w:color w:val="000000"/>
          <w:sz w:val="24"/>
        </w:rPr>
        <w:t>Data Management Plan (DMP) for Urban Areas (FHWA) 1995-2005 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https://doi.org/10.21949/1520801</w:t>
      </w:r>
      <w:r>
        <w:rPr>
          <w:rFonts w:ascii="Times New Roman" w:hAnsi="Times New Roman"/>
          <w:color w:val="000000"/>
          <w:sz w:val="24"/>
        </w:rPr>
        <w:br/>
      </w:r>
    </w:p>
    <w:p w14:paraId="74A94FCA" w14:textId="1C4BDEF6" w:rsidR="00222223" w:rsidRDefault="00D73E88">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Urban Areas (FHWA) 1995-2005 [datasets]. https://doi.org/10.21949/1520801.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2021-09-07: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Urban Areas (FHWA) 1995-2005 Dataset</w:t>
      </w:r>
      <w:r>
        <w:rPr>
          <w:rFonts w:ascii="Times New Roman" w:hAnsi="Times New Roman"/>
          <w:color w:val="000000"/>
          <w:sz w:val="24"/>
        </w:rPr>
        <w:br/>
        <w:t>URL: https://doi.org/10.21949/1520801</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Highway Administration (FHWA)</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ntad@dot.gov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Urban Areas (FHWA) 1995-2005 dataset is from the Federal Highway Administration (FHWA</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The Federal Aid Urbanized Area Boundaries database</w:t>
      </w:r>
      <w:r w:rsidR="00FE0F17">
        <w:rPr>
          <w:rFonts w:ascii="Times New Roman" w:hAnsi="Times New Roman"/>
          <w:color w:val="000000"/>
          <w:sz w:val="24"/>
        </w:rPr>
        <w:t xml:space="preserve"> </w:t>
      </w:r>
      <w:r>
        <w:rPr>
          <w:rFonts w:ascii="Times New Roman" w:hAnsi="Times New Roman"/>
          <w:color w:val="000000"/>
          <w:sz w:val="24"/>
        </w:rPr>
        <w:t>is a geographic database of Federal-aid boundaries for urban areas with a population greater than 50,000. The database includes boundaries for urban areas in all 50 states, the District of Columbia, and Puerto Rico.</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xml:space="preserve">)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1995-2005.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(DOT), Federal Highway Administration (FHWA); U.S. Department of Transportation, Bureau of Transportation Statistics (BTS) [distributor]. Urban Areas (FHWA) 1995-2005 [datasets]. https://doi.org/10.21949/1520801</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https://doi.org/10.21949/1520801 </w:t>
      </w:r>
      <w:r>
        <w:rPr>
          <w:rFonts w:ascii="Times New Roman" w:hAnsi="Times New Roman"/>
          <w:color w:val="000000"/>
          <w:sz w:val="24"/>
        </w:rPr>
        <w:br/>
      </w:r>
      <w:r>
        <w:rPr>
          <w:rFonts w:ascii="Times New Roman" w:hAnsi="Times New Roman"/>
          <w:color w:val="000000"/>
          <w:sz w:val="24"/>
        </w:rPr>
        <w:lastRenderedPageBreak/>
        <w:br/>
        <w:t>The assigned DOI resolves to the repository landing page for the “Urban Areas (FHWA) 1995-2005”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222223" w:rsidSect="00D73E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6320079">
    <w:abstractNumId w:val="8"/>
  </w:num>
  <w:num w:numId="2" w16cid:durableId="904947694">
    <w:abstractNumId w:val="6"/>
  </w:num>
  <w:num w:numId="3" w16cid:durableId="832798284">
    <w:abstractNumId w:val="5"/>
  </w:num>
  <w:num w:numId="4" w16cid:durableId="216865048">
    <w:abstractNumId w:val="4"/>
  </w:num>
  <w:num w:numId="5" w16cid:durableId="1593200127">
    <w:abstractNumId w:val="7"/>
  </w:num>
  <w:num w:numId="6" w16cid:durableId="1092972653">
    <w:abstractNumId w:val="3"/>
  </w:num>
  <w:num w:numId="7" w16cid:durableId="2105344361">
    <w:abstractNumId w:val="2"/>
  </w:num>
  <w:num w:numId="8" w16cid:durableId="1885366209">
    <w:abstractNumId w:val="1"/>
  </w:num>
  <w:num w:numId="9" w16cid:durableId="157890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2223"/>
    <w:rsid w:val="0029639D"/>
    <w:rsid w:val="00326F90"/>
    <w:rsid w:val="00AA1D8D"/>
    <w:rsid w:val="00B47730"/>
    <w:rsid w:val="00CB0664"/>
    <w:rsid w:val="00D73E88"/>
    <w:rsid w:val="00FC693F"/>
    <w:rsid w:val="00FE0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CB404"/>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2025-06-02T19:56:00Z</dcterms:modified>
  <cp:category/>
</cp:coreProperties>
</file>