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0FFD" w:rsidRDefault="00DC674E">
      <w:pPr>
        <w:jc w:val="center"/>
      </w:pPr>
      <w:r>
        <w:rPr>
          <w:rFonts w:ascii="Times New Roman" w:hAnsi="Times New Roman"/>
          <w:b/>
          <w:color w:val="000000"/>
          <w:sz w:val="24"/>
        </w:rPr>
        <w:t>Data Management Plan (DMP) for Waterway Locks 2013-Present Dataset</w:t>
      </w:r>
      <w:r>
        <w:rPr>
          <w:rFonts w:ascii="Times New Roman" w:hAnsi="Times New Roman"/>
          <w:color w:val="000000"/>
          <w:sz w:val="24"/>
        </w:rPr>
        <w:br/>
        <w:t>U.S. Department of Defense (DOD)</w:t>
      </w:r>
      <w:r>
        <w:rPr>
          <w:rFonts w:ascii="Times New Roman" w:hAnsi="Times New Roman"/>
          <w:color w:val="000000"/>
          <w:sz w:val="24"/>
        </w:rPr>
        <w:br/>
        <w:t>United States Army Corp of Engineers (USACE),</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Https://doi.org/10.21949/1520846</w:t>
      </w:r>
      <w:r>
        <w:rPr>
          <w:rFonts w:ascii="Times New Roman" w:hAnsi="Times New Roman"/>
          <w:color w:val="000000"/>
          <w:sz w:val="24"/>
        </w:rPr>
        <w:br/>
      </w:r>
    </w:p>
    <w:p w:rsidR="00170FFD" w:rsidRDefault="00DC674E">
      <w:r>
        <w:rPr>
          <w:rFonts w:ascii="Times New Roman" w:hAnsi="Times New Roman"/>
          <w:b/>
          <w:color w:val="000000"/>
          <w:sz w:val="24"/>
        </w:rPr>
        <w:t>Recommended Citation:</w:t>
      </w:r>
      <w:r>
        <w:rPr>
          <w:rFonts w:ascii="Times New Roman" w:hAnsi="Times New Roman"/>
          <w:color w:val="000000"/>
          <w:sz w:val="24"/>
        </w:rPr>
        <w:br/>
        <w:t xml:space="preserve">U.S. Department of Defense (DOD), United States Army Corp of Engineers (USACE); U.S. Department of Transportation (USDOT), Bureau of Transportation Statistics (BTS) [distributor]. Waterway Locks 2013-Present [datasets]. Https://doi.org/10.21949/1520846.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2021-04-14: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4. Re-Use, Redistribution, and Derivative P</w:t>
      </w:r>
      <w:r>
        <w:rPr>
          <w:rFonts w:ascii="Times New Roman" w:hAnsi="Times New Roman"/>
          <w:color w:val="000000"/>
          <w:sz w:val="24"/>
        </w:rPr>
        <w:t xml:space="preserve">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Waterway Locks 2013-Present Dataset</w:t>
      </w:r>
      <w:r>
        <w:rPr>
          <w:rFonts w:ascii="Times New Roman" w:hAnsi="Times New Roman"/>
          <w:color w:val="000000"/>
          <w:sz w:val="24"/>
        </w:rPr>
        <w:br/>
        <w:t>URL: Https://doi.org/10.21949/1520846</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Defense (DOD), United States Army Corp of Engineers (USACE)</w:t>
      </w:r>
      <w:r>
        <w:rPr>
          <w:rFonts w:ascii="Times New Roman" w:hAnsi="Times New Roman"/>
          <w:color w:val="000000"/>
          <w:sz w:val="24"/>
        </w:rPr>
        <w:br/>
        <w:t xml:space="preserve">      Address: 7701 Telegraph Rd, Alexandria VA 22315</w:t>
      </w:r>
      <w:r>
        <w:rPr>
          <w:rFonts w:ascii="Times New Roman" w:hAnsi="Times New Roman"/>
          <w:color w:val="000000"/>
          <w:sz w:val="24"/>
        </w:rPr>
        <w:br/>
        <w:t xml:space="preserve">      Contact: WSD-REACHBACK@usace.army.mil</w:t>
      </w:r>
      <w:r>
        <w:rPr>
          <w:rFonts w:ascii="Times New Roman" w:hAnsi="Times New Roman"/>
          <w:color w:val="000000"/>
          <w:sz w:val="24"/>
        </w:rPr>
        <w:br/>
      </w:r>
      <w:r>
        <w:rPr>
          <w:rFonts w:ascii="Times New Roman" w:hAnsi="Times New Roman"/>
          <w:color w:val="000000"/>
          <w:sz w:val="24"/>
        </w:rPr>
        <w:br/>
        <w:t>Dat</w:t>
      </w:r>
      <w:r>
        <w:rPr>
          <w:rFonts w:ascii="Times New Roman" w:hAnsi="Times New Roman"/>
          <w:color w:val="000000"/>
          <w:sz w:val="24"/>
        </w:rPr>
        <w: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Waterway Locks 2013-Present dataset is from the United States Army Corp of Engineers (USACE), and is part of the U.S. Department of Transportation (USDOT)/Bureau of Transportation Statistics’ (BTS's) Nation</w:t>
      </w:r>
      <w:r>
        <w:rPr>
          <w:rFonts w:ascii="Times New Roman" w:hAnsi="Times New Roman"/>
          <w:color w:val="000000"/>
          <w:sz w:val="24"/>
        </w:rPr>
        <w:t>al Transportation Atlas Database (NTAD). The data included in these files are based upon the annual summary of lock statistics published by the USACE Institute for Water Resources. The data are collected at each Corps owned and/or operated Lock by Corps personnel and towing industry vessel operators.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and file geodatabase (.gdb) formats. </w:t>
      </w:r>
      <w:r>
        <w:rPr>
          <w:rFonts w:ascii="Times New Roman" w:hAnsi="Times New Roman"/>
          <w:color w:val="000000"/>
          <w:sz w:val="24"/>
        </w:rPr>
        <w:br/>
        <w:t>As the files created for this ingest were migration</w:t>
      </w:r>
      <w:r>
        <w:rPr>
          <w:rFonts w:ascii="Times New Roman" w:hAnsi="Times New Roman"/>
          <w:color w:val="000000"/>
          <w:sz w:val="24"/>
        </w:rPr>
        <w:t>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2013-Present. </w:t>
      </w:r>
      <w:r>
        <w:rPr>
          <w:rFonts w:ascii="Times New Roman" w:hAnsi="Times New Roman"/>
          <w:color w:val="000000"/>
          <w:sz w:val="24"/>
        </w:rPr>
        <w:br/>
        <w:t>A Project Open Data Version 1.1 .xml metadata file will be created to describe the archival location of this data, and tha</w:t>
      </w:r>
      <w:r>
        <w:rPr>
          <w:rFonts w:ascii="Times New Roman" w:hAnsi="Times New Roman"/>
          <w:color w:val="000000"/>
          <w:sz w:val="24"/>
        </w:rPr>
        <w:t>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w:t>
      </w:r>
      <w:r>
        <w:rPr>
          <w:rFonts w:ascii="Times New Roman" w:hAnsi="Times New Roman"/>
          <w:color w:val="000000"/>
          <w:sz w:val="24"/>
        </w:rPr>
        <w: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Defense (DOD), United States Army Corp of Engineers (USACE); U.S. Department of Transportation, Bureau of Transportation Statistics (BTS) [distributor]. Waterway Locks 2013-P</w:t>
      </w:r>
      <w:r>
        <w:rPr>
          <w:rFonts w:ascii="Times New Roman" w:hAnsi="Times New Roman"/>
          <w:color w:val="000000"/>
          <w:sz w:val="24"/>
        </w:rPr>
        <w:t>resent [datasets]. Https://doi.org/10.21949/1520846</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Files in ROSA P are backed up in NTL drives at US DOT, daily; at the Centers for Disease Control, the repository managin</w:t>
      </w:r>
      <w:r>
        <w:rPr>
          <w:rFonts w:ascii="Times New Roman" w:hAnsi="Times New Roman"/>
          <w:color w:val="000000"/>
          <w:sz w:val="24"/>
        </w:rPr>
        <w:t xml:space="preserve">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Https://doi.org/10.21949/1520846 </w:t>
      </w:r>
      <w:r>
        <w:rPr>
          <w:rFonts w:ascii="Times New Roman" w:hAnsi="Times New Roman"/>
          <w:color w:val="000000"/>
          <w:sz w:val="24"/>
        </w:rPr>
        <w:br/>
      </w:r>
      <w:r>
        <w:rPr>
          <w:rFonts w:ascii="Times New Roman" w:hAnsi="Times New Roman"/>
          <w:color w:val="000000"/>
          <w:sz w:val="24"/>
        </w:rPr>
        <w:br/>
        <w:t>The assigned DOI resolves to the repository landing page for the “Waterway Locks 2013-Present”</w:t>
      </w:r>
      <w:r>
        <w:rPr>
          <w:rFonts w:ascii="Times New Roman" w:hAnsi="Times New Roman"/>
          <w:color w:val="000000"/>
          <w:sz w:val="24"/>
        </w:rPr>
        <w:t xml:space="preserve">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Federally-Funded Scientific </w:t>
      </w:r>
      <w:r>
        <w:rPr>
          <w:rFonts w:ascii="Times New Roman" w:hAnsi="Times New Roman"/>
          <w:color w:val="000000"/>
          <w:sz w:val="24"/>
        </w:rPr>
        <w:t>Research' Version 1.1 &lt;&lt; https://doi.org/10.21949/1520559 &gt;&gt; and guidelines suggested by the DOT Public Access website &lt;&lt; https://doi.org/10.21949/1503647 &gt;&gt;, in effect and current as of December 03, 2020.</w:t>
      </w:r>
    </w:p>
    <w:sectPr w:rsidR="00170FFD" w:rsidSect="00DC67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6324143">
    <w:abstractNumId w:val="8"/>
  </w:num>
  <w:num w:numId="2" w16cid:durableId="869609610">
    <w:abstractNumId w:val="6"/>
  </w:num>
  <w:num w:numId="3" w16cid:durableId="28725493">
    <w:abstractNumId w:val="5"/>
  </w:num>
  <w:num w:numId="4" w16cid:durableId="1496459101">
    <w:abstractNumId w:val="4"/>
  </w:num>
  <w:num w:numId="5" w16cid:durableId="1657026756">
    <w:abstractNumId w:val="7"/>
  </w:num>
  <w:num w:numId="6" w16cid:durableId="536166538">
    <w:abstractNumId w:val="3"/>
  </w:num>
  <w:num w:numId="7" w16cid:durableId="2033601800">
    <w:abstractNumId w:val="2"/>
  </w:num>
  <w:num w:numId="8" w16cid:durableId="995646657">
    <w:abstractNumId w:val="1"/>
  </w:num>
  <w:num w:numId="9" w16cid:durableId="188895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0FFD"/>
    <w:rsid w:val="0029639D"/>
    <w:rsid w:val="00326F90"/>
    <w:rsid w:val="00AA1D8D"/>
    <w:rsid w:val="00B47730"/>
    <w:rsid w:val="00CB0664"/>
    <w:rsid w:val="00DC67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2</cp:revision>
  <dcterms:created xsi:type="dcterms:W3CDTF">2013-12-23T23:15:00Z</dcterms:created>
  <dcterms:modified xsi:type="dcterms:W3CDTF">2025-05-29T21:21:00Z</dcterms:modified>
  <cp:category/>
</cp:coreProperties>
</file>