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5CB9" w14:textId="1F491A47" w:rsidR="00996BCC" w:rsidRDefault="00793A7E">
      <w:pPr>
        <w:jc w:val="center"/>
      </w:pPr>
      <w:r>
        <w:rPr>
          <w:rFonts w:ascii="Times New Roman" w:hAnsi="Times New Roman"/>
          <w:b/>
          <w:color w:val="000000"/>
          <w:sz w:val="24"/>
        </w:rPr>
        <w:t xml:space="preserve">Data Management Plan (DMP) for Intermodal Freight Facilities (IFF) </w:t>
      </w:r>
      <w:r w:rsidR="00116F48">
        <w:rPr>
          <w:rFonts w:ascii="Times New Roman" w:hAnsi="Times New Roman"/>
          <w:b/>
          <w:color w:val="000000"/>
          <w:sz w:val="24"/>
        </w:rPr>
        <w:t>1995-Present</w:t>
      </w:r>
      <w:r>
        <w:rPr>
          <w:rFonts w:ascii="Times New Roman" w:hAnsi="Times New Roman"/>
          <w:b/>
          <w:color w:val="000000"/>
          <w:sz w:val="24"/>
        </w:rPr>
        <w:t xml:space="preserve">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Https://doi.org/10.21949/1520807</w:t>
      </w:r>
      <w:r>
        <w:rPr>
          <w:rFonts w:ascii="Times New Roman" w:hAnsi="Times New Roman"/>
          <w:color w:val="000000"/>
          <w:sz w:val="24"/>
        </w:rPr>
        <w:br/>
      </w:r>
    </w:p>
    <w:p w14:paraId="7952075C" w14:textId="2DDF089D" w:rsidR="00996BCC" w:rsidRDefault="00793A7E">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Intermodal Freight Facilities (IFF) </w:t>
      </w:r>
      <w:r w:rsidR="00116F48">
        <w:rPr>
          <w:rFonts w:ascii="Times New Roman" w:hAnsi="Times New Roman"/>
          <w:color w:val="000000"/>
          <w:sz w:val="24"/>
        </w:rPr>
        <w:t>1995-Present</w:t>
      </w:r>
      <w:r>
        <w:rPr>
          <w:rFonts w:ascii="Times New Roman" w:hAnsi="Times New Roman"/>
          <w:color w:val="000000"/>
          <w:sz w:val="24"/>
        </w:rPr>
        <w:t xml:space="preserve"> [datasets]. Https://doi.org/10.21949/1520807.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2021-03-15: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 xml:space="preserve">Title of Dataset: Intermodal Freight Facilities (IFF) </w:t>
      </w:r>
      <w:r w:rsidR="00116F48">
        <w:rPr>
          <w:rFonts w:ascii="Times New Roman" w:hAnsi="Times New Roman"/>
          <w:color w:val="000000"/>
          <w:sz w:val="24"/>
        </w:rPr>
        <w:t>1995-Present</w:t>
      </w:r>
      <w:r>
        <w:rPr>
          <w:rFonts w:ascii="Times New Roman" w:hAnsi="Times New Roman"/>
          <w:color w:val="000000"/>
          <w:sz w:val="24"/>
        </w:rPr>
        <w:t xml:space="preserve"> Dataset</w:t>
      </w:r>
      <w:r>
        <w:rPr>
          <w:rFonts w:ascii="Times New Roman" w:hAnsi="Times New Roman"/>
          <w:color w:val="000000"/>
          <w:sz w:val="24"/>
        </w:rPr>
        <w:br/>
        <w:t>URL: Https://doi.org/10.21949/1520807</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sidR="00321DAA" w:rsidRPr="00321DAA">
        <w:rPr>
          <w:rFonts w:ascii="Times New Roman" w:hAnsi="Times New Roman"/>
          <w:color w:val="000000"/>
          <w:sz w:val="24"/>
        </w:rPr>
        <w:t xml:space="preserve">The Intermodal Freight Facilities (IFF) </w:t>
      </w:r>
      <w:r w:rsidR="00116F48">
        <w:rPr>
          <w:rFonts w:ascii="Times New Roman" w:hAnsi="Times New Roman"/>
          <w:color w:val="000000"/>
          <w:sz w:val="24"/>
        </w:rPr>
        <w:t>1995-Present</w:t>
      </w:r>
      <w:r w:rsidR="00321DAA" w:rsidRPr="00321DAA">
        <w:rPr>
          <w:rFonts w:ascii="Times New Roman" w:hAnsi="Times New Roman"/>
          <w:color w:val="000000"/>
          <w:sz w:val="24"/>
        </w:rPr>
        <w:t xml:space="preserve"> dataset is from the Bureau of Transportation Statistics (BTS</w:t>
      </w:r>
      <w:proofErr w:type="gramStart"/>
      <w:r w:rsidR="00321DAA" w:rsidRPr="00321DAA">
        <w:rPr>
          <w:rFonts w:ascii="Times New Roman" w:hAnsi="Times New Roman"/>
          <w:color w:val="000000"/>
          <w:sz w:val="24"/>
        </w:rPr>
        <w:t>), and</w:t>
      </w:r>
      <w:proofErr w:type="gramEnd"/>
      <w:r w:rsidR="00321DAA" w:rsidRPr="00321DAA">
        <w:rPr>
          <w:rFonts w:ascii="Times New Roman" w:hAnsi="Times New Roman"/>
          <w:color w:val="000000"/>
          <w:sz w:val="24"/>
        </w:rPr>
        <w:t xml:space="preserve"> is part of the U.S. Department of Transportation (USDOT)/Bureau of Transportation </w:t>
      </w:r>
      <w:proofErr w:type="spellStart"/>
      <w:r w:rsidR="00321DAA" w:rsidRPr="00321DAA">
        <w:rPr>
          <w:rFonts w:ascii="Times New Roman" w:hAnsi="Times New Roman"/>
          <w:color w:val="000000"/>
          <w:sz w:val="24"/>
        </w:rPr>
        <w:t>Statistics's</w:t>
      </w:r>
      <w:proofErr w:type="spellEnd"/>
      <w:r w:rsidR="00321DAA" w:rsidRPr="00321DAA">
        <w:rPr>
          <w:rFonts w:ascii="Times New Roman" w:hAnsi="Times New Roman"/>
          <w:color w:val="000000"/>
          <w:sz w:val="24"/>
        </w:rPr>
        <w:t xml:space="preserve"> (BTS's) National Transportation Atlas Database (NTAD). The Intermodal Freight Facilities dataset is comprised </w:t>
      </w:r>
      <w:r w:rsidR="00321DAA" w:rsidRPr="00321DAA">
        <w:rPr>
          <w:rFonts w:ascii="Times New Roman" w:hAnsi="Times New Roman"/>
          <w:color w:val="000000"/>
          <w:sz w:val="24"/>
        </w:rPr>
        <w:lastRenderedPageBreak/>
        <w:t xml:space="preserve">of various layers, showing transfer/transloading locations of various commodities which don't change state. Layers included are for the TOFC/COFC commodity, Air to Truck freight transfer locations, Marine/Port Roll-On/Roll-Off commodity transfer locations, and a layer for commodities transferred via pipelines to other modes. These layers were listed as one dataset until 2019 when the layers each became their own individual dataset. The descriptions are listed below: TOFC/COFC: When available, primary sources for this dataset were the websites of the ports, as well as port operators. Every facility is associated with a port and assumed to be served by both marine and truck, and those facilities which support rail operations, the reporting code for the operating rail company is also identified. The dataset also includes at least one Navigation Unit ID (NAV_UNIT_ID) from the U.S. Army Corps of Engineers (USACE) Port Facilities dataset which is associated with the Ro/Ro terminal. Air-to-Truck: This dataset includes air to truck intermodal freight facilities for the top 60 airports by total freight moved in 2017. Marine Roll-on/Roll-off: When available, primary sources for this dataset were the websites of the ports, as well as port operators. Every facility is associated with a port and assumed to be served by both marine and truck, and those facilities which support rail operations, the reporting code for the operating rail company is also identified. The dataset also includes at least one Navigation Unit ID (NAV_UNIT_ID) from the U.S. Army Corps of Engineers (USACE) Port Facilities dataset which is associated with the Ro/Ro terminal. Pipelines: Pipeline terminals interface between pipeline mode and other transportation modes. They </w:t>
      </w:r>
      <w:proofErr w:type="gramStart"/>
      <w:r w:rsidR="00321DAA" w:rsidRPr="00321DAA">
        <w:rPr>
          <w:rFonts w:ascii="Times New Roman" w:hAnsi="Times New Roman"/>
          <w:color w:val="000000"/>
          <w:sz w:val="24"/>
        </w:rPr>
        <w:t>have the ability to</w:t>
      </w:r>
      <w:proofErr w:type="gramEnd"/>
      <w:r w:rsidR="00321DAA" w:rsidRPr="00321DAA">
        <w:rPr>
          <w:rFonts w:ascii="Times New Roman" w:hAnsi="Times New Roman"/>
          <w:color w:val="000000"/>
          <w:sz w:val="24"/>
        </w:rPr>
        <w:t xml:space="preserve"> receive or deliver freight commodities via pipeline and truck/rail/water. The data consists of location information, truck/rail/water mode connections, storage capacity, and a list of commodities handled at the terminal. Geographical coverage includes the United States and U.S. territories.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w:t>
      </w:r>
      <w:r w:rsidR="00116F48">
        <w:rPr>
          <w:rFonts w:ascii="Times New Roman" w:hAnsi="Times New Roman"/>
          <w:color w:val="000000"/>
          <w:sz w:val="24"/>
        </w:rPr>
        <w:t>1995-Present</w:t>
      </w:r>
      <w:r>
        <w:rPr>
          <w:rFonts w:ascii="Times New Roman" w:hAnsi="Times New Roman"/>
          <w:color w:val="000000"/>
          <w:sz w:val="24"/>
        </w:rPr>
        <w:t xml:space="preserve">.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 xml:space="preserve">U.S. Department of Transportation, Bureau of Transportation Statistics (BTS) [distributor]. Intermodal Freight Facilities (IFF) </w:t>
      </w:r>
      <w:r w:rsidR="00116F48">
        <w:rPr>
          <w:rFonts w:ascii="Times New Roman" w:hAnsi="Times New Roman"/>
          <w:color w:val="000000"/>
          <w:sz w:val="24"/>
        </w:rPr>
        <w:t>1995-Present</w:t>
      </w:r>
      <w:r>
        <w:rPr>
          <w:rFonts w:ascii="Times New Roman" w:hAnsi="Times New Roman"/>
          <w:color w:val="000000"/>
          <w:sz w:val="24"/>
        </w:rPr>
        <w:t xml:space="preserve"> [datasets]. Https://doi.org/10.21949/1520807</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Https://doi.org/10.21949/1520807 </w:t>
      </w:r>
      <w:r>
        <w:rPr>
          <w:rFonts w:ascii="Times New Roman" w:hAnsi="Times New Roman"/>
          <w:color w:val="000000"/>
          <w:sz w:val="24"/>
        </w:rPr>
        <w:br/>
      </w:r>
      <w:r>
        <w:rPr>
          <w:rFonts w:ascii="Times New Roman" w:hAnsi="Times New Roman"/>
          <w:color w:val="000000"/>
          <w:sz w:val="24"/>
        </w:rPr>
        <w:br/>
        <w:t xml:space="preserve">The assigned DOI resolves to the repository landing page for the “Intermodal Freight Facilities (IFF) </w:t>
      </w:r>
      <w:r w:rsidR="00116F48">
        <w:rPr>
          <w:rFonts w:ascii="Times New Roman" w:hAnsi="Times New Roman"/>
          <w:color w:val="000000"/>
          <w:sz w:val="24"/>
        </w:rPr>
        <w:t>1995-Present</w:t>
      </w:r>
      <w:r>
        <w:rPr>
          <w:rFonts w:ascii="Times New Roman" w:hAnsi="Times New Roman"/>
          <w:color w:val="000000"/>
          <w:sz w:val="24"/>
        </w:rPr>
        <w: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996BCC" w:rsidSect="00793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054589">
    <w:abstractNumId w:val="8"/>
  </w:num>
  <w:num w:numId="2" w16cid:durableId="1176578643">
    <w:abstractNumId w:val="6"/>
  </w:num>
  <w:num w:numId="3" w16cid:durableId="345180397">
    <w:abstractNumId w:val="5"/>
  </w:num>
  <w:num w:numId="4" w16cid:durableId="272589229">
    <w:abstractNumId w:val="4"/>
  </w:num>
  <w:num w:numId="5" w16cid:durableId="2141678762">
    <w:abstractNumId w:val="7"/>
  </w:num>
  <w:num w:numId="6" w16cid:durableId="1025518584">
    <w:abstractNumId w:val="3"/>
  </w:num>
  <w:num w:numId="7" w16cid:durableId="1069811390">
    <w:abstractNumId w:val="2"/>
  </w:num>
  <w:num w:numId="8" w16cid:durableId="477265691">
    <w:abstractNumId w:val="1"/>
  </w:num>
  <w:num w:numId="9" w16cid:durableId="77883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6F48"/>
    <w:rsid w:val="0015074B"/>
    <w:rsid w:val="0029639D"/>
    <w:rsid w:val="00321DAA"/>
    <w:rsid w:val="00326F90"/>
    <w:rsid w:val="00793A7E"/>
    <w:rsid w:val="00996BC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D933B"/>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2025-06-03T15:36:00Z</dcterms:modified>
  <cp:category/>
</cp:coreProperties>
</file>