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88A2" w14:textId="4410F8EE" w:rsidR="00324D46" w:rsidRDefault="00665178">
      <w:pPr>
        <w:contextualSpacing/>
        <w:jc w:val="center"/>
        <w:rPr>
          <w:rFonts w:ascii="Times New Roman" w:hAnsi="Times New Roman"/>
          <w:color w:val="000000"/>
          <w:sz w:val="24"/>
        </w:rPr>
      </w:pPr>
      <w:r>
        <w:rPr>
          <w:rFonts w:ascii="Times New Roman" w:hAnsi="Times New Roman"/>
          <w:b/>
          <w:color w:val="000000"/>
          <w:sz w:val="24"/>
        </w:rPr>
        <w:t xml:space="preserve">Data Management Plan (DMP) for Non-Attainment Areas 2004-Present </w:t>
      </w:r>
      <w:proofErr w:type="spellStart"/>
      <w:r>
        <w:rPr>
          <w:rFonts w:ascii="Times New Roman" w:hAnsi="Times New Roman"/>
          <w:b/>
          <w:color w:val="000000"/>
          <w:sz w:val="24"/>
        </w:rPr>
        <w:t>Datase</w:t>
      </w:r>
      <w:proofErr w:type="spellEnd"/>
      <w:r>
        <w:rPr>
          <w:rFonts w:ascii="Times New Roman" w:hAnsi="Times New Roman"/>
          <w:color w:val="000000"/>
          <w:sz w:val="24"/>
        </w:rPr>
        <w:br/>
        <w:t>U.S. Environmental Protection Agency (EPA)</w:t>
      </w:r>
    </w:p>
    <w:p w14:paraId="369EBC65" w14:textId="172C9AD3" w:rsidR="00401F32" w:rsidRDefault="00324D46">
      <w:pPr>
        <w:jc w:val="center"/>
      </w:pPr>
      <w:r w:rsidRPr="00324D46">
        <w:rPr>
          <w:rFonts w:ascii="Times New Roman" w:hAnsi="Times New Roman"/>
          <w:color w:val="000000"/>
          <w:sz w:val="24"/>
        </w:rPr>
        <w:t>Office of Air Quality Planning and Standards (OAQPS)</w:t>
      </w:r>
      <w:r w:rsidR="00665178">
        <w:rPr>
          <w:rFonts w:ascii="Times New Roman" w:hAnsi="Times New Roman"/>
          <w:color w:val="000000"/>
          <w:sz w:val="24"/>
        </w:rPr>
        <w:t>,</w:t>
      </w:r>
      <w:r w:rsidR="00665178">
        <w:rPr>
          <w:rFonts w:ascii="Times New Roman" w:hAnsi="Times New Roman"/>
          <w:color w:val="000000"/>
          <w:sz w:val="24"/>
        </w:rPr>
        <w:br/>
        <w:t>U.S. Department of Transportation (USDOT)</w:t>
      </w:r>
      <w:r w:rsidR="00665178">
        <w:rPr>
          <w:rFonts w:ascii="Times New Roman" w:hAnsi="Times New Roman"/>
          <w:color w:val="000000"/>
          <w:sz w:val="24"/>
        </w:rPr>
        <w:br/>
        <w:t>Bureau of Transportation Statistics (BTS)</w:t>
      </w:r>
      <w:r w:rsidR="00665178">
        <w:rPr>
          <w:rFonts w:ascii="Times New Roman" w:hAnsi="Times New Roman"/>
          <w:color w:val="000000"/>
          <w:sz w:val="24"/>
        </w:rPr>
        <w:br/>
        <w:t>2025-05-29</w:t>
      </w:r>
      <w:r w:rsidR="00665178">
        <w:rPr>
          <w:rFonts w:ascii="Times New Roman" w:hAnsi="Times New Roman"/>
          <w:color w:val="000000"/>
          <w:sz w:val="24"/>
        </w:rPr>
        <w:br/>
      </w:r>
      <w:r w:rsidR="00665178">
        <w:rPr>
          <w:rFonts w:ascii="Times New Roman" w:hAnsi="Times New Roman"/>
          <w:color w:val="000000"/>
          <w:sz w:val="24"/>
        </w:rPr>
        <w:br/>
      </w:r>
      <w:r w:rsidR="00665178">
        <w:rPr>
          <w:rFonts w:ascii="Times New Roman" w:hAnsi="Times New Roman"/>
          <w:b/>
          <w:color w:val="000000"/>
          <w:sz w:val="24"/>
        </w:rPr>
        <w:t>Persistent link: https://doi.org/10.21949/1520833</w:t>
      </w:r>
      <w:r w:rsidR="00665178">
        <w:rPr>
          <w:rFonts w:ascii="Times New Roman" w:hAnsi="Times New Roman"/>
          <w:color w:val="000000"/>
          <w:sz w:val="24"/>
        </w:rPr>
        <w:br/>
      </w:r>
    </w:p>
    <w:p w14:paraId="02AE48AF" w14:textId="63DFF70A" w:rsidR="00401F32" w:rsidRDefault="00665178">
      <w:r>
        <w:rPr>
          <w:rFonts w:ascii="Times New Roman" w:hAnsi="Times New Roman"/>
          <w:b/>
          <w:color w:val="000000"/>
          <w:sz w:val="24"/>
        </w:rPr>
        <w:t>Recommended Citation:</w:t>
      </w:r>
      <w:r>
        <w:rPr>
          <w:rFonts w:ascii="Times New Roman" w:hAnsi="Times New Roman"/>
          <w:color w:val="000000"/>
          <w:sz w:val="24"/>
        </w:rPr>
        <w:br/>
        <w:t>U.S. Environmental Protection Agency (EPA)</w:t>
      </w:r>
      <w:r w:rsidR="00324D46">
        <w:rPr>
          <w:rFonts w:ascii="Times New Roman" w:hAnsi="Times New Roman"/>
          <w:color w:val="000000"/>
          <w:sz w:val="24"/>
        </w:rPr>
        <w:t>,</w:t>
      </w:r>
      <w:r w:rsidR="00324D46" w:rsidRPr="00324D46">
        <w:rPr>
          <w:rFonts w:ascii="Times New Roman" w:hAnsi="Times New Roman"/>
          <w:color w:val="000000"/>
          <w:sz w:val="24"/>
        </w:rPr>
        <w:t xml:space="preserve"> </w:t>
      </w:r>
      <w:r w:rsidR="00324D46" w:rsidRPr="00324D46">
        <w:rPr>
          <w:rFonts w:ascii="Times New Roman" w:hAnsi="Times New Roman"/>
          <w:color w:val="000000"/>
          <w:sz w:val="24"/>
        </w:rPr>
        <w:t xml:space="preserve">Office of Air Quality Planning and Standards (OAQPS); </w:t>
      </w:r>
      <w:r>
        <w:rPr>
          <w:rFonts w:ascii="Times New Roman" w:hAnsi="Times New Roman"/>
          <w:color w:val="000000"/>
          <w:sz w:val="24"/>
        </w:rPr>
        <w:t xml:space="preserve">U.S. Department of Transportation (USDOT), Bureau of Transportation Statistics (BTS) [distributor]. Non-Attainment Areas 2004-Present [datasets]. https://doi.org/10.21949/1520833.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2021-02-24: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Non-Attainment Areas 2004-Present Dataset</w:t>
      </w:r>
      <w:r>
        <w:rPr>
          <w:rFonts w:ascii="Times New Roman" w:hAnsi="Times New Roman"/>
          <w:color w:val="000000"/>
          <w:sz w:val="24"/>
        </w:rPr>
        <w:br/>
        <w:t>URL: https://doi.org/10.21949/1520833</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w:t>
      </w:r>
      <w:r w:rsidR="00324D46" w:rsidRPr="00324D46">
        <w:rPr>
          <w:rFonts w:ascii="Times New Roman" w:hAnsi="Times New Roman"/>
          <w:color w:val="000000"/>
          <w:sz w:val="24"/>
        </w:rPr>
        <w:t>Office of Air Quality Planning and Standards (OAQPS)</w:t>
      </w:r>
      <w:r>
        <w:rPr>
          <w:rFonts w:ascii="Times New Roman" w:hAnsi="Times New Roman"/>
          <w:color w:val="000000"/>
          <w:sz w:val="24"/>
        </w:rPr>
        <w:t>, U.S. Environmental Protection Agency (EPA)</w:t>
      </w:r>
      <w:r>
        <w:rPr>
          <w:rFonts w:ascii="Times New Roman" w:hAnsi="Times New Roman"/>
          <w:color w:val="000000"/>
          <w:sz w:val="24"/>
        </w:rPr>
        <w:br/>
        <w:t xml:space="preserve">      Address: 109 T.W. Alexander Drive, Research Triangle Park, NC 27709</w:t>
      </w:r>
      <w:r>
        <w:rPr>
          <w:rFonts w:ascii="Times New Roman" w:hAnsi="Times New Roman"/>
          <w:color w:val="000000"/>
          <w:sz w:val="24"/>
        </w:rPr>
        <w:br/>
        <w:t xml:space="preserve">      Contact: Cakir.Halil@epa.gov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1. Data Description:</w:t>
      </w:r>
      <w:r>
        <w:rPr>
          <w:rFonts w:ascii="Times New Roman" w:hAnsi="Times New Roman"/>
          <w:color w:val="000000"/>
          <w:sz w:val="24"/>
        </w:rPr>
        <w:br/>
        <w:t>The Non-Attainment Areas 2004-Present dataset is from the U.S. Environmental Protection Agency (EPA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This dataset provides detailed information about areas identified in the U.S. where pollutant levels have not met the National Ambient Air Quality Standards (NAAQS) and have been designated "nonattainment areas (NAA)". These data are weekly from an OAQPS internal database. However, that does not necessarily mean the data have changed. For more information about these non-attainment areas, please see the website https://www.epa.gov/green-book/green-book-lead-2008-area-information.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2004-Present.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 xml:space="preserve"> , U.S. Environmental Protection Agency (EPA); U.S. Department of Transportation, Bureau of Transportation Statistics (BTS) [distributor]. Non-Attainment Areas 2004-Present [datasets]. https://doi.org/10.21949/1520833</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rPr>
        <w:lastRenderedPageBreak/>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https://doi.org/10.21949/1520833 </w:t>
      </w:r>
      <w:r>
        <w:rPr>
          <w:rFonts w:ascii="Times New Roman" w:hAnsi="Times New Roman"/>
          <w:color w:val="000000"/>
          <w:sz w:val="24"/>
        </w:rPr>
        <w:br/>
      </w:r>
      <w:r>
        <w:rPr>
          <w:rFonts w:ascii="Times New Roman" w:hAnsi="Times New Roman"/>
          <w:color w:val="000000"/>
          <w:sz w:val="24"/>
        </w:rPr>
        <w:br/>
        <w:t>The assigned DOI resolves to the repository landing page for the “Non-Attainment Areas 2004-Present”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401F32" w:rsidSect="006651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141795">
    <w:abstractNumId w:val="8"/>
  </w:num>
  <w:num w:numId="2" w16cid:durableId="1694307343">
    <w:abstractNumId w:val="6"/>
  </w:num>
  <w:num w:numId="3" w16cid:durableId="1466463864">
    <w:abstractNumId w:val="5"/>
  </w:num>
  <w:num w:numId="4" w16cid:durableId="113327981">
    <w:abstractNumId w:val="4"/>
  </w:num>
  <w:num w:numId="5" w16cid:durableId="182130422">
    <w:abstractNumId w:val="7"/>
  </w:num>
  <w:num w:numId="6" w16cid:durableId="390807406">
    <w:abstractNumId w:val="3"/>
  </w:num>
  <w:num w:numId="7" w16cid:durableId="2059206813">
    <w:abstractNumId w:val="2"/>
  </w:num>
  <w:num w:numId="8" w16cid:durableId="343410375">
    <w:abstractNumId w:val="1"/>
  </w:num>
  <w:num w:numId="9" w16cid:durableId="34159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4D46"/>
    <w:rsid w:val="00326F90"/>
    <w:rsid w:val="00401F32"/>
    <w:rsid w:val="0066517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CBB70"/>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2025-06-04T01:21:00Z</dcterms:modified>
  <cp:category/>
</cp:coreProperties>
</file>