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A77" w:rsidRDefault="002D4B5E">
      <w:pPr>
        <w:jc w:val="center"/>
      </w:pPr>
      <w:r>
        <w:rPr>
          <w:rFonts w:ascii="Times New Roman" w:hAnsi="Times New Roman"/>
          <w:b/>
          <w:color w:val="000000"/>
          <w:sz w:val="24"/>
        </w:rPr>
        <w:t>Data Management Plan (DMP) for Railroad Grade Crossings 2008-Present Dataset</w:t>
      </w:r>
      <w:r>
        <w:rPr>
          <w:rFonts w:ascii="Times New Roman" w:hAnsi="Times New Roman"/>
          <w:color w:val="000000"/>
          <w:sz w:val="24"/>
        </w:rPr>
        <w:br/>
        <w:t>U.S. Department of Transportation (DOT)</w:t>
      </w:r>
      <w:r>
        <w:rPr>
          <w:rFonts w:ascii="Times New Roman" w:hAnsi="Times New Roman"/>
          <w:color w:val="000000"/>
          <w:sz w:val="24"/>
        </w:rPr>
        <w:br/>
        <w:t>Federal Railroad Administration (FRA),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r>
      <w:r>
        <w:rPr>
          <w:rFonts w:ascii="Times New Roman" w:hAnsi="Times New Roman"/>
          <w:color w:val="000000"/>
          <w:sz w:val="24"/>
        </w:rP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https://doi.org/10.21949/1520835</w:t>
      </w:r>
      <w:r>
        <w:rPr>
          <w:rFonts w:ascii="Times New Roman" w:hAnsi="Times New Roman"/>
          <w:color w:val="000000"/>
          <w:sz w:val="24"/>
        </w:rPr>
        <w:br/>
      </w:r>
    </w:p>
    <w:p w:rsidR="00FA3A77" w:rsidRDefault="002D4B5E">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Railroad Administration (FRA); U.S. Department of Transportation (USDOT), Bureau of Transportation Statistics (BTS) [distributor]. Railroad Grade Crossings 2008-Present [datasets]. https://doi.org/10.21949/1520835.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2021-02-16: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4. Re-Use, Redistribution, and De</w:t>
      </w:r>
      <w:r>
        <w:rPr>
          <w:rFonts w:ascii="Times New Roman" w:hAnsi="Times New Roman"/>
          <w:color w:val="000000"/>
          <w:sz w:val="24"/>
        </w:rPr>
        <w:t xml:space="preserv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Railroad Grade Crossings 2008-Present Dataset</w:t>
      </w:r>
      <w:r>
        <w:rPr>
          <w:rFonts w:ascii="Times New Roman" w:hAnsi="Times New Roman"/>
          <w:color w:val="000000"/>
          <w:sz w:val="24"/>
        </w:rPr>
        <w:br/>
        <w:t>URL: https://doi.org/10.21949/1520835</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Railroad Administration (FRA)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frapa@</w:t>
      </w:r>
      <w:r>
        <w:rPr>
          <w:rFonts w:ascii="Times New Roman" w:hAnsi="Times New Roman"/>
          <w:color w:val="000000"/>
          <w:sz w:val="24"/>
        </w:rPr>
        <w:t>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Railroad Grade Crossings 2008-Present dataset is from the Federal Railroad Administration (FRA), and is part of the U.S. Department of Transportation (USDOT)/Bureau of Transportation Statistics’</w:t>
      </w:r>
      <w:r>
        <w:rPr>
          <w:rFonts w:ascii="Times New Roman" w:hAnsi="Times New Roman"/>
          <w:color w:val="000000"/>
          <w:sz w:val="24"/>
        </w:rPr>
        <w:t xml:space="preserve"> (BTS's) National Transportation Atlas Database (NTAD). The Railroad Grade Crossings is a spatial file that originates from the National Highway-Rail Crossing Inventory Program. The program is to provide information to the public, Federal, State, and Local governments, as well as the railroad industry for information and the improvements of safety at highway-rail crossings. Some railroad grade crossings were located outside the US or their respective states, and relocated to latitude longitude 0,0.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w:t>
      </w:r>
      <w:r>
        <w:rPr>
          <w:rFonts w:ascii="Times New Roman" w:hAnsi="Times New Roman"/>
          <w:b/>
          <w:color w:val="000000"/>
          <w:sz w:val="24"/>
        </w:rPr>
        <w:t>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Documentation will include this data management plan, and the metadata and readme files created in 2021. Documentation will also include the shapefiles, data dictionar</w:t>
      </w:r>
      <w:r>
        <w:rPr>
          <w:rFonts w:ascii="Times New Roman" w:hAnsi="Times New Roman"/>
          <w:color w:val="000000"/>
          <w:sz w:val="24"/>
        </w:rPr>
        <w:t xml:space="preserve">y, and relevant supporting files created alongside the data from 2008-Present.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w:t>
      </w:r>
      <w:r>
        <w:rPr>
          <w:rFonts w:ascii="Times New Roman" w:hAnsi="Times New Roman"/>
          <w:color w:val="000000"/>
          <w:sz w:val="24"/>
        </w:rPr>
        <w:t xml:space="preserve">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w:t>
      </w:r>
      <w:r>
        <w:rPr>
          <w:rFonts w:ascii="Times New Roman" w:hAnsi="Times New Roman"/>
          <w:color w:val="000000"/>
          <w:sz w:val="24"/>
        </w:rPr>
        <w:t>itation:</w:t>
      </w:r>
      <w:r>
        <w:rPr>
          <w:rFonts w:ascii="Times New Roman" w:hAnsi="Times New Roman"/>
          <w:color w:val="000000"/>
          <w:sz w:val="24"/>
        </w:rPr>
        <w:br/>
        <w:t>U.S. Department of Transportation (DOT), Federal Railroad Administration (FRA); U.S. Department of Transportation, Bureau of Transportation Statistics (BTS) [distributor]. Railroad Grade Crossings 2008-Present [datasets]. https://doi.org/10.21949/1520835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w:t>
      </w:r>
      <w:r>
        <w:rPr>
          <w:rFonts w:ascii="Times New Roman" w:hAnsi="Times New Roman"/>
          <w:color w:val="000000"/>
          <w:sz w:val="24"/>
        </w:rPr>
        <w:t xml:space="preserve">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w:t>
      </w:r>
      <w:r>
        <w:rPr>
          <w:rFonts w:ascii="Times New Roman" w:hAnsi="Times New Roman"/>
          <w:color w:val="000000"/>
          <w:sz w:val="24"/>
        </w:rPr>
        <w:t xml:space="preserve">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https://doi.org/10.21949/1520835 </w:t>
      </w:r>
      <w:r>
        <w:rPr>
          <w:rFonts w:ascii="Times New Roman" w:hAnsi="Times New Roman"/>
          <w:color w:val="000000"/>
          <w:sz w:val="24"/>
        </w:rPr>
        <w:br/>
      </w:r>
      <w:r>
        <w:rPr>
          <w:rFonts w:ascii="Times New Roman" w:hAnsi="Times New Roman"/>
          <w:color w:val="000000"/>
          <w:sz w:val="24"/>
        </w:rPr>
        <w:br/>
        <w:t>The assigned DOI resolves to the repository landing page for the “Railroad Grade Crossings 2008-Present”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w:t>
      </w:r>
      <w:r>
        <w:rPr>
          <w:rFonts w:ascii="Times New Roman" w:hAnsi="Times New Roman"/>
          <w:b/>
          <w:color w:val="000000"/>
          <w:sz w:val="24"/>
        </w:rPr>
        <w:t>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FA3A77" w:rsidSect="002D4B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0461634">
    <w:abstractNumId w:val="8"/>
  </w:num>
  <w:num w:numId="2" w16cid:durableId="1019695969">
    <w:abstractNumId w:val="6"/>
  </w:num>
  <w:num w:numId="3" w16cid:durableId="442725099">
    <w:abstractNumId w:val="5"/>
  </w:num>
  <w:num w:numId="4" w16cid:durableId="2128355840">
    <w:abstractNumId w:val="4"/>
  </w:num>
  <w:num w:numId="5" w16cid:durableId="1753891712">
    <w:abstractNumId w:val="7"/>
  </w:num>
  <w:num w:numId="6" w16cid:durableId="490370399">
    <w:abstractNumId w:val="3"/>
  </w:num>
  <w:num w:numId="7" w16cid:durableId="1529177971">
    <w:abstractNumId w:val="2"/>
  </w:num>
  <w:num w:numId="8" w16cid:durableId="2041085849">
    <w:abstractNumId w:val="1"/>
  </w:num>
  <w:num w:numId="9" w16cid:durableId="77301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4B5E"/>
    <w:rsid w:val="00326F90"/>
    <w:rsid w:val="00AA1D8D"/>
    <w:rsid w:val="00B47730"/>
    <w:rsid w:val="00CB0664"/>
    <w:rsid w:val="00FA3A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2</cp:revision>
  <dcterms:created xsi:type="dcterms:W3CDTF">2013-12-23T23:15:00Z</dcterms:created>
  <dcterms:modified xsi:type="dcterms:W3CDTF">2025-05-29T21:17:00Z</dcterms:modified>
  <cp:category/>
</cp:coreProperties>
</file>