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86" w:rsidRDefault="0038286A" w:rsidP="00361B86">
      <w:pPr>
        <w:jc w:val="center"/>
        <w:rPr>
          <w:b/>
        </w:rPr>
      </w:pPr>
      <w:r>
        <w:rPr>
          <w:noProof/>
        </w:rPr>
        <w:drawing>
          <wp:inline distT="0" distB="0" distL="0" distR="0">
            <wp:extent cx="54864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542925"/>
                    </a:xfrm>
                    <a:prstGeom prst="rect">
                      <a:avLst/>
                    </a:prstGeom>
                    <a:noFill/>
                    <a:ln w="9525">
                      <a:noFill/>
                      <a:miter lim="800000"/>
                      <a:headEnd/>
                      <a:tailEnd/>
                    </a:ln>
                  </pic:spPr>
                </pic:pic>
              </a:graphicData>
            </a:graphic>
          </wp:inline>
        </w:drawing>
      </w:r>
    </w:p>
    <w:p w:rsidR="00361B86" w:rsidRPr="009F5342" w:rsidRDefault="00361B86" w:rsidP="00361B86">
      <w:pPr>
        <w:jc w:val="center"/>
        <w:rPr>
          <w:b/>
          <w:sz w:val="32"/>
          <w:szCs w:val="32"/>
        </w:rPr>
      </w:pPr>
    </w:p>
    <w:p w:rsidR="00361B86" w:rsidRDefault="00361B86" w:rsidP="00361B86">
      <w:pPr>
        <w:jc w:val="center"/>
        <w:rPr>
          <w:b/>
          <w:sz w:val="32"/>
          <w:szCs w:val="32"/>
        </w:rPr>
      </w:pPr>
    </w:p>
    <w:p w:rsidR="00361B86" w:rsidRDefault="00361B86" w:rsidP="00361B86">
      <w:pPr>
        <w:jc w:val="center"/>
        <w:rPr>
          <w:b/>
          <w:sz w:val="32"/>
          <w:szCs w:val="32"/>
        </w:rPr>
      </w:pPr>
    </w:p>
    <w:p w:rsidR="00361B86" w:rsidRDefault="00361B86" w:rsidP="00361B86">
      <w:pPr>
        <w:jc w:val="center"/>
        <w:rPr>
          <w:b/>
          <w:sz w:val="32"/>
          <w:szCs w:val="32"/>
        </w:rPr>
      </w:pPr>
    </w:p>
    <w:p w:rsidR="00361B86" w:rsidRDefault="00361B86" w:rsidP="00361B86">
      <w:pPr>
        <w:jc w:val="center"/>
        <w:rPr>
          <w:b/>
          <w:sz w:val="32"/>
          <w:szCs w:val="32"/>
        </w:rPr>
      </w:pPr>
    </w:p>
    <w:p w:rsidR="00361B86" w:rsidRDefault="00361B86" w:rsidP="00361B86">
      <w:pPr>
        <w:jc w:val="center"/>
        <w:rPr>
          <w:b/>
          <w:sz w:val="32"/>
          <w:szCs w:val="32"/>
        </w:rPr>
      </w:pPr>
    </w:p>
    <w:p w:rsidR="00361B86" w:rsidRPr="00646F98" w:rsidRDefault="00361B86" w:rsidP="00361B86">
      <w:pPr>
        <w:jc w:val="center"/>
        <w:rPr>
          <w:b/>
          <w:i/>
          <w:sz w:val="48"/>
          <w:szCs w:val="48"/>
        </w:rPr>
      </w:pPr>
      <w:r>
        <w:rPr>
          <w:b/>
          <w:i/>
          <w:sz w:val="48"/>
          <w:szCs w:val="48"/>
        </w:rPr>
        <w:t>EVALUATION OF HOT MIX ASPHALT (</w:t>
      </w:r>
      <w:proofErr w:type="spellStart"/>
      <w:r>
        <w:rPr>
          <w:b/>
          <w:i/>
          <w:sz w:val="48"/>
          <w:szCs w:val="48"/>
        </w:rPr>
        <w:t>HMA</w:t>
      </w:r>
      <w:proofErr w:type="spellEnd"/>
      <w:r>
        <w:rPr>
          <w:b/>
          <w:i/>
          <w:sz w:val="48"/>
          <w:szCs w:val="48"/>
        </w:rPr>
        <w:t>) LIFT THICKNESS</w:t>
      </w:r>
    </w:p>
    <w:p w:rsidR="00361B86" w:rsidRDefault="00361B86" w:rsidP="00361B86">
      <w:pPr>
        <w:jc w:val="center"/>
        <w:rPr>
          <w:b/>
          <w:i/>
          <w:sz w:val="32"/>
          <w:szCs w:val="32"/>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Pr="009F5342" w:rsidRDefault="00361B86" w:rsidP="00361B86">
      <w:pPr>
        <w:jc w:val="center"/>
        <w:rPr>
          <w:b/>
          <w:sz w:val="32"/>
          <w:szCs w:val="32"/>
        </w:rPr>
      </w:pPr>
      <w:r w:rsidRPr="009F5342">
        <w:rPr>
          <w:b/>
          <w:sz w:val="32"/>
          <w:szCs w:val="32"/>
        </w:rPr>
        <w:t>Prepared for</w:t>
      </w:r>
    </w:p>
    <w:p w:rsidR="00361B86" w:rsidRPr="009F5342" w:rsidRDefault="00361B86" w:rsidP="00361B86">
      <w:pPr>
        <w:jc w:val="center"/>
        <w:rPr>
          <w:b/>
          <w:sz w:val="32"/>
          <w:szCs w:val="32"/>
        </w:rPr>
      </w:pPr>
      <w:r w:rsidRPr="009F5342">
        <w:rPr>
          <w:b/>
          <w:sz w:val="32"/>
          <w:szCs w:val="32"/>
        </w:rPr>
        <w:t>Mississippi Department of Transportation</w:t>
      </w: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Default="00361B86" w:rsidP="00361B86">
      <w:pPr>
        <w:jc w:val="center"/>
        <w:rPr>
          <w:b/>
        </w:rPr>
      </w:pPr>
    </w:p>
    <w:p w:rsidR="00361B86" w:rsidRPr="009F5342" w:rsidRDefault="00361B86" w:rsidP="00361B86">
      <w:pPr>
        <w:jc w:val="center"/>
        <w:rPr>
          <w:b/>
          <w:sz w:val="32"/>
          <w:szCs w:val="32"/>
        </w:rPr>
      </w:pPr>
      <w:r w:rsidRPr="009F5342">
        <w:rPr>
          <w:b/>
          <w:sz w:val="32"/>
          <w:szCs w:val="32"/>
        </w:rPr>
        <w:t>Prepared by</w:t>
      </w:r>
    </w:p>
    <w:p w:rsidR="00361B86" w:rsidRPr="009F5342" w:rsidRDefault="00361B86" w:rsidP="00361B86">
      <w:pPr>
        <w:jc w:val="center"/>
        <w:rPr>
          <w:b/>
          <w:sz w:val="32"/>
          <w:szCs w:val="32"/>
        </w:rPr>
      </w:pPr>
      <w:proofErr w:type="gramStart"/>
      <w:r w:rsidRPr="009F5342">
        <w:rPr>
          <w:b/>
          <w:sz w:val="32"/>
          <w:szCs w:val="32"/>
        </w:rPr>
        <w:t xml:space="preserve">L. </w:t>
      </w:r>
      <w:smartTag w:uri="urn:schemas-microsoft-com:office:smarttags" w:element="PersonName">
        <w:r w:rsidRPr="009F5342">
          <w:rPr>
            <w:b/>
            <w:sz w:val="32"/>
            <w:szCs w:val="32"/>
          </w:rPr>
          <w:t>Allen Cooley</w:t>
        </w:r>
      </w:smartTag>
      <w:r w:rsidRPr="009F5342">
        <w:rPr>
          <w:b/>
          <w:sz w:val="32"/>
          <w:szCs w:val="32"/>
        </w:rPr>
        <w:t>, Jr.</w:t>
      </w:r>
      <w:r>
        <w:rPr>
          <w:b/>
          <w:sz w:val="32"/>
          <w:szCs w:val="32"/>
        </w:rPr>
        <w:t>,</w:t>
      </w:r>
      <w:r w:rsidRPr="009F5342">
        <w:rPr>
          <w:b/>
          <w:sz w:val="32"/>
          <w:szCs w:val="32"/>
        </w:rPr>
        <w:t xml:space="preserve"> Ph.D.</w:t>
      </w:r>
      <w:proofErr w:type="gramEnd"/>
    </w:p>
    <w:p w:rsidR="00361B86" w:rsidRDefault="00361B86" w:rsidP="00361B86">
      <w:pPr>
        <w:jc w:val="center"/>
        <w:rPr>
          <w:b/>
          <w:sz w:val="32"/>
          <w:szCs w:val="32"/>
        </w:rPr>
      </w:pPr>
      <w:r>
        <w:rPr>
          <w:b/>
          <w:sz w:val="32"/>
          <w:szCs w:val="32"/>
        </w:rPr>
        <w:t>Kevin L. Williams, P.E.</w:t>
      </w:r>
    </w:p>
    <w:p w:rsidR="00361B86" w:rsidRPr="009F5342" w:rsidRDefault="00361B86" w:rsidP="00361B86">
      <w:pPr>
        <w:jc w:val="center"/>
        <w:rPr>
          <w:b/>
          <w:sz w:val="32"/>
          <w:szCs w:val="32"/>
        </w:rPr>
      </w:pPr>
    </w:p>
    <w:p w:rsidR="00361B86" w:rsidRPr="009F5342" w:rsidRDefault="00361B86" w:rsidP="00361B86">
      <w:pPr>
        <w:jc w:val="center"/>
        <w:rPr>
          <w:sz w:val="32"/>
          <w:szCs w:val="32"/>
        </w:rPr>
      </w:pPr>
      <w:bookmarkStart w:id="0" w:name="_Toc198689965"/>
      <w:r>
        <w:rPr>
          <w:sz w:val="32"/>
          <w:szCs w:val="32"/>
        </w:rPr>
        <w:t>October</w:t>
      </w:r>
      <w:r w:rsidRPr="009F5342">
        <w:rPr>
          <w:sz w:val="32"/>
          <w:szCs w:val="32"/>
        </w:rPr>
        <w:t>, 200</w:t>
      </w:r>
      <w:bookmarkEnd w:id="0"/>
      <w:r>
        <w:rPr>
          <w:sz w:val="32"/>
          <w:szCs w:val="32"/>
        </w:rPr>
        <w:t>9</w:t>
      </w:r>
    </w:p>
    <w:p w:rsidR="00361B86" w:rsidRDefault="00361B86" w:rsidP="00361B86"/>
    <w:p w:rsidR="00361B86" w:rsidRDefault="00361B86" w:rsidP="00361B86">
      <w:pPr>
        <w:sectPr w:rsidR="00361B86" w:rsidSect="00C568D0">
          <w:footerReference w:type="even" r:id="rId8"/>
          <w:footerReference w:type="default" r:id="rId9"/>
          <w:pgSz w:w="12240" w:h="15840"/>
          <w:pgMar w:top="1440" w:right="1800" w:bottom="1440" w:left="1800" w:header="720" w:footer="720" w:gutter="0"/>
          <w:pgNumType w:fmt="lowerRoman" w:start="1"/>
          <w:cols w:space="720"/>
          <w:titlePg/>
          <w:docGrid w:linePitch="360"/>
        </w:sectPr>
      </w:pPr>
    </w:p>
    <w:p w:rsidR="00361B86" w:rsidRDefault="00361B86" w:rsidP="00361B86">
      <w:r>
        <w:lastRenderedPageBreak/>
        <w:t>Technical Report Documentation Page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7"/>
        <w:gridCol w:w="629"/>
        <w:gridCol w:w="1588"/>
        <w:gridCol w:w="319"/>
        <w:gridCol w:w="959"/>
        <w:gridCol w:w="1420"/>
        <w:gridCol w:w="1988"/>
      </w:tblGrid>
      <w:tr w:rsidR="00361B86" w:rsidRPr="00D6636A" w:rsidTr="00C568D0">
        <w:trPr>
          <w:trHeight w:val="728"/>
        </w:trPr>
        <w:tc>
          <w:tcPr>
            <w:tcW w:w="3510" w:type="dxa"/>
            <w:gridSpan w:val="2"/>
          </w:tcPr>
          <w:p w:rsidR="00361B86" w:rsidRPr="00D6636A" w:rsidRDefault="00361B86" w:rsidP="00C568D0">
            <w:pPr>
              <w:rPr>
                <w:sz w:val="20"/>
                <w:szCs w:val="20"/>
              </w:rPr>
            </w:pPr>
            <w:proofErr w:type="spellStart"/>
            <w:proofErr w:type="gramStart"/>
            <w:r w:rsidRPr="00D6636A">
              <w:rPr>
                <w:sz w:val="20"/>
                <w:szCs w:val="20"/>
              </w:rPr>
              <w:t>1.Report</w:t>
            </w:r>
            <w:proofErr w:type="spellEnd"/>
            <w:proofErr w:type="gramEnd"/>
            <w:r w:rsidRPr="00D6636A">
              <w:rPr>
                <w:sz w:val="20"/>
                <w:szCs w:val="20"/>
              </w:rPr>
              <w:t xml:space="preserve"> No.</w:t>
            </w:r>
          </w:p>
          <w:p w:rsidR="00361B86" w:rsidRPr="00D6636A" w:rsidRDefault="00F92DC3" w:rsidP="00C568D0">
            <w:pPr>
              <w:rPr>
                <w:sz w:val="20"/>
                <w:szCs w:val="20"/>
              </w:rPr>
            </w:pPr>
            <w:r>
              <w:rPr>
                <w:sz w:val="20"/>
                <w:szCs w:val="20"/>
              </w:rPr>
              <w:t>FHWA/MS-DOT-RD-09-193</w:t>
            </w:r>
          </w:p>
          <w:p w:rsidR="00361B86" w:rsidRPr="00D6636A" w:rsidRDefault="00361B86" w:rsidP="00C568D0">
            <w:pPr>
              <w:rPr>
                <w:sz w:val="20"/>
                <w:szCs w:val="20"/>
              </w:rPr>
            </w:pPr>
          </w:p>
        </w:tc>
        <w:tc>
          <w:tcPr>
            <w:tcW w:w="3240" w:type="dxa"/>
            <w:gridSpan w:val="3"/>
          </w:tcPr>
          <w:p w:rsidR="00361B86" w:rsidRPr="00D6636A" w:rsidRDefault="00361B86" w:rsidP="00C568D0">
            <w:pPr>
              <w:rPr>
                <w:sz w:val="20"/>
                <w:szCs w:val="20"/>
              </w:rPr>
            </w:pPr>
            <w:r w:rsidRPr="00D6636A">
              <w:rPr>
                <w:sz w:val="20"/>
                <w:szCs w:val="20"/>
              </w:rPr>
              <w:t>2. Government Accession No.</w:t>
            </w:r>
          </w:p>
          <w:p w:rsidR="00361B86" w:rsidRPr="00D6636A" w:rsidRDefault="00361B86" w:rsidP="00C568D0">
            <w:pPr>
              <w:rPr>
                <w:sz w:val="20"/>
                <w:szCs w:val="20"/>
              </w:rPr>
            </w:pPr>
          </w:p>
          <w:bookmarkStart w:id="1" w:name="Text2"/>
          <w:p w:rsidR="00361B86" w:rsidRPr="00D6636A" w:rsidRDefault="007F51E4" w:rsidP="00C568D0">
            <w:pPr>
              <w:rPr>
                <w:sz w:val="20"/>
                <w:szCs w:val="20"/>
              </w:rPr>
            </w:pPr>
            <w:r w:rsidRPr="00D6636A">
              <w:rPr>
                <w:sz w:val="20"/>
                <w:szCs w:val="20"/>
              </w:rPr>
              <w:fldChar w:fldCharType="begin">
                <w:ffData>
                  <w:name w:val="Text2"/>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Pr="00D6636A">
              <w:rPr>
                <w:sz w:val="20"/>
                <w:szCs w:val="20"/>
              </w:rPr>
              <w:fldChar w:fldCharType="end"/>
            </w:r>
            <w:bookmarkEnd w:id="1"/>
          </w:p>
        </w:tc>
        <w:tc>
          <w:tcPr>
            <w:tcW w:w="3870" w:type="dxa"/>
            <w:gridSpan w:val="2"/>
          </w:tcPr>
          <w:p w:rsidR="00361B86" w:rsidRPr="00D6636A" w:rsidRDefault="00361B86" w:rsidP="00C568D0">
            <w:pPr>
              <w:rPr>
                <w:sz w:val="20"/>
                <w:szCs w:val="20"/>
              </w:rPr>
            </w:pPr>
            <w:r w:rsidRPr="00D6636A">
              <w:rPr>
                <w:sz w:val="20"/>
                <w:szCs w:val="20"/>
              </w:rPr>
              <w:t>3. Recipient’s Catalog No.</w:t>
            </w:r>
          </w:p>
          <w:p w:rsidR="00361B86" w:rsidRPr="00D6636A" w:rsidRDefault="00361B86" w:rsidP="00C568D0">
            <w:pPr>
              <w:rPr>
                <w:sz w:val="20"/>
                <w:szCs w:val="20"/>
              </w:rPr>
            </w:pPr>
          </w:p>
          <w:bookmarkStart w:id="2" w:name="Text3"/>
          <w:p w:rsidR="00361B86" w:rsidRPr="00D6636A" w:rsidRDefault="007F51E4" w:rsidP="00C568D0">
            <w:pPr>
              <w:jc w:val="center"/>
              <w:rPr>
                <w:sz w:val="20"/>
                <w:szCs w:val="20"/>
              </w:rPr>
            </w:pPr>
            <w:r w:rsidRPr="00D6636A">
              <w:rPr>
                <w:sz w:val="20"/>
                <w:szCs w:val="20"/>
              </w:rPr>
              <w:fldChar w:fldCharType="begin">
                <w:ffData>
                  <w:name w:val="Text3"/>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sz w:val="20"/>
                <w:szCs w:val="20"/>
              </w:rPr>
              <w:t> </w:t>
            </w:r>
            <w:r w:rsidR="00361B86" w:rsidRPr="00D6636A">
              <w:rPr>
                <w:sz w:val="20"/>
                <w:szCs w:val="20"/>
              </w:rPr>
              <w:t> </w:t>
            </w:r>
            <w:r w:rsidR="00361B86" w:rsidRPr="00D6636A">
              <w:rPr>
                <w:sz w:val="20"/>
                <w:szCs w:val="20"/>
              </w:rPr>
              <w:t> </w:t>
            </w:r>
            <w:r w:rsidR="00361B86" w:rsidRPr="00D6636A">
              <w:rPr>
                <w:sz w:val="20"/>
                <w:szCs w:val="20"/>
              </w:rPr>
              <w:t> </w:t>
            </w:r>
            <w:r w:rsidR="00361B86" w:rsidRPr="00D6636A">
              <w:rPr>
                <w:sz w:val="20"/>
                <w:szCs w:val="20"/>
              </w:rPr>
              <w:t> </w:t>
            </w:r>
            <w:r w:rsidRPr="00D6636A">
              <w:rPr>
                <w:sz w:val="20"/>
                <w:szCs w:val="20"/>
              </w:rPr>
              <w:fldChar w:fldCharType="end"/>
            </w:r>
            <w:bookmarkEnd w:id="2"/>
          </w:p>
        </w:tc>
      </w:tr>
      <w:tr w:rsidR="00361B86" w:rsidRPr="00D6636A" w:rsidTr="00C568D0">
        <w:trPr>
          <w:trHeight w:val="449"/>
        </w:trPr>
        <w:tc>
          <w:tcPr>
            <w:tcW w:w="6750" w:type="dxa"/>
            <w:gridSpan w:val="5"/>
            <w:vMerge w:val="restart"/>
          </w:tcPr>
          <w:p w:rsidR="00361B86" w:rsidRPr="00D6636A" w:rsidRDefault="00361B86" w:rsidP="00C568D0">
            <w:pPr>
              <w:rPr>
                <w:sz w:val="20"/>
                <w:szCs w:val="20"/>
              </w:rPr>
            </w:pPr>
            <w:r w:rsidRPr="00D6636A">
              <w:rPr>
                <w:sz w:val="20"/>
                <w:szCs w:val="20"/>
              </w:rPr>
              <w:t>4. Title and Subtitle</w:t>
            </w:r>
          </w:p>
          <w:p w:rsidR="00361B86" w:rsidRPr="00D6636A" w:rsidRDefault="00361B86" w:rsidP="00C568D0">
            <w:pPr>
              <w:rPr>
                <w:sz w:val="20"/>
                <w:szCs w:val="20"/>
              </w:rPr>
            </w:pPr>
            <w:r>
              <w:rPr>
                <w:sz w:val="20"/>
                <w:szCs w:val="20"/>
              </w:rPr>
              <w:t>Evaluation of Hot Mix Asphalt (</w:t>
            </w:r>
            <w:proofErr w:type="spellStart"/>
            <w:r>
              <w:rPr>
                <w:sz w:val="20"/>
                <w:szCs w:val="20"/>
              </w:rPr>
              <w:t>HMA</w:t>
            </w:r>
            <w:proofErr w:type="spellEnd"/>
            <w:r>
              <w:rPr>
                <w:sz w:val="20"/>
                <w:szCs w:val="20"/>
              </w:rPr>
              <w:t>) Lift Thickness</w:t>
            </w:r>
          </w:p>
        </w:tc>
        <w:tc>
          <w:tcPr>
            <w:tcW w:w="3870" w:type="dxa"/>
            <w:gridSpan w:val="2"/>
          </w:tcPr>
          <w:p w:rsidR="00361B86" w:rsidRPr="00D6636A" w:rsidRDefault="00361B86" w:rsidP="00C568D0">
            <w:pPr>
              <w:rPr>
                <w:sz w:val="20"/>
                <w:szCs w:val="20"/>
              </w:rPr>
            </w:pPr>
            <w:r w:rsidRPr="00D6636A">
              <w:rPr>
                <w:sz w:val="20"/>
                <w:szCs w:val="20"/>
              </w:rPr>
              <w:t>5. Report Date</w:t>
            </w:r>
          </w:p>
          <w:p w:rsidR="00361B86" w:rsidRPr="00D6636A" w:rsidRDefault="00361B86" w:rsidP="00C568D0">
            <w:pPr>
              <w:jc w:val="center"/>
              <w:rPr>
                <w:sz w:val="20"/>
                <w:szCs w:val="20"/>
              </w:rPr>
            </w:pPr>
            <w:r>
              <w:rPr>
                <w:sz w:val="20"/>
                <w:szCs w:val="20"/>
              </w:rPr>
              <w:t>October, 2009</w:t>
            </w:r>
          </w:p>
        </w:tc>
      </w:tr>
      <w:tr w:rsidR="00361B86" w:rsidRPr="00D6636A" w:rsidTr="00C568D0">
        <w:trPr>
          <w:trHeight w:val="629"/>
        </w:trPr>
        <w:tc>
          <w:tcPr>
            <w:tcW w:w="6750" w:type="dxa"/>
            <w:gridSpan w:val="5"/>
            <w:vMerge/>
          </w:tcPr>
          <w:p w:rsidR="00361B86" w:rsidRPr="00D6636A" w:rsidRDefault="00361B86" w:rsidP="00C568D0">
            <w:pPr>
              <w:rPr>
                <w:sz w:val="20"/>
                <w:szCs w:val="20"/>
              </w:rPr>
            </w:pPr>
          </w:p>
        </w:tc>
        <w:tc>
          <w:tcPr>
            <w:tcW w:w="3870" w:type="dxa"/>
            <w:gridSpan w:val="2"/>
          </w:tcPr>
          <w:p w:rsidR="00361B86" w:rsidRPr="00D6636A" w:rsidRDefault="00361B86" w:rsidP="00C568D0">
            <w:pPr>
              <w:rPr>
                <w:sz w:val="20"/>
                <w:szCs w:val="20"/>
              </w:rPr>
            </w:pPr>
            <w:r w:rsidRPr="00D6636A">
              <w:rPr>
                <w:sz w:val="20"/>
                <w:szCs w:val="20"/>
              </w:rPr>
              <w:t>6. Performing Organization Code</w:t>
            </w:r>
          </w:p>
          <w:p w:rsidR="00361B86" w:rsidRPr="00D6636A" w:rsidRDefault="00361B86" w:rsidP="00C568D0">
            <w:pPr>
              <w:jc w:val="center"/>
              <w:rPr>
                <w:sz w:val="20"/>
                <w:szCs w:val="20"/>
              </w:rPr>
            </w:pPr>
            <w:r>
              <w:rPr>
                <w:sz w:val="20"/>
                <w:szCs w:val="20"/>
              </w:rPr>
              <w:t>070144</w:t>
            </w:r>
          </w:p>
        </w:tc>
      </w:tr>
      <w:tr w:rsidR="00361B86" w:rsidRPr="00D6636A" w:rsidTr="00C568D0">
        <w:trPr>
          <w:trHeight w:val="521"/>
        </w:trPr>
        <w:tc>
          <w:tcPr>
            <w:tcW w:w="6750" w:type="dxa"/>
            <w:gridSpan w:val="5"/>
          </w:tcPr>
          <w:p w:rsidR="00361B86" w:rsidRPr="00D6636A" w:rsidRDefault="00361B86" w:rsidP="00C568D0">
            <w:pPr>
              <w:ind w:left="720" w:hanging="720"/>
              <w:rPr>
                <w:sz w:val="20"/>
                <w:szCs w:val="20"/>
              </w:rPr>
            </w:pPr>
            <w:r w:rsidRPr="00D6636A">
              <w:rPr>
                <w:sz w:val="20"/>
                <w:szCs w:val="20"/>
              </w:rPr>
              <w:t>7. Author(s)</w:t>
            </w:r>
          </w:p>
          <w:p w:rsidR="00361B86" w:rsidRPr="00D6636A" w:rsidRDefault="00361B86" w:rsidP="00C568D0">
            <w:pPr>
              <w:ind w:left="720" w:hanging="720"/>
              <w:rPr>
                <w:sz w:val="20"/>
                <w:szCs w:val="20"/>
              </w:rPr>
            </w:pPr>
            <w:r>
              <w:rPr>
                <w:sz w:val="20"/>
                <w:szCs w:val="20"/>
              </w:rPr>
              <w:t xml:space="preserve">L. </w:t>
            </w:r>
            <w:smartTag w:uri="urn:schemas-microsoft-com:office:smarttags" w:element="PersonName">
              <w:r>
                <w:rPr>
                  <w:sz w:val="20"/>
                  <w:szCs w:val="20"/>
                </w:rPr>
                <w:t>Allen Cooley</w:t>
              </w:r>
            </w:smartTag>
            <w:r>
              <w:rPr>
                <w:sz w:val="20"/>
                <w:szCs w:val="20"/>
              </w:rPr>
              <w:t xml:space="preserve">, Jr. and Kevin L. Williams </w:t>
            </w:r>
          </w:p>
        </w:tc>
        <w:tc>
          <w:tcPr>
            <w:tcW w:w="3870" w:type="dxa"/>
            <w:gridSpan w:val="2"/>
          </w:tcPr>
          <w:p w:rsidR="00361B86" w:rsidRPr="00D6636A" w:rsidRDefault="00361B86" w:rsidP="00C568D0">
            <w:pPr>
              <w:rPr>
                <w:sz w:val="20"/>
                <w:szCs w:val="20"/>
              </w:rPr>
            </w:pPr>
            <w:r w:rsidRPr="00D6636A">
              <w:rPr>
                <w:sz w:val="20"/>
                <w:szCs w:val="20"/>
              </w:rPr>
              <w:t>8. Performing Organization Report No.</w:t>
            </w:r>
          </w:p>
          <w:p w:rsidR="00361B86" w:rsidRPr="00D6636A" w:rsidRDefault="00F92DC3" w:rsidP="00C568D0">
            <w:pPr>
              <w:jc w:val="center"/>
              <w:rPr>
                <w:sz w:val="20"/>
                <w:szCs w:val="20"/>
              </w:rPr>
            </w:pPr>
            <w:r>
              <w:rPr>
                <w:sz w:val="20"/>
                <w:szCs w:val="20"/>
              </w:rPr>
              <w:t>MS-DOT-RD-09-193</w:t>
            </w:r>
          </w:p>
        </w:tc>
      </w:tr>
      <w:tr w:rsidR="00361B86" w:rsidRPr="00D6636A" w:rsidTr="00C568D0">
        <w:trPr>
          <w:trHeight w:val="557"/>
        </w:trPr>
        <w:tc>
          <w:tcPr>
            <w:tcW w:w="6750" w:type="dxa"/>
            <w:gridSpan w:val="5"/>
            <w:vMerge w:val="restart"/>
          </w:tcPr>
          <w:p w:rsidR="00361B86" w:rsidRPr="00D6636A" w:rsidRDefault="00361B86" w:rsidP="00C568D0">
            <w:pPr>
              <w:rPr>
                <w:sz w:val="20"/>
                <w:szCs w:val="20"/>
              </w:rPr>
            </w:pPr>
            <w:r w:rsidRPr="00D6636A">
              <w:rPr>
                <w:sz w:val="20"/>
                <w:szCs w:val="20"/>
              </w:rPr>
              <w:t>9. Performing Organization Name and Address</w:t>
            </w:r>
          </w:p>
          <w:p w:rsidR="00361B86" w:rsidRDefault="00361B86" w:rsidP="00C568D0">
            <w:pPr>
              <w:rPr>
                <w:sz w:val="20"/>
                <w:szCs w:val="20"/>
              </w:rPr>
            </w:pPr>
            <w:r w:rsidRPr="00A8630B">
              <w:rPr>
                <w:sz w:val="20"/>
                <w:szCs w:val="20"/>
              </w:rPr>
              <w:t>Burns Cooley Dennis, Inc.</w:t>
            </w:r>
          </w:p>
          <w:p w:rsidR="00361B86" w:rsidRDefault="00361B86" w:rsidP="00C568D0">
            <w:pPr>
              <w:rPr>
                <w:sz w:val="20"/>
                <w:szCs w:val="20"/>
              </w:rPr>
            </w:pPr>
            <w:r>
              <w:rPr>
                <w:sz w:val="20"/>
                <w:szCs w:val="20"/>
              </w:rPr>
              <w:t>Post Office Box 12828</w:t>
            </w:r>
          </w:p>
          <w:p w:rsidR="00361B86" w:rsidRPr="00D6636A" w:rsidRDefault="00361B86" w:rsidP="00C568D0">
            <w:pPr>
              <w:rPr>
                <w:sz w:val="20"/>
                <w:szCs w:val="20"/>
              </w:rPr>
            </w:pPr>
            <w:smartTag w:uri="urn:schemas-microsoft-com:office:smarttags" w:element="place">
              <w:smartTag w:uri="urn:schemas-microsoft-com:office:smarttags" w:element="City">
                <w:r>
                  <w:rPr>
                    <w:sz w:val="20"/>
                    <w:szCs w:val="20"/>
                  </w:rPr>
                  <w:t>Jackson</w:t>
                </w:r>
              </w:smartTag>
              <w:r>
                <w:rPr>
                  <w:sz w:val="20"/>
                  <w:szCs w:val="20"/>
                </w:rPr>
                <w:t xml:space="preserve">, </w:t>
              </w:r>
              <w:smartTag w:uri="urn:schemas-microsoft-com:office:smarttags" w:element="State">
                <w:r>
                  <w:rPr>
                    <w:sz w:val="20"/>
                    <w:szCs w:val="20"/>
                  </w:rPr>
                  <w:t>Mississippi</w:t>
                </w:r>
              </w:smartTag>
              <w:r>
                <w:rPr>
                  <w:sz w:val="20"/>
                  <w:szCs w:val="20"/>
                </w:rPr>
                <w:t xml:space="preserve"> </w:t>
              </w:r>
              <w:smartTag w:uri="urn:schemas-microsoft-com:office:smarttags" w:element="PostalCode">
                <w:r>
                  <w:rPr>
                    <w:sz w:val="20"/>
                    <w:szCs w:val="20"/>
                  </w:rPr>
                  <w:t>39236</w:t>
                </w:r>
              </w:smartTag>
            </w:smartTag>
          </w:p>
        </w:tc>
        <w:tc>
          <w:tcPr>
            <w:tcW w:w="3870" w:type="dxa"/>
            <w:gridSpan w:val="2"/>
          </w:tcPr>
          <w:p w:rsidR="00361B86" w:rsidRPr="00D6636A" w:rsidRDefault="00361B86" w:rsidP="00C568D0">
            <w:pPr>
              <w:rPr>
                <w:sz w:val="20"/>
                <w:szCs w:val="20"/>
              </w:rPr>
            </w:pPr>
            <w:r w:rsidRPr="00D6636A">
              <w:rPr>
                <w:sz w:val="20"/>
                <w:szCs w:val="20"/>
              </w:rPr>
              <w:t>10. Work Unit No. (</w:t>
            </w:r>
            <w:proofErr w:type="spellStart"/>
            <w:r w:rsidRPr="00D6636A">
              <w:rPr>
                <w:sz w:val="20"/>
                <w:szCs w:val="20"/>
              </w:rPr>
              <w:t>TRAIS</w:t>
            </w:r>
            <w:proofErr w:type="spellEnd"/>
            <w:r w:rsidRPr="00D6636A">
              <w:rPr>
                <w:sz w:val="20"/>
                <w:szCs w:val="20"/>
              </w:rPr>
              <w:t>)</w:t>
            </w:r>
          </w:p>
          <w:p w:rsidR="00361B86" w:rsidRPr="00D6636A" w:rsidRDefault="00361B86" w:rsidP="00C568D0">
            <w:pPr>
              <w:rPr>
                <w:sz w:val="20"/>
                <w:szCs w:val="20"/>
              </w:rPr>
            </w:pPr>
          </w:p>
          <w:bookmarkStart w:id="3" w:name="Text10"/>
          <w:p w:rsidR="00361B86" w:rsidRPr="00D6636A" w:rsidRDefault="007F51E4" w:rsidP="00C568D0">
            <w:pPr>
              <w:jc w:val="center"/>
              <w:rPr>
                <w:sz w:val="20"/>
                <w:szCs w:val="20"/>
              </w:rPr>
            </w:pPr>
            <w:r w:rsidRPr="00D6636A">
              <w:rPr>
                <w:sz w:val="20"/>
                <w:szCs w:val="20"/>
              </w:rPr>
              <w:fldChar w:fldCharType="begin">
                <w:ffData>
                  <w:name w:val="Text10"/>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Pr="00D6636A">
              <w:rPr>
                <w:sz w:val="20"/>
                <w:szCs w:val="20"/>
              </w:rPr>
              <w:fldChar w:fldCharType="end"/>
            </w:r>
            <w:bookmarkEnd w:id="3"/>
          </w:p>
        </w:tc>
      </w:tr>
      <w:tr w:rsidR="00361B86" w:rsidRPr="00D6636A" w:rsidTr="00C568D0">
        <w:trPr>
          <w:trHeight w:val="350"/>
        </w:trPr>
        <w:tc>
          <w:tcPr>
            <w:tcW w:w="6750" w:type="dxa"/>
            <w:gridSpan w:val="5"/>
            <w:vMerge/>
          </w:tcPr>
          <w:p w:rsidR="00361B86" w:rsidRPr="00D6636A" w:rsidRDefault="00361B86" w:rsidP="00C568D0">
            <w:pPr>
              <w:rPr>
                <w:sz w:val="20"/>
                <w:szCs w:val="20"/>
              </w:rPr>
            </w:pPr>
          </w:p>
        </w:tc>
        <w:tc>
          <w:tcPr>
            <w:tcW w:w="3870" w:type="dxa"/>
            <w:gridSpan w:val="2"/>
          </w:tcPr>
          <w:p w:rsidR="00361B86" w:rsidRPr="00D6636A" w:rsidRDefault="00361B86" w:rsidP="00C568D0">
            <w:pPr>
              <w:rPr>
                <w:sz w:val="20"/>
                <w:szCs w:val="20"/>
              </w:rPr>
            </w:pPr>
            <w:r w:rsidRPr="00D6636A">
              <w:rPr>
                <w:sz w:val="20"/>
                <w:szCs w:val="20"/>
              </w:rPr>
              <w:t>11. Contract or Grant No.</w:t>
            </w:r>
          </w:p>
          <w:p w:rsidR="00361B86" w:rsidRPr="00D6636A" w:rsidRDefault="00361B86" w:rsidP="00C568D0">
            <w:pPr>
              <w:jc w:val="center"/>
              <w:rPr>
                <w:sz w:val="20"/>
                <w:szCs w:val="20"/>
              </w:rPr>
            </w:pPr>
            <w:r>
              <w:rPr>
                <w:sz w:val="20"/>
                <w:szCs w:val="20"/>
              </w:rPr>
              <w:t>SS-193</w:t>
            </w:r>
          </w:p>
        </w:tc>
      </w:tr>
      <w:tr w:rsidR="00361B86" w:rsidRPr="00D6636A" w:rsidTr="00C568D0">
        <w:tc>
          <w:tcPr>
            <w:tcW w:w="6750" w:type="dxa"/>
            <w:gridSpan w:val="5"/>
            <w:vMerge w:val="restart"/>
          </w:tcPr>
          <w:p w:rsidR="00361B86" w:rsidRPr="00D6636A" w:rsidRDefault="00361B86" w:rsidP="00C568D0">
            <w:pPr>
              <w:rPr>
                <w:sz w:val="20"/>
                <w:szCs w:val="20"/>
              </w:rPr>
            </w:pPr>
            <w:r w:rsidRPr="00D6636A">
              <w:rPr>
                <w:sz w:val="20"/>
                <w:szCs w:val="20"/>
              </w:rPr>
              <w:t>12. Sponsoring Agency Name and Address</w:t>
            </w:r>
          </w:p>
          <w:bookmarkStart w:id="4" w:name="Text22"/>
          <w:p w:rsidR="00361B86" w:rsidRPr="00D6636A" w:rsidRDefault="007F51E4" w:rsidP="00C568D0">
            <w:pPr>
              <w:rPr>
                <w:sz w:val="20"/>
                <w:szCs w:val="20"/>
              </w:rPr>
            </w:pPr>
            <w:r w:rsidRPr="00D6636A">
              <w:rPr>
                <w:sz w:val="20"/>
                <w:szCs w:val="20"/>
              </w:rPr>
              <w:fldChar w:fldCharType="begin">
                <w:ffData>
                  <w:name w:val="Text22"/>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Federal Highway Administration</w:t>
            </w:r>
            <w:r w:rsidRPr="00D6636A">
              <w:rPr>
                <w:sz w:val="20"/>
                <w:szCs w:val="20"/>
              </w:rPr>
              <w:fldChar w:fldCharType="end"/>
            </w:r>
            <w:bookmarkEnd w:id="4"/>
            <w:r w:rsidR="00361B86" w:rsidRPr="00D6636A">
              <w:rPr>
                <w:sz w:val="20"/>
                <w:szCs w:val="20"/>
              </w:rPr>
              <w:t xml:space="preserve"> and Mississippi Department of Transportation</w:t>
            </w:r>
          </w:p>
        </w:tc>
        <w:tc>
          <w:tcPr>
            <w:tcW w:w="3870" w:type="dxa"/>
            <w:gridSpan w:val="2"/>
          </w:tcPr>
          <w:p w:rsidR="00361B86" w:rsidRPr="00D6636A" w:rsidRDefault="00361B86" w:rsidP="00C568D0">
            <w:pPr>
              <w:rPr>
                <w:sz w:val="20"/>
                <w:szCs w:val="20"/>
              </w:rPr>
            </w:pPr>
            <w:r w:rsidRPr="00D6636A">
              <w:rPr>
                <w:sz w:val="20"/>
                <w:szCs w:val="20"/>
              </w:rPr>
              <w:t>13. Type Report and Period Covered</w:t>
            </w:r>
          </w:p>
          <w:p w:rsidR="00361B86" w:rsidRDefault="00361B86" w:rsidP="00C568D0">
            <w:pPr>
              <w:jc w:val="center"/>
              <w:rPr>
                <w:sz w:val="20"/>
                <w:szCs w:val="20"/>
              </w:rPr>
            </w:pPr>
            <w:r w:rsidRPr="00D6636A">
              <w:rPr>
                <w:sz w:val="20"/>
                <w:szCs w:val="20"/>
              </w:rPr>
              <w:t>Final Report</w:t>
            </w:r>
          </w:p>
          <w:p w:rsidR="00361B86" w:rsidRDefault="00361B86" w:rsidP="00C568D0">
            <w:pPr>
              <w:jc w:val="center"/>
              <w:rPr>
                <w:sz w:val="20"/>
                <w:szCs w:val="20"/>
              </w:rPr>
            </w:pPr>
            <w:r w:rsidRPr="00D6636A">
              <w:rPr>
                <w:sz w:val="20"/>
                <w:szCs w:val="20"/>
              </w:rPr>
              <w:t xml:space="preserve"> (</w:t>
            </w:r>
            <w:r>
              <w:rPr>
                <w:sz w:val="20"/>
                <w:szCs w:val="20"/>
              </w:rPr>
              <w:t xml:space="preserve">January 7, 2007 to </w:t>
            </w:r>
          </w:p>
          <w:p w:rsidR="00361B86" w:rsidRPr="00D6636A" w:rsidRDefault="00361B86" w:rsidP="00C568D0">
            <w:pPr>
              <w:jc w:val="center"/>
              <w:rPr>
                <w:sz w:val="20"/>
                <w:szCs w:val="20"/>
              </w:rPr>
            </w:pPr>
            <w:r>
              <w:rPr>
                <w:sz w:val="20"/>
                <w:szCs w:val="20"/>
              </w:rPr>
              <w:t>December 31, 2008</w:t>
            </w:r>
            <w:r w:rsidRPr="00D6636A">
              <w:rPr>
                <w:sz w:val="20"/>
                <w:szCs w:val="20"/>
              </w:rPr>
              <w:t>)</w:t>
            </w:r>
          </w:p>
        </w:tc>
      </w:tr>
      <w:tr w:rsidR="00361B86" w:rsidRPr="00D6636A" w:rsidTr="00C568D0">
        <w:trPr>
          <w:trHeight w:val="305"/>
        </w:trPr>
        <w:tc>
          <w:tcPr>
            <w:tcW w:w="6750" w:type="dxa"/>
            <w:gridSpan w:val="5"/>
            <w:vMerge/>
          </w:tcPr>
          <w:p w:rsidR="00361B86" w:rsidRPr="00D6636A" w:rsidRDefault="00361B86" w:rsidP="00C568D0">
            <w:pPr>
              <w:rPr>
                <w:sz w:val="20"/>
                <w:szCs w:val="20"/>
              </w:rPr>
            </w:pPr>
          </w:p>
        </w:tc>
        <w:tc>
          <w:tcPr>
            <w:tcW w:w="3870" w:type="dxa"/>
            <w:gridSpan w:val="2"/>
          </w:tcPr>
          <w:p w:rsidR="00361B86" w:rsidRPr="00D6636A" w:rsidRDefault="00361B86" w:rsidP="00C568D0">
            <w:pPr>
              <w:rPr>
                <w:sz w:val="20"/>
                <w:szCs w:val="20"/>
              </w:rPr>
            </w:pPr>
            <w:r w:rsidRPr="00D6636A">
              <w:rPr>
                <w:sz w:val="20"/>
                <w:szCs w:val="20"/>
              </w:rPr>
              <w:t>14. Sponsoring Agency Code</w:t>
            </w:r>
          </w:p>
          <w:p w:rsidR="00361B86" w:rsidRPr="00D6636A" w:rsidRDefault="00361B86" w:rsidP="00C568D0">
            <w:pPr>
              <w:rPr>
                <w:sz w:val="20"/>
                <w:szCs w:val="20"/>
              </w:rPr>
            </w:pPr>
          </w:p>
          <w:bookmarkStart w:id="5" w:name="Text13"/>
          <w:p w:rsidR="00361B86" w:rsidRPr="00D6636A" w:rsidRDefault="007F51E4" w:rsidP="00C568D0">
            <w:pPr>
              <w:jc w:val="center"/>
              <w:rPr>
                <w:sz w:val="20"/>
                <w:szCs w:val="20"/>
              </w:rPr>
            </w:pPr>
            <w:r w:rsidRPr="00D6636A">
              <w:rPr>
                <w:sz w:val="20"/>
                <w:szCs w:val="20"/>
              </w:rPr>
              <w:fldChar w:fldCharType="begin">
                <w:ffData>
                  <w:name w:val="Text13"/>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Pr="00D6636A">
              <w:rPr>
                <w:sz w:val="20"/>
                <w:szCs w:val="20"/>
              </w:rPr>
              <w:fldChar w:fldCharType="end"/>
            </w:r>
            <w:bookmarkEnd w:id="5"/>
          </w:p>
        </w:tc>
      </w:tr>
      <w:tr w:rsidR="00361B86" w:rsidRPr="00D6636A" w:rsidTr="00C568D0">
        <w:trPr>
          <w:trHeight w:val="899"/>
        </w:trPr>
        <w:tc>
          <w:tcPr>
            <w:tcW w:w="10620" w:type="dxa"/>
            <w:gridSpan w:val="7"/>
          </w:tcPr>
          <w:p w:rsidR="00361B86" w:rsidRPr="00D6636A" w:rsidRDefault="00361B86" w:rsidP="00C568D0">
            <w:pPr>
              <w:rPr>
                <w:sz w:val="20"/>
                <w:szCs w:val="20"/>
              </w:rPr>
            </w:pPr>
            <w:r w:rsidRPr="00D6636A">
              <w:rPr>
                <w:sz w:val="20"/>
                <w:szCs w:val="20"/>
              </w:rPr>
              <w:t>15. Supplementary Notes</w:t>
            </w:r>
          </w:p>
          <w:bookmarkStart w:id="6" w:name="Text14"/>
          <w:p w:rsidR="00361B86" w:rsidRPr="00D6636A" w:rsidRDefault="007F51E4" w:rsidP="00C568D0">
            <w:pPr>
              <w:rPr>
                <w:sz w:val="20"/>
                <w:szCs w:val="20"/>
              </w:rPr>
            </w:pPr>
            <w:r w:rsidRPr="00D6636A">
              <w:rPr>
                <w:sz w:val="20"/>
                <w:szCs w:val="20"/>
              </w:rPr>
              <w:fldChar w:fldCharType="begin">
                <w:ffData>
                  <w:name w:val="Text14"/>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Pr="00D6636A">
              <w:rPr>
                <w:sz w:val="20"/>
                <w:szCs w:val="20"/>
              </w:rPr>
              <w:fldChar w:fldCharType="end"/>
            </w:r>
            <w:bookmarkEnd w:id="6"/>
          </w:p>
        </w:tc>
      </w:tr>
      <w:tr w:rsidR="00361B86" w:rsidRPr="00D6636A" w:rsidTr="00C568D0">
        <w:tc>
          <w:tcPr>
            <w:tcW w:w="10620" w:type="dxa"/>
            <w:gridSpan w:val="7"/>
          </w:tcPr>
          <w:p w:rsidR="00F92DC3" w:rsidRDefault="00361B86" w:rsidP="00C568D0">
            <w:pPr>
              <w:rPr>
                <w:sz w:val="20"/>
                <w:szCs w:val="20"/>
              </w:rPr>
            </w:pPr>
            <w:r w:rsidRPr="00D6636A">
              <w:rPr>
                <w:sz w:val="20"/>
                <w:szCs w:val="20"/>
              </w:rPr>
              <w:t>16. Abstract</w:t>
            </w:r>
            <w:r w:rsidR="0036620C">
              <w:rPr>
                <w:sz w:val="20"/>
                <w:szCs w:val="20"/>
              </w:rPr>
              <w:t xml:space="preserve">:  </w:t>
            </w:r>
          </w:p>
          <w:p w:rsidR="00F92DC3" w:rsidRDefault="00F92DC3" w:rsidP="00C568D0">
            <w:pPr>
              <w:rPr>
                <w:sz w:val="18"/>
                <w:szCs w:val="18"/>
              </w:rPr>
            </w:pPr>
            <w:r>
              <w:rPr>
                <w:sz w:val="18"/>
                <w:szCs w:val="18"/>
              </w:rPr>
              <w:t xml:space="preserve">   </w:t>
            </w:r>
            <w:r w:rsidR="0036620C" w:rsidRPr="0036620C">
              <w:rPr>
                <w:sz w:val="18"/>
                <w:szCs w:val="18"/>
              </w:rPr>
              <w:t xml:space="preserve">The range of lift thicknesses allowed by the Mississippi Department of Transportation has worked well for many years.  However, because of the current availability of gravels of sufficient size to crush, modification to the allowed lift thicknesses </w:t>
            </w:r>
            <w:proofErr w:type="spellStart"/>
            <w:r w:rsidR="0036620C" w:rsidRPr="0036620C">
              <w:rPr>
                <w:sz w:val="18"/>
                <w:szCs w:val="18"/>
              </w:rPr>
              <w:t>amy</w:t>
            </w:r>
            <w:proofErr w:type="spellEnd"/>
            <w:r w:rsidR="0036620C" w:rsidRPr="0036620C">
              <w:rPr>
                <w:sz w:val="18"/>
                <w:szCs w:val="18"/>
              </w:rPr>
              <w:t xml:space="preserve"> be warranted.  Therefore, the objective of this project was to evaluate the influence of lift thickness on the ability to achieve a desirable density with a reasonable </w:t>
            </w:r>
            <w:proofErr w:type="spellStart"/>
            <w:r w:rsidR="0036620C" w:rsidRPr="0036620C">
              <w:rPr>
                <w:sz w:val="18"/>
                <w:szCs w:val="18"/>
              </w:rPr>
              <w:t>compactive</w:t>
            </w:r>
            <w:proofErr w:type="spellEnd"/>
            <w:r w:rsidR="0036620C" w:rsidRPr="0036620C">
              <w:rPr>
                <w:sz w:val="18"/>
                <w:szCs w:val="18"/>
              </w:rPr>
              <w:t xml:space="preserve"> effort.  </w:t>
            </w:r>
          </w:p>
          <w:p w:rsidR="00F92DC3" w:rsidRDefault="00F92DC3" w:rsidP="00C568D0">
            <w:pPr>
              <w:rPr>
                <w:sz w:val="18"/>
                <w:szCs w:val="18"/>
              </w:rPr>
            </w:pPr>
            <w:r>
              <w:rPr>
                <w:sz w:val="18"/>
                <w:szCs w:val="18"/>
              </w:rPr>
              <w:t xml:space="preserve">    </w:t>
            </w:r>
            <w:r w:rsidR="0036620C" w:rsidRPr="0036620C">
              <w:rPr>
                <w:sz w:val="18"/>
                <w:szCs w:val="18"/>
              </w:rPr>
              <w:t xml:space="preserve">The research approach under taken to achieve the project objective was to conduct a detailed field study.  A total of ten field projects were utilized in this study.  At each of the field projects, the field compaction process was monitored and field date obtained.  Data obtained from the field projects included four different mat temperature measurements over time, mat density after each pass of the roller suing a nuclear gauge, and final density and thickness obtained </w:t>
            </w:r>
            <w:proofErr w:type="spellStart"/>
            <w:r w:rsidR="0036620C" w:rsidRPr="0036620C">
              <w:rPr>
                <w:sz w:val="18"/>
                <w:szCs w:val="18"/>
              </w:rPr>
              <w:t>form</w:t>
            </w:r>
            <w:proofErr w:type="spellEnd"/>
            <w:r w:rsidR="0036620C" w:rsidRPr="0036620C">
              <w:rPr>
                <w:sz w:val="18"/>
                <w:szCs w:val="18"/>
              </w:rPr>
              <w:t xml:space="preserve"> cores.  Cores cut from the roadway were also brought back to the laboratory for permeability testing.  </w:t>
            </w:r>
          </w:p>
          <w:p w:rsidR="00361B86" w:rsidRPr="0036620C" w:rsidRDefault="00F92DC3" w:rsidP="00C568D0">
            <w:pPr>
              <w:rPr>
                <w:sz w:val="18"/>
                <w:szCs w:val="18"/>
              </w:rPr>
            </w:pPr>
            <w:r>
              <w:rPr>
                <w:sz w:val="18"/>
                <w:szCs w:val="18"/>
              </w:rPr>
              <w:t xml:space="preserve">   </w:t>
            </w:r>
            <w:r w:rsidR="0036620C" w:rsidRPr="0036620C">
              <w:rPr>
                <w:sz w:val="18"/>
                <w:szCs w:val="18"/>
              </w:rPr>
              <w:t xml:space="preserve">Based upon analyses conducted on the data, several conclusions were drawn.  The thickness of the placed layer does affect the amount of time that an </w:t>
            </w:r>
            <w:proofErr w:type="spellStart"/>
            <w:r w:rsidR="0036620C" w:rsidRPr="0036620C">
              <w:rPr>
                <w:sz w:val="18"/>
                <w:szCs w:val="18"/>
              </w:rPr>
              <w:t>HMA</w:t>
            </w:r>
            <w:proofErr w:type="spellEnd"/>
            <w:r w:rsidR="0036620C" w:rsidRPr="0036620C">
              <w:rPr>
                <w:sz w:val="18"/>
                <w:szCs w:val="18"/>
              </w:rPr>
              <w:t xml:space="preserve"> layer will remain at compaction temperatures.  Thicker lifts will maintain temperature longer.  Lift thickness did have an </w:t>
            </w:r>
            <w:proofErr w:type="spellStart"/>
            <w:r w:rsidR="0036620C" w:rsidRPr="0036620C">
              <w:rPr>
                <w:sz w:val="18"/>
                <w:szCs w:val="18"/>
              </w:rPr>
              <w:t>affect</w:t>
            </w:r>
            <w:proofErr w:type="spellEnd"/>
            <w:r w:rsidR="0036620C" w:rsidRPr="0036620C">
              <w:rPr>
                <w:sz w:val="18"/>
                <w:szCs w:val="18"/>
              </w:rPr>
              <w:t xml:space="preserve"> on the final in-place density.  As lift thickness increased, final in-place density also increased.  No impact related to lift thickness was found for density gradients within field compacted layers.  Finally, there did not appear to be an influence of thickness on the permeability of </w:t>
            </w:r>
            <w:proofErr w:type="spellStart"/>
            <w:r w:rsidR="0036620C" w:rsidRPr="0036620C">
              <w:rPr>
                <w:sz w:val="18"/>
                <w:szCs w:val="18"/>
              </w:rPr>
              <w:t>HMA</w:t>
            </w:r>
            <w:proofErr w:type="spellEnd"/>
            <w:r w:rsidR="0036620C" w:rsidRPr="0036620C">
              <w:rPr>
                <w:sz w:val="18"/>
                <w:szCs w:val="18"/>
              </w:rPr>
              <w:t xml:space="preserve"> layers.  Based upon these conclusions, new allowable lift thickness limits were recommended.  </w:t>
            </w:r>
          </w:p>
          <w:p w:rsidR="00361B86" w:rsidRPr="00D6636A" w:rsidRDefault="00361B86" w:rsidP="00361B86">
            <w:pPr>
              <w:rPr>
                <w:sz w:val="20"/>
                <w:szCs w:val="20"/>
              </w:rPr>
            </w:pPr>
          </w:p>
        </w:tc>
      </w:tr>
      <w:tr w:rsidR="00361B86" w:rsidRPr="00D6636A" w:rsidTr="00F92DC3">
        <w:trPr>
          <w:trHeight w:val="908"/>
        </w:trPr>
        <w:tc>
          <w:tcPr>
            <w:tcW w:w="5310" w:type="dxa"/>
            <w:gridSpan w:val="3"/>
          </w:tcPr>
          <w:p w:rsidR="00361B86" w:rsidRPr="00D6636A" w:rsidRDefault="00361B86" w:rsidP="00C568D0">
            <w:pPr>
              <w:rPr>
                <w:sz w:val="20"/>
                <w:szCs w:val="20"/>
              </w:rPr>
            </w:pPr>
            <w:r w:rsidRPr="00D6636A">
              <w:rPr>
                <w:sz w:val="20"/>
                <w:szCs w:val="20"/>
              </w:rPr>
              <w:t>17. Key Words</w:t>
            </w:r>
          </w:p>
          <w:p w:rsidR="00361B86" w:rsidRPr="00D6636A" w:rsidRDefault="00361B86" w:rsidP="00C568D0">
            <w:pPr>
              <w:rPr>
                <w:sz w:val="20"/>
                <w:szCs w:val="20"/>
              </w:rPr>
            </w:pPr>
            <w:r>
              <w:rPr>
                <w:sz w:val="20"/>
                <w:szCs w:val="20"/>
              </w:rPr>
              <w:t>Hot Mix Asphalt, Construction, Lift Thickness, Density, Permeability</w:t>
            </w:r>
          </w:p>
        </w:tc>
        <w:tc>
          <w:tcPr>
            <w:tcW w:w="5310" w:type="dxa"/>
            <w:gridSpan w:val="4"/>
          </w:tcPr>
          <w:p w:rsidR="00361B86" w:rsidRPr="00D6636A" w:rsidRDefault="00361B86" w:rsidP="00C568D0">
            <w:pPr>
              <w:rPr>
                <w:sz w:val="20"/>
                <w:szCs w:val="20"/>
              </w:rPr>
            </w:pPr>
            <w:r w:rsidRPr="00D6636A">
              <w:rPr>
                <w:sz w:val="20"/>
                <w:szCs w:val="20"/>
              </w:rPr>
              <w:t>18. Distribution Statement</w:t>
            </w:r>
          </w:p>
          <w:bookmarkStart w:id="7" w:name="Text17"/>
          <w:p w:rsidR="00361B86" w:rsidRPr="00D6636A" w:rsidRDefault="007F51E4" w:rsidP="00C568D0">
            <w:pPr>
              <w:rPr>
                <w:sz w:val="20"/>
                <w:szCs w:val="20"/>
              </w:rPr>
            </w:pPr>
            <w:r w:rsidRPr="00D6636A">
              <w:rPr>
                <w:sz w:val="20"/>
                <w:szCs w:val="20"/>
              </w:rPr>
              <w:fldChar w:fldCharType="begin">
                <w:ffData>
                  <w:name w:val="Text17"/>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Unclassified</w:t>
            </w:r>
            <w:r w:rsidRPr="00D6636A">
              <w:rPr>
                <w:sz w:val="20"/>
                <w:szCs w:val="20"/>
              </w:rPr>
              <w:fldChar w:fldCharType="end"/>
            </w:r>
            <w:bookmarkEnd w:id="7"/>
          </w:p>
        </w:tc>
      </w:tr>
      <w:tr w:rsidR="00361B86" w:rsidRPr="00D6636A" w:rsidTr="00C568D0">
        <w:trPr>
          <w:trHeight w:val="413"/>
        </w:trPr>
        <w:tc>
          <w:tcPr>
            <w:tcW w:w="2790" w:type="dxa"/>
          </w:tcPr>
          <w:p w:rsidR="00361B86" w:rsidRPr="00D6636A" w:rsidRDefault="00361B86" w:rsidP="00C568D0">
            <w:pPr>
              <w:rPr>
                <w:sz w:val="20"/>
                <w:szCs w:val="20"/>
              </w:rPr>
            </w:pPr>
            <w:r w:rsidRPr="00D6636A">
              <w:rPr>
                <w:sz w:val="20"/>
                <w:szCs w:val="20"/>
              </w:rPr>
              <w:t xml:space="preserve">19. Security </w:t>
            </w:r>
            <w:proofErr w:type="spellStart"/>
            <w:r w:rsidRPr="00D6636A">
              <w:rPr>
                <w:sz w:val="20"/>
                <w:szCs w:val="20"/>
              </w:rPr>
              <w:t>Classif</w:t>
            </w:r>
            <w:proofErr w:type="spellEnd"/>
            <w:r w:rsidRPr="00D6636A">
              <w:rPr>
                <w:sz w:val="20"/>
                <w:szCs w:val="20"/>
              </w:rPr>
              <w:t>. (of this report)</w:t>
            </w:r>
          </w:p>
          <w:bookmarkStart w:id="8" w:name="Text18"/>
          <w:p w:rsidR="00361B86" w:rsidRPr="00D6636A" w:rsidRDefault="007F51E4" w:rsidP="00C568D0">
            <w:pPr>
              <w:jc w:val="center"/>
              <w:rPr>
                <w:sz w:val="20"/>
                <w:szCs w:val="20"/>
              </w:rPr>
            </w:pPr>
            <w:r w:rsidRPr="00D6636A">
              <w:rPr>
                <w:sz w:val="20"/>
                <w:szCs w:val="20"/>
              </w:rPr>
              <w:fldChar w:fldCharType="begin">
                <w:ffData>
                  <w:name w:val="Text18"/>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Unclassified</w:t>
            </w:r>
            <w:r w:rsidRPr="00D6636A">
              <w:rPr>
                <w:sz w:val="20"/>
                <w:szCs w:val="20"/>
              </w:rPr>
              <w:fldChar w:fldCharType="end"/>
            </w:r>
            <w:bookmarkEnd w:id="8"/>
          </w:p>
        </w:tc>
        <w:tc>
          <w:tcPr>
            <w:tcW w:w="2880" w:type="dxa"/>
            <w:gridSpan w:val="3"/>
          </w:tcPr>
          <w:p w:rsidR="00361B86" w:rsidRPr="00D6636A" w:rsidRDefault="00361B86" w:rsidP="00C568D0">
            <w:pPr>
              <w:rPr>
                <w:sz w:val="20"/>
                <w:szCs w:val="20"/>
              </w:rPr>
            </w:pPr>
            <w:r w:rsidRPr="00D6636A">
              <w:rPr>
                <w:sz w:val="20"/>
                <w:szCs w:val="20"/>
              </w:rPr>
              <w:t xml:space="preserve">20. Security </w:t>
            </w:r>
            <w:proofErr w:type="spellStart"/>
            <w:r w:rsidRPr="00D6636A">
              <w:rPr>
                <w:sz w:val="20"/>
                <w:szCs w:val="20"/>
              </w:rPr>
              <w:t>Classif</w:t>
            </w:r>
            <w:proofErr w:type="spellEnd"/>
            <w:r w:rsidRPr="00D6636A">
              <w:rPr>
                <w:sz w:val="20"/>
                <w:szCs w:val="20"/>
              </w:rPr>
              <w:t>. (of this page)</w:t>
            </w:r>
          </w:p>
          <w:bookmarkStart w:id="9" w:name="Text19"/>
          <w:p w:rsidR="00361B86" w:rsidRPr="00D6636A" w:rsidRDefault="007F51E4" w:rsidP="00C568D0">
            <w:pPr>
              <w:jc w:val="center"/>
              <w:rPr>
                <w:sz w:val="20"/>
                <w:szCs w:val="20"/>
              </w:rPr>
            </w:pPr>
            <w:r w:rsidRPr="00D6636A">
              <w:rPr>
                <w:sz w:val="20"/>
                <w:szCs w:val="20"/>
              </w:rPr>
              <w:fldChar w:fldCharType="begin">
                <w:ffData>
                  <w:name w:val="Text19"/>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Unclassified</w:t>
            </w:r>
            <w:r w:rsidRPr="00D6636A">
              <w:rPr>
                <w:sz w:val="20"/>
                <w:szCs w:val="20"/>
              </w:rPr>
              <w:fldChar w:fldCharType="end"/>
            </w:r>
            <w:bookmarkEnd w:id="9"/>
          </w:p>
        </w:tc>
        <w:tc>
          <w:tcPr>
            <w:tcW w:w="2700" w:type="dxa"/>
            <w:gridSpan w:val="2"/>
          </w:tcPr>
          <w:p w:rsidR="00361B86" w:rsidRPr="00D6636A" w:rsidRDefault="00361B86" w:rsidP="00C568D0">
            <w:pPr>
              <w:rPr>
                <w:sz w:val="20"/>
                <w:szCs w:val="20"/>
              </w:rPr>
            </w:pPr>
            <w:r w:rsidRPr="00D6636A">
              <w:rPr>
                <w:sz w:val="20"/>
                <w:szCs w:val="20"/>
              </w:rPr>
              <w:t>21. No. of Pages</w:t>
            </w:r>
          </w:p>
          <w:p w:rsidR="00361B86" w:rsidRPr="00D6636A" w:rsidRDefault="00F92DC3" w:rsidP="00C568D0">
            <w:pPr>
              <w:jc w:val="center"/>
              <w:rPr>
                <w:sz w:val="20"/>
                <w:szCs w:val="20"/>
              </w:rPr>
            </w:pPr>
            <w:r>
              <w:rPr>
                <w:sz w:val="20"/>
                <w:szCs w:val="20"/>
              </w:rPr>
              <w:t>37</w:t>
            </w:r>
          </w:p>
        </w:tc>
        <w:tc>
          <w:tcPr>
            <w:tcW w:w="2250" w:type="dxa"/>
          </w:tcPr>
          <w:p w:rsidR="00361B86" w:rsidRPr="00D6636A" w:rsidRDefault="00361B86" w:rsidP="00C568D0">
            <w:pPr>
              <w:rPr>
                <w:sz w:val="20"/>
                <w:szCs w:val="20"/>
              </w:rPr>
            </w:pPr>
            <w:r w:rsidRPr="00D6636A">
              <w:rPr>
                <w:sz w:val="20"/>
                <w:szCs w:val="20"/>
              </w:rPr>
              <w:t>22. Price</w:t>
            </w:r>
          </w:p>
          <w:bookmarkStart w:id="10" w:name="Text21"/>
          <w:p w:rsidR="00361B86" w:rsidRPr="00D6636A" w:rsidRDefault="007F51E4" w:rsidP="00C568D0">
            <w:pPr>
              <w:jc w:val="center"/>
              <w:rPr>
                <w:sz w:val="20"/>
                <w:szCs w:val="20"/>
              </w:rPr>
            </w:pPr>
            <w:r w:rsidRPr="00D6636A">
              <w:rPr>
                <w:sz w:val="20"/>
                <w:szCs w:val="20"/>
              </w:rPr>
              <w:fldChar w:fldCharType="begin">
                <w:ffData>
                  <w:name w:val="Text21"/>
                  <w:enabled/>
                  <w:calcOnExit w:val="0"/>
                  <w:textInput/>
                </w:ffData>
              </w:fldChar>
            </w:r>
            <w:r w:rsidR="00361B86" w:rsidRPr="00D6636A">
              <w:rPr>
                <w:sz w:val="20"/>
                <w:szCs w:val="20"/>
              </w:rPr>
              <w:instrText xml:space="preserve"> FORMTEXT </w:instrText>
            </w:r>
            <w:r w:rsidRPr="00D6636A">
              <w:rPr>
                <w:sz w:val="20"/>
                <w:szCs w:val="20"/>
              </w:rPr>
            </w:r>
            <w:r w:rsidRPr="00D6636A">
              <w:rPr>
                <w:sz w:val="20"/>
                <w:szCs w:val="20"/>
              </w:rPr>
              <w:fldChar w:fldCharType="separate"/>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00361B86" w:rsidRPr="00D6636A">
              <w:rPr>
                <w:noProof/>
                <w:sz w:val="20"/>
                <w:szCs w:val="20"/>
              </w:rPr>
              <w:t> </w:t>
            </w:r>
            <w:r w:rsidRPr="00D6636A">
              <w:rPr>
                <w:sz w:val="20"/>
                <w:szCs w:val="20"/>
              </w:rPr>
              <w:fldChar w:fldCharType="end"/>
            </w:r>
            <w:bookmarkEnd w:id="10"/>
          </w:p>
        </w:tc>
      </w:tr>
    </w:tbl>
    <w:p w:rsidR="00361B86" w:rsidRDefault="00361B86" w:rsidP="00361B86">
      <w:pPr>
        <w:ind w:firstLine="720"/>
      </w:pPr>
      <w:r>
        <w:rPr>
          <w:rFonts w:ascii="Arial" w:hAnsi="Arial"/>
          <w:b/>
        </w:rPr>
        <w:t>Form DOT F 1700.7</w:t>
      </w:r>
      <w:r>
        <w:t xml:space="preserve"> </w:t>
      </w:r>
      <w:r>
        <w:rPr>
          <w:b/>
          <w:sz w:val="16"/>
        </w:rPr>
        <w:t xml:space="preserve">(8-72)   </w:t>
      </w:r>
    </w:p>
    <w:p w:rsidR="00361B86" w:rsidRDefault="00361B86" w:rsidP="00361B86">
      <w:pPr>
        <w:jc w:val="center"/>
      </w:pPr>
      <w:r>
        <w:t>Reproduction of completed page authorized</w:t>
      </w:r>
    </w:p>
    <w:p w:rsidR="00361B86" w:rsidRPr="0097309E" w:rsidRDefault="00361B86" w:rsidP="00361B86">
      <w:pPr>
        <w:jc w:val="center"/>
        <w:rPr>
          <w:rFonts w:ascii="Arial" w:hAnsi="Arial"/>
          <w:b/>
        </w:rPr>
      </w:pPr>
      <w:r>
        <w:br w:type="page"/>
      </w:r>
      <w:r w:rsidRPr="0097309E">
        <w:rPr>
          <w:rFonts w:ascii="Arial" w:hAnsi="Arial"/>
          <w:b/>
        </w:rPr>
        <w:lastRenderedPageBreak/>
        <w:t>NOTICE</w:t>
      </w:r>
    </w:p>
    <w:p w:rsidR="00361B86" w:rsidRDefault="00361B86" w:rsidP="00361B86">
      <w:pPr>
        <w:jc w:val="center"/>
      </w:pPr>
    </w:p>
    <w:p w:rsidR="00361B86" w:rsidRPr="0097309E" w:rsidRDefault="00361B86" w:rsidP="00361B86"/>
    <w:p w:rsidR="00361B86" w:rsidRPr="0097309E" w:rsidRDefault="00361B86" w:rsidP="00361B86">
      <w:pPr>
        <w:jc w:val="both"/>
      </w:pPr>
      <w:r w:rsidRPr="0097309E">
        <w:t>The contents of this report reflect the views of the author, who is responsible for the facts and accuracy of the data presented herein.  The contents do not necessarily reflect the views or policies of the Mississippi Department of Transportation or the Federal Highway Administration.  This report does not constitute a standard, specification, or regulation.</w:t>
      </w:r>
    </w:p>
    <w:p w:rsidR="00361B86" w:rsidRPr="0097309E" w:rsidRDefault="00361B86" w:rsidP="00361B86">
      <w:pPr>
        <w:jc w:val="both"/>
      </w:pPr>
    </w:p>
    <w:p w:rsidR="00361B86" w:rsidRPr="0097309E" w:rsidRDefault="00361B86" w:rsidP="00361B86">
      <w:pPr>
        <w:jc w:val="both"/>
      </w:pPr>
      <w:r w:rsidRPr="0097309E">
        <w:t xml:space="preserve">This document is disseminated under the sponsorship of the Department of Transportation in the interest of information exchange.  The United States Government and the State of </w:t>
      </w:r>
      <w:smartTag w:uri="urn:schemas-microsoft-com:office:smarttags" w:element="place">
        <w:smartTag w:uri="urn:schemas-microsoft-com:office:smarttags" w:element="State">
          <w:r w:rsidRPr="0097309E">
            <w:t>Mississippi</w:t>
          </w:r>
        </w:smartTag>
      </w:smartTag>
      <w:r w:rsidRPr="0097309E">
        <w:t xml:space="preserve"> assume no liability for its contents or use thereof.</w:t>
      </w:r>
    </w:p>
    <w:p w:rsidR="00361B86" w:rsidRPr="0097309E" w:rsidRDefault="00361B86" w:rsidP="00361B86">
      <w:pPr>
        <w:jc w:val="both"/>
      </w:pPr>
    </w:p>
    <w:p w:rsidR="00361B86" w:rsidRPr="0097309E" w:rsidRDefault="00361B86" w:rsidP="00361B86">
      <w:pPr>
        <w:jc w:val="both"/>
      </w:pPr>
      <w:r w:rsidRPr="0097309E">
        <w:t xml:space="preserve">The United States Government and the State of </w:t>
      </w:r>
      <w:smartTag w:uri="urn:schemas-microsoft-com:office:smarttags" w:element="place">
        <w:smartTag w:uri="urn:schemas-microsoft-com:office:smarttags" w:element="State">
          <w:r w:rsidRPr="0097309E">
            <w:t>Mississippi</w:t>
          </w:r>
        </w:smartTag>
      </w:smartTag>
      <w:r w:rsidRPr="0097309E">
        <w:t xml:space="preserve"> do not endorse products or manufacturers.  Trade or manufacturer</w:t>
      </w:r>
      <w:r>
        <w:t>’</w:t>
      </w:r>
      <w:r w:rsidRPr="0097309E">
        <w:t>s names appear herein solely because they are considered essential to the object of this report.</w:t>
      </w:r>
    </w:p>
    <w:p w:rsidR="00361B86" w:rsidRDefault="00361B86" w:rsidP="004B0B65">
      <w:pPr>
        <w:rPr>
          <w:b/>
        </w:rPr>
      </w:pPr>
    </w:p>
    <w:p w:rsidR="00361B86" w:rsidRDefault="00361B86" w:rsidP="00361B86">
      <w:pPr>
        <w:jc w:val="center"/>
        <w:rPr>
          <w:b/>
        </w:rPr>
        <w:sectPr w:rsidR="00361B86" w:rsidSect="0066761C">
          <w:footerReference w:type="even" r:id="rId10"/>
          <w:footerReference w:type="default" r:id="rId11"/>
          <w:pgSz w:w="12240" w:h="15840"/>
          <w:pgMar w:top="1800" w:right="1800" w:bottom="1800" w:left="1800" w:header="720" w:footer="720" w:gutter="0"/>
          <w:pgNumType w:fmt="lowerRoman" w:start="1"/>
          <w:cols w:space="720"/>
          <w:docGrid w:linePitch="360"/>
        </w:sectPr>
      </w:pPr>
    </w:p>
    <w:p w:rsidR="00361B86" w:rsidRDefault="00361B86" w:rsidP="00361B86">
      <w:pPr>
        <w:jc w:val="center"/>
        <w:rPr>
          <w:b/>
        </w:rPr>
      </w:pPr>
      <w:r>
        <w:rPr>
          <w:b/>
        </w:rPr>
        <w:lastRenderedPageBreak/>
        <w:t>TABLE OF CONTENTS</w:t>
      </w:r>
    </w:p>
    <w:p w:rsidR="00AF37FA" w:rsidRDefault="00AF37FA" w:rsidP="00361B86">
      <w:pPr>
        <w:jc w:val="center"/>
        <w:rPr>
          <w:b/>
        </w:rPr>
      </w:pPr>
    </w:p>
    <w:p w:rsidR="009C5D19" w:rsidRPr="009C5D19" w:rsidRDefault="007F51E4">
      <w:pPr>
        <w:pStyle w:val="TOC1"/>
        <w:tabs>
          <w:tab w:val="right" w:leader="dot" w:pos="8630"/>
        </w:tabs>
        <w:rPr>
          <w:noProof/>
        </w:rPr>
      </w:pPr>
      <w:r w:rsidRPr="009C5D19">
        <w:rPr>
          <w:b/>
        </w:rPr>
        <w:fldChar w:fldCharType="begin"/>
      </w:r>
      <w:r w:rsidR="00AF37FA" w:rsidRPr="009C5D19">
        <w:rPr>
          <w:b/>
        </w:rPr>
        <w:instrText xml:space="preserve"> TOC \o "1-3" \h \z \u </w:instrText>
      </w:r>
      <w:r w:rsidRPr="009C5D19">
        <w:rPr>
          <w:b/>
        </w:rPr>
        <w:fldChar w:fldCharType="separate"/>
      </w:r>
      <w:hyperlink w:anchor="_Toc242586798" w:history="1">
        <w:r w:rsidR="009C5D19" w:rsidRPr="009C5D19">
          <w:rPr>
            <w:rStyle w:val="Hyperlink"/>
            <w:noProof/>
          </w:rPr>
          <w:t>CHAPTER 1 - INTRODUCTION</w:t>
        </w:r>
        <w:r w:rsidR="009C5D19" w:rsidRPr="009C5D19">
          <w:rPr>
            <w:noProof/>
            <w:webHidden/>
          </w:rPr>
          <w:tab/>
        </w:r>
        <w:r w:rsidRPr="009C5D19">
          <w:rPr>
            <w:noProof/>
            <w:webHidden/>
          </w:rPr>
          <w:fldChar w:fldCharType="begin"/>
        </w:r>
        <w:r w:rsidR="009C5D19" w:rsidRPr="009C5D19">
          <w:rPr>
            <w:noProof/>
            <w:webHidden/>
          </w:rPr>
          <w:instrText xml:space="preserve"> PAGEREF _Toc242586798 \h </w:instrText>
        </w:r>
        <w:r w:rsidRPr="009C5D19">
          <w:rPr>
            <w:noProof/>
            <w:webHidden/>
          </w:rPr>
        </w:r>
        <w:r w:rsidRPr="009C5D19">
          <w:rPr>
            <w:noProof/>
            <w:webHidden/>
          </w:rPr>
          <w:fldChar w:fldCharType="separate"/>
        </w:r>
        <w:r w:rsidR="005A5D8F">
          <w:rPr>
            <w:noProof/>
            <w:webHidden/>
          </w:rPr>
          <w:t>1</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799" w:history="1">
        <w:r w:rsidR="009C5D19" w:rsidRPr="009C5D19">
          <w:rPr>
            <w:rStyle w:val="Hyperlink"/>
            <w:noProof/>
          </w:rPr>
          <w:t>1.1</w:t>
        </w:r>
        <w:r w:rsidR="009C5D19" w:rsidRPr="009C5D19">
          <w:rPr>
            <w:noProof/>
          </w:rPr>
          <w:tab/>
        </w:r>
        <w:r w:rsidR="009C5D19" w:rsidRPr="009C5D19">
          <w:rPr>
            <w:rStyle w:val="Hyperlink"/>
            <w:noProof/>
          </w:rPr>
          <w:t>Introduction and Problem Statement</w:t>
        </w:r>
        <w:r w:rsidR="009C5D19" w:rsidRPr="009C5D19">
          <w:rPr>
            <w:noProof/>
            <w:webHidden/>
          </w:rPr>
          <w:tab/>
        </w:r>
        <w:r w:rsidRPr="009C5D19">
          <w:rPr>
            <w:noProof/>
            <w:webHidden/>
          </w:rPr>
          <w:fldChar w:fldCharType="begin"/>
        </w:r>
        <w:r w:rsidR="009C5D19" w:rsidRPr="009C5D19">
          <w:rPr>
            <w:noProof/>
            <w:webHidden/>
          </w:rPr>
          <w:instrText xml:space="preserve"> PAGEREF _Toc242586799 \h </w:instrText>
        </w:r>
        <w:r w:rsidRPr="009C5D19">
          <w:rPr>
            <w:noProof/>
            <w:webHidden/>
          </w:rPr>
        </w:r>
        <w:r w:rsidRPr="009C5D19">
          <w:rPr>
            <w:noProof/>
            <w:webHidden/>
          </w:rPr>
          <w:fldChar w:fldCharType="separate"/>
        </w:r>
        <w:r w:rsidR="005A5D8F">
          <w:rPr>
            <w:noProof/>
            <w:webHidden/>
          </w:rPr>
          <w:t>1</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0" w:history="1">
        <w:r w:rsidR="009C5D19" w:rsidRPr="009C5D19">
          <w:rPr>
            <w:rStyle w:val="Hyperlink"/>
            <w:noProof/>
          </w:rPr>
          <w:t>1.2</w:t>
        </w:r>
        <w:r w:rsidR="009C5D19" w:rsidRPr="009C5D19">
          <w:rPr>
            <w:noProof/>
          </w:rPr>
          <w:tab/>
        </w:r>
        <w:r w:rsidR="009C5D19" w:rsidRPr="009C5D19">
          <w:rPr>
            <w:rStyle w:val="Hyperlink"/>
            <w:noProof/>
          </w:rPr>
          <w:t>Objective</w:t>
        </w:r>
        <w:r w:rsidR="009C5D19" w:rsidRPr="009C5D19">
          <w:rPr>
            <w:noProof/>
            <w:webHidden/>
          </w:rPr>
          <w:tab/>
        </w:r>
        <w:r w:rsidRPr="009C5D19">
          <w:rPr>
            <w:noProof/>
            <w:webHidden/>
          </w:rPr>
          <w:fldChar w:fldCharType="begin"/>
        </w:r>
        <w:r w:rsidR="009C5D19" w:rsidRPr="009C5D19">
          <w:rPr>
            <w:noProof/>
            <w:webHidden/>
          </w:rPr>
          <w:instrText xml:space="preserve"> PAGEREF _Toc242586800 \h </w:instrText>
        </w:r>
        <w:r w:rsidRPr="009C5D19">
          <w:rPr>
            <w:noProof/>
            <w:webHidden/>
          </w:rPr>
        </w:r>
        <w:r w:rsidRPr="009C5D19">
          <w:rPr>
            <w:noProof/>
            <w:webHidden/>
          </w:rPr>
          <w:fldChar w:fldCharType="separate"/>
        </w:r>
        <w:r w:rsidR="005A5D8F">
          <w:rPr>
            <w:noProof/>
            <w:webHidden/>
          </w:rPr>
          <w:t>2</w:t>
        </w:r>
        <w:r w:rsidRPr="009C5D19">
          <w:rPr>
            <w:noProof/>
            <w:webHidden/>
          </w:rPr>
          <w:fldChar w:fldCharType="end"/>
        </w:r>
      </w:hyperlink>
    </w:p>
    <w:p w:rsidR="009C5D19" w:rsidRPr="009C5D19" w:rsidRDefault="007F51E4">
      <w:pPr>
        <w:pStyle w:val="TOC1"/>
        <w:tabs>
          <w:tab w:val="right" w:leader="dot" w:pos="8630"/>
        </w:tabs>
        <w:rPr>
          <w:noProof/>
        </w:rPr>
      </w:pPr>
      <w:hyperlink w:anchor="_Toc242586801" w:history="1">
        <w:r w:rsidR="009C5D19" w:rsidRPr="009C5D19">
          <w:rPr>
            <w:rStyle w:val="Hyperlink"/>
            <w:noProof/>
          </w:rPr>
          <w:t>CHAPTER 2 – RESEARCH APPROACH</w:t>
        </w:r>
        <w:r w:rsidR="009C5D19" w:rsidRPr="009C5D19">
          <w:rPr>
            <w:noProof/>
            <w:webHidden/>
          </w:rPr>
          <w:tab/>
        </w:r>
        <w:r w:rsidRPr="009C5D19">
          <w:rPr>
            <w:noProof/>
            <w:webHidden/>
          </w:rPr>
          <w:fldChar w:fldCharType="begin"/>
        </w:r>
        <w:r w:rsidR="009C5D19" w:rsidRPr="009C5D19">
          <w:rPr>
            <w:noProof/>
            <w:webHidden/>
          </w:rPr>
          <w:instrText xml:space="preserve"> PAGEREF _Toc242586801 \h </w:instrText>
        </w:r>
        <w:r w:rsidRPr="009C5D19">
          <w:rPr>
            <w:noProof/>
            <w:webHidden/>
          </w:rPr>
        </w:r>
        <w:r w:rsidRPr="009C5D19">
          <w:rPr>
            <w:noProof/>
            <w:webHidden/>
          </w:rPr>
          <w:fldChar w:fldCharType="separate"/>
        </w:r>
        <w:r w:rsidR="005A5D8F">
          <w:rPr>
            <w:noProof/>
            <w:webHidden/>
          </w:rPr>
          <w:t>3</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2" w:history="1">
        <w:r w:rsidR="009C5D19" w:rsidRPr="009C5D19">
          <w:rPr>
            <w:rStyle w:val="Hyperlink"/>
            <w:noProof/>
          </w:rPr>
          <w:t>2.1</w:t>
        </w:r>
        <w:r w:rsidR="009C5D19" w:rsidRPr="009C5D19">
          <w:rPr>
            <w:noProof/>
          </w:rPr>
          <w:tab/>
        </w:r>
        <w:r w:rsidR="009C5D19" w:rsidRPr="009C5D19">
          <w:rPr>
            <w:rStyle w:val="Hyperlink"/>
            <w:noProof/>
          </w:rPr>
          <w:t>Research Approach</w:t>
        </w:r>
        <w:r w:rsidR="009C5D19" w:rsidRPr="009C5D19">
          <w:rPr>
            <w:noProof/>
            <w:webHidden/>
          </w:rPr>
          <w:tab/>
        </w:r>
        <w:r w:rsidRPr="009C5D19">
          <w:rPr>
            <w:noProof/>
            <w:webHidden/>
          </w:rPr>
          <w:fldChar w:fldCharType="begin"/>
        </w:r>
        <w:r w:rsidR="009C5D19" w:rsidRPr="009C5D19">
          <w:rPr>
            <w:noProof/>
            <w:webHidden/>
          </w:rPr>
          <w:instrText xml:space="preserve"> PAGEREF _Toc242586802 \h </w:instrText>
        </w:r>
        <w:r w:rsidRPr="009C5D19">
          <w:rPr>
            <w:noProof/>
            <w:webHidden/>
          </w:rPr>
        </w:r>
        <w:r w:rsidRPr="009C5D19">
          <w:rPr>
            <w:noProof/>
            <w:webHidden/>
          </w:rPr>
          <w:fldChar w:fldCharType="separate"/>
        </w:r>
        <w:r w:rsidR="005A5D8F">
          <w:rPr>
            <w:noProof/>
            <w:webHidden/>
          </w:rPr>
          <w:t>3</w:t>
        </w:r>
        <w:r w:rsidRPr="009C5D19">
          <w:rPr>
            <w:noProof/>
            <w:webHidden/>
          </w:rPr>
          <w:fldChar w:fldCharType="end"/>
        </w:r>
      </w:hyperlink>
    </w:p>
    <w:p w:rsidR="009C5D19" w:rsidRPr="009C5D19" w:rsidRDefault="007F51E4">
      <w:pPr>
        <w:pStyle w:val="TOC1"/>
        <w:tabs>
          <w:tab w:val="right" w:leader="dot" w:pos="8630"/>
        </w:tabs>
        <w:rPr>
          <w:noProof/>
        </w:rPr>
      </w:pPr>
      <w:hyperlink w:anchor="_Toc242586803" w:history="1">
        <w:r w:rsidR="009C5D19" w:rsidRPr="009C5D19">
          <w:rPr>
            <w:rStyle w:val="Hyperlink"/>
            <w:noProof/>
          </w:rPr>
          <w:t>CHAPTER 3 – MIXTURE AND PROJECT INFORMATION</w:t>
        </w:r>
        <w:r w:rsidR="009C5D19" w:rsidRPr="009C5D19">
          <w:rPr>
            <w:noProof/>
            <w:webHidden/>
          </w:rPr>
          <w:tab/>
        </w:r>
        <w:r w:rsidRPr="009C5D19">
          <w:rPr>
            <w:noProof/>
            <w:webHidden/>
          </w:rPr>
          <w:fldChar w:fldCharType="begin"/>
        </w:r>
        <w:r w:rsidR="009C5D19" w:rsidRPr="009C5D19">
          <w:rPr>
            <w:noProof/>
            <w:webHidden/>
          </w:rPr>
          <w:instrText xml:space="preserve"> PAGEREF _Toc242586803 \h </w:instrText>
        </w:r>
        <w:r w:rsidRPr="009C5D19">
          <w:rPr>
            <w:noProof/>
            <w:webHidden/>
          </w:rPr>
        </w:r>
        <w:r w:rsidRPr="009C5D19">
          <w:rPr>
            <w:noProof/>
            <w:webHidden/>
          </w:rPr>
          <w:fldChar w:fldCharType="separate"/>
        </w:r>
        <w:r w:rsidR="005A5D8F">
          <w:rPr>
            <w:noProof/>
            <w:webHidden/>
          </w:rPr>
          <w:t>4</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4" w:history="1">
        <w:r w:rsidR="009C5D19" w:rsidRPr="009C5D19">
          <w:rPr>
            <w:rStyle w:val="Hyperlink"/>
            <w:noProof/>
          </w:rPr>
          <w:t>3.1</w:t>
        </w:r>
        <w:r w:rsidR="009C5D19" w:rsidRPr="009C5D19">
          <w:rPr>
            <w:noProof/>
          </w:rPr>
          <w:tab/>
        </w:r>
        <w:r w:rsidR="009C5D19" w:rsidRPr="009C5D19">
          <w:rPr>
            <w:rStyle w:val="Hyperlink"/>
            <w:noProof/>
          </w:rPr>
          <w:t>Mixture and Project Information</w:t>
        </w:r>
        <w:r w:rsidR="009C5D19" w:rsidRPr="009C5D19">
          <w:rPr>
            <w:noProof/>
            <w:webHidden/>
          </w:rPr>
          <w:tab/>
        </w:r>
        <w:r w:rsidRPr="009C5D19">
          <w:rPr>
            <w:noProof/>
            <w:webHidden/>
          </w:rPr>
          <w:fldChar w:fldCharType="begin"/>
        </w:r>
        <w:r w:rsidR="009C5D19" w:rsidRPr="009C5D19">
          <w:rPr>
            <w:noProof/>
            <w:webHidden/>
          </w:rPr>
          <w:instrText xml:space="preserve"> PAGEREF _Toc242586804 \h </w:instrText>
        </w:r>
        <w:r w:rsidRPr="009C5D19">
          <w:rPr>
            <w:noProof/>
            <w:webHidden/>
          </w:rPr>
        </w:r>
        <w:r w:rsidRPr="009C5D19">
          <w:rPr>
            <w:noProof/>
            <w:webHidden/>
          </w:rPr>
          <w:fldChar w:fldCharType="separate"/>
        </w:r>
        <w:r w:rsidR="005A5D8F">
          <w:rPr>
            <w:noProof/>
            <w:webHidden/>
          </w:rPr>
          <w:t>4</w:t>
        </w:r>
        <w:r w:rsidRPr="009C5D19">
          <w:rPr>
            <w:noProof/>
            <w:webHidden/>
          </w:rPr>
          <w:fldChar w:fldCharType="end"/>
        </w:r>
      </w:hyperlink>
    </w:p>
    <w:p w:rsidR="009C5D19" w:rsidRPr="009C5D19" w:rsidRDefault="007F51E4">
      <w:pPr>
        <w:pStyle w:val="TOC1"/>
        <w:tabs>
          <w:tab w:val="right" w:leader="dot" w:pos="8630"/>
        </w:tabs>
        <w:rPr>
          <w:noProof/>
        </w:rPr>
      </w:pPr>
      <w:hyperlink w:anchor="_Toc242586805" w:history="1">
        <w:r w:rsidR="009C5D19" w:rsidRPr="009C5D19">
          <w:rPr>
            <w:rStyle w:val="Hyperlink"/>
            <w:noProof/>
          </w:rPr>
          <w:t>CHAPTER 4 – TEST RESULTS AND ANALYSES</w:t>
        </w:r>
        <w:r w:rsidR="009C5D19" w:rsidRPr="009C5D19">
          <w:rPr>
            <w:noProof/>
            <w:webHidden/>
          </w:rPr>
          <w:tab/>
        </w:r>
        <w:r w:rsidRPr="009C5D19">
          <w:rPr>
            <w:noProof/>
            <w:webHidden/>
          </w:rPr>
          <w:fldChar w:fldCharType="begin"/>
        </w:r>
        <w:r w:rsidR="009C5D19" w:rsidRPr="009C5D19">
          <w:rPr>
            <w:noProof/>
            <w:webHidden/>
          </w:rPr>
          <w:instrText xml:space="preserve"> PAGEREF _Toc242586805 \h </w:instrText>
        </w:r>
        <w:r w:rsidRPr="009C5D19">
          <w:rPr>
            <w:noProof/>
            <w:webHidden/>
          </w:rPr>
        </w:r>
        <w:r w:rsidRPr="009C5D19">
          <w:rPr>
            <w:noProof/>
            <w:webHidden/>
          </w:rPr>
          <w:fldChar w:fldCharType="separate"/>
        </w:r>
        <w:r w:rsidR="005A5D8F">
          <w:rPr>
            <w:noProof/>
            <w:webHidden/>
          </w:rPr>
          <w:t>7</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6" w:history="1">
        <w:r w:rsidR="009C5D19" w:rsidRPr="009C5D19">
          <w:rPr>
            <w:rStyle w:val="Hyperlink"/>
            <w:noProof/>
          </w:rPr>
          <w:t>4.1</w:t>
        </w:r>
        <w:r w:rsidR="009C5D19" w:rsidRPr="009C5D19">
          <w:rPr>
            <w:noProof/>
          </w:rPr>
          <w:tab/>
        </w:r>
        <w:r w:rsidR="009C5D19" w:rsidRPr="009C5D19">
          <w:rPr>
            <w:rStyle w:val="Hyperlink"/>
            <w:noProof/>
          </w:rPr>
          <w:t>Temperature</w:t>
        </w:r>
        <w:r w:rsidR="009C5D19" w:rsidRPr="009C5D19">
          <w:rPr>
            <w:noProof/>
            <w:webHidden/>
          </w:rPr>
          <w:tab/>
        </w:r>
        <w:r w:rsidRPr="009C5D19">
          <w:rPr>
            <w:noProof/>
            <w:webHidden/>
          </w:rPr>
          <w:fldChar w:fldCharType="begin"/>
        </w:r>
        <w:r w:rsidR="009C5D19" w:rsidRPr="009C5D19">
          <w:rPr>
            <w:noProof/>
            <w:webHidden/>
          </w:rPr>
          <w:instrText xml:space="preserve"> PAGEREF _Toc242586806 \h </w:instrText>
        </w:r>
        <w:r w:rsidRPr="009C5D19">
          <w:rPr>
            <w:noProof/>
            <w:webHidden/>
          </w:rPr>
        </w:r>
        <w:r w:rsidRPr="009C5D19">
          <w:rPr>
            <w:noProof/>
            <w:webHidden/>
          </w:rPr>
          <w:fldChar w:fldCharType="separate"/>
        </w:r>
        <w:r w:rsidR="005A5D8F">
          <w:rPr>
            <w:noProof/>
            <w:webHidden/>
          </w:rPr>
          <w:t>7</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7" w:history="1">
        <w:r w:rsidR="009C5D19" w:rsidRPr="009C5D19">
          <w:rPr>
            <w:rStyle w:val="Hyperlink"/>
            <w:noProof/>
          </w:rPr>
          <w:t>4.2</w:t>
        </w:r>
        <w:r w:rsidR="009C5D19" w:rsidRPr="009C5D19">
          <w:rPr>
            <w:noProof/>
          </w:rPr>
          <w:tab/>
        </w:r>
        <w:r w:rsidR="009C5D19" w:rsidRPr="009C5D19">
          <w:rPr>
            <w:rStyle w:val="Hyperlink"/>
            <w:noProof/>
          </w:rPr>
          <w:t>Density</w:t>
        </w:r>
        <w:r w:rsidR="009C5D19" w:rsidRPr="009C5D19">
          <w:rPr>
            <w:noProof/>
            <w:webHidden/>
          </w:rPr>
          <w:tab/>
        </w:r>
        <w:r w:rsidRPr="009C5D19">
          <w:rPr>
            <w:noProof/>
            <w:webHidden/>
          </w:rPr>
          <w:fldChar w:fldCharType="begin"/>
        </w:r>
        <w:r w:rsidR="009C5D19" w:rsidRPr="009C5D19">
          <w:rPr>
            <w:noProof/>
            <w:webHidden/>
          </w:rPr>
          <w:instrText xml:space="preserve"> PAGEREF _Toc242586807 \h </w:instrText>
        </w:r>
        <w:r w:rsidRPr="009C5D19">
          <w:rPr>
            <w:noProof/>
            <w:webHidden/>
          </w:rPr>
        </w:r>
        <w:r w:rsidRPr="009C5D19">
          <w:rPr>
            <w:noProof/>
            <w:webHidden/>
          </w:rPr>
          <w:fldChar w:fldCharType="separate"/>
        </w:r>
        <w:r w:rsidR="005A5D8F">
          <w:rPr>
            <w:noProof/>
            <w:webHidden/>
          </w:rPr>
          <w:t>18</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08" w:history="1">
        <w:r w:rsidR="009C5D19" w:rsidRPr="009C5D19">
          <w:rPr>
            <w:rStyle w:val="Hyperlink"/>
            <w:noProof/>
          </w:rPr>
          <w:t>4.3</w:t>
        </w:r>
        <w:r w:rsidR="009C5D19" w:rsidRPr="009C5D19">
          <w:rPr>
            <w:noProof/>
          </w:rPr>
          <w:tab/>
        </w:r>
        <w:r w:rsidR="009C5D19" w:rsidRPr="009C5D19">
          <w:rPr>
            <w:rStyle w:val="Hyperlink"/>
            <w:noProof/>
          </w:rPr>
          <w:t>Permeability</w:t>
        </w:r>
        <w:r w:rsidR="009C5D19" w:rsidRPr="009C5D19">
          <w:rPr>
            <w:noProof/>
            <w:webHidden/>
          </w:rPr>
          <w:tab/>
        </w:r>
        <w:r w:rsidRPr="009C5D19">
          <w:rPr>
            <w:noProof/>
            <w:webHidden/>
          </w:rPr>
          <w:fldChar w:fldCharType="begin"/>
        </w:r>
        <w:r w:rsidR="009C5D19" w:rsidRPr="009C5D19">
          <w:rPr>
            <w:noProof/>
            <w:webHidden/>
          </w:rPr>
          <w:instrText xml:space="preserve"> PAGEREF _Toc242586808 \h </w:instrText>
        </w:r>
        <w:r w:rsidRPr="009C5D19">
          <w:rPr>
            <w:noProof/>
            <w:webHidden/>
          </w:rPr>
        </w:r>
        <w:r w:rsidRPr="009C5D19">
          <w:rPr>
            <w:noProof/>
            <w:webHidden/>
          </w:rPr>
          <w:fldChar w:fldCharType="separate"/>
        </w:r>
        <w:r w:rsidR="005A5D8F">
          <w:rPr>
            <w:noProof/>
            <w:webHidden/>
          </w:rPr>
          <w:t>27</w:t>
        </w:r>
        <w:r w:rsidRPr="009C5D19">
          <w:rPr>
            <w:noProof/>
            <w:webHidden/>
          </w:rPr>
          <w:fldChar w:fldCharType="end"/>
        </w:r>
      </w:hyperlink>
    </w:p>
    <w:p w:rsidR="009C5D19" w:rsidRPr="009C5D19" w:rsidRDefault="007F51E4">
      <w:pPr>
        <w:pStyle w:val="TOC1"/>
        <w:tabs>
          <w:tab w:val="right" w:leader="dot" w:pos="8630"/>
        </w:tabs>
        <w:rPr>
          <w:noProof/>
        </w:rPr>
      </w:pPr>
      <w:hyperlink w:anchor="_Toc242586809" w:history="1">
        <w:r w:rsidR="009C5D19" w:rsidRPr="009C5D19">
          <w:rPr>
            <w:rStyle w:val="Hyperlink"/>
            <w:noProof/>
          </w:rPr>
          <w:t>CHAPTER 5 – CONCLUSIONS AND RECOMMENDATIONS</w:t>
        </w:r>
        <w:r w:rsidR="009C5D19" w:rsidRPr="009C5D19">
          <w:rPr>
            <w:noProof/>
            <w:webHidden/>
          </w:rPr>
          <w:tab/>
        </w:r>
        <w:r w:rsidRPr="009C5D19">
          <w:rPr>
            <w:noProof/>
            <w:webHidden/>
          </w:rPr>
          <w:fldChar w:fldCharType="begin"/>
        </w:r>
        <w:r w:rsidR="009C5D19" w:rsidRPr="009C5D19">
          <w:rPr>
            <w:noProof/>
            <w:webHidden/>
          </w:rPr>
          <w:instrText xml:space="preserve"> PAGEREF _Toc242586809 \h </w:instrText>
        </w:r>
        <w:r w:rsidRPr="009C5D19">
          <w:rPr>
            <w:noProof/>
            <w:webHidden/>
          </w:rPr>
        </w:r>
        <w:r w:rsidRPr="009C5D19">
          <w:rPr>
            <w:noProof/>
            <w:webHidden/>
          </w:rPr>
          <w:fldChar w:fldCharType="separate"/>
        </w:r>
        <w:r w:rsidR="005A5D8F">
          <w:rPr>
            <w:noProof/>
            <w:webHidden/>
          </w:rPr>
          <w:t>29</w:t>
        </w:r>
        <w:r w:rsidRPr="009C5D19">
          <w:rPr>
            <w:noProof/>
            <w:webHidden/>
          </w:rPr>
          <w:fldChar w:fldCharType="end"/>
        </w:r>
      </w:hyperlink>
    </w:p>
    <w:p w:rsidR="009C5D19" w:rsidRPr="009C5D19" w:rsidRDefault="007F51E4">
      <w:pPr>
        <w:pStyle w:val="TOC2"/>
        <w:tabs>
          <w:tab w:val="left" w:pos="960"/>
          <w:tab w:val="right" w:leader="dot" w:pos="8630"/>
        </w:tabs>
        <w:rPr>
          <w:noProof/>
        </w:rPr>
      </w:pPr>
      <w:hyperlink w:anchor="_Toc242586810" w:history="1">
        <w:r w:rsidR="009C5D19" w:rsidRPr="009C5D19">
          <w:rPr>
            <w:rStyle w:val="Hyperlink"/>
            <w:noProof/>
          </w:rPr>
          <w:t>5.1</w:t>
        </w:r>
        <w:r w:rsidR="009C5D19" w:rsidRPr="009C5D19">
          <w:rPr>
            <w:noProof/>
          </w:rPr>
          <w:tab/>
        </w:r>
        <w:r w:rsidR="009C5D19" w:rsidRPr="009C5D19">
          <w:rPr>
            <w:rStyle w:val="Hyperlink"/>
            <w:noProof/>
          </w:rPr>
          <w:t>Conclusions and Recommendations</w:t>
        </w:r>
        <w:r w:rsidR="009C5D19" w:rsidRPr="009C5D19">
          <w:rPr>
            <w:noProof/>
            <w:webHidden/>
          </w:rPr>
          <w:tab/>
        </w:r>
        <w:r w:rsidRPr="009C5D19">
          <w:rPr>
            <w:noProof/>
            <w:webHidden/>
          </w:rPr>
          <w:fldChar w:fldCharType="begin"/>
        </w:r>
        <w:r w:rsidR="009C5D19" w:rsidRPr="009C5D19">
          <w:rPr>
            <w:noProof/>
            <w:webHidden/>
          </w:rPr>
          <w:instrText xml:space="preserve"> PAGEREF _Toc242586810 \h </w:instrText>
        </w:r>
        <w:r w:rsidRPr="009C5D19">
          <w:rPr>
            <w:noProof/>
            <w:webHidden/>
          </w:rPr>
        </w:r>
        <w:r w:rsidRPr="009C5D19">
          <w:rPr>
            <w:noProof/>
            <w:webHidden/>
          </w:rPr>
          <w:fldChar w:fldCharType="separate"/>
        </w:r>
        <w:r w:rsidR="005A5D8F">
          <w:rPr>
            <w:noProof/>
            <w:webHidden/>
          </w:rPr>
          <w:t>29</w:t>
        </w:r>
        <w:r w:rsidRPr="009C5D19">
          <w:rPr>
            <w:noProof/>
            <w:webHidden/>
          </w:rPr>
          <w:fldChar w:fldCharType="end"/>
        </w:r>
      </w:hyperlink>
    </w:p>
    <w:p w:rsidR="009C5D19" w:rsidRPr="009C5D19" w:rsidRDefault="007F51E4">
      <w:pPr>
        <w:pStyle w:val="TOC1"/>
        <w:tabs>
          <w:tab w:val="right" w:leader="dot" w:pos="8630"/>
        </w:tabs>
        <w:rPr>
          <w:b/>
          <w:noProof/>
        </w:rPr>
      </w:pPr>
      <w:hyperlink w:anchor="_Toc242586811" w:history="1">
        <w:r w:rsidR="009C5D19" w:rsidRPr="009C5D19">
          <w:rPr>
            <w:rStyle w:val="Hyperlink"/>
            <w:noProof/>
          </w:rPr>
          <w:t>REFERENCES</w:t>
        </w:r>
        <w:r w:rsidR="009C5D19" w:rsidRPr="009C5D19">
          <w:rPr>
            <w:noProof/>
            <w:webHidden/>
          </w:rPr>
          <w:tab/>
        </w:r>
        <w:r w:rsidRPr="009C5D19">
          <w:rPr>
            <w:noProof/>
            <w:webHidden/>
          </w:rPr>
          <w:fldChar w:fldCharType="begin"/>
        </w:r>
        <w:r w:rsidR="009C5D19" w:rsidRPr="009C5D19">
          <w:rPr>
            <w:noProof/>
            <w:webHidden/>
          </w:rPr>
          <w:instrText xml:space="preserve"> PAGEREF _Toc242586811 \h </w:instrText>
        </w:r>
        <w:r w:rsidRPr="009C5D19">
          <w:rPr>
            <w:noProof/>
            <w:webHidden/>
          </w:rPr>
        </w:r>
        <w:r w:rsidRPr="009C5D19">
          <w:rPr>
            <w:noProof/>
            <w:webHidden/>
          </w:rPr>
          <w:fldChar w:fldCharType="separate"/>
        </w:r>
        <w:r w:rsidR="005A5D8F">
          <w:rPr>
            <w:noProof/>
            <w:webHidden/>
          </w:rPr>
          <w:t>31</w:t>
        </w:r>
        <w:r w:rsidRPr="009C5D19">
          <w:rPr>
            <w:noProof/>
            <w:webHidden/>
          </w:rPr>
          <w:fldChar w:fldCharType="end"/>
        </w:r>
      </w:hyperlink>
    </w:p>
    <w:p w:rsidR="0036620C" w:rsidRPr="009C5D19" w:rsidRDefault="007F51E4" w:rsidP="00361B86">
      <w:pPr>
        <w:jc w:val="center"/>
      </w:pPr>
      <w:r w:rsidRPr="009C5D19">
        <w:rPr>
          <w:b/>
        </w:rPr>
        <w:fldChar w:fldCharType="end"/>
      </w:r>
    </w:p>
    <w:p w:rsidR="00361B86" w:rsidRDefault="0036620C" w:rsidP="00361B86">
      <w:pPr>
        <w:jc w:val="center"/>
        <w:rPr>
          <w:b/>
        </w:rPr>
      </w:pPr>
      <w:r>
        <w:rPr>
          <w:b/>
        </w:rPr>
        <w:br w:type="page"/>
      </w:r>
      <w:r w:rsidR="00361B86">
        <w:rPr>
          <w:b/>
        </w:rPr>
        <w:lastRenderedPageBreak/>
        <w:t xml:space="preserve">LIST OF TABLES </w:t>
      </w:r>
    </w:p>
    <w:p w:rsidR="00054248" w:rsidRDefault="00054248" w:rsidP="00361B86">
      <w:pPr>
        <w:jc w:val="center"/>
        <w:rPr>
          <w:b/>
        </w:rPr>
      </w:pPr>
    </w:p>
    <w:p w:rsidR="009C5D19" w:rsidRDefault="007F51E4">
      <w:pPr>
        <w:pStyle w:val="TableofFigures"/>
        <w:tabs>
          <w:tab w:val="right" w:leader="dot" w:pos="8630"/>
        </w:tabs>
        <w:rPr>
          <w:noProof/>
        </w:rPr>
      </w:pPr>
      <w:r>
        <w:rPr>
          <w:b/>
        </w:rPr>
        <w:fldChar w:fldCharType="begin"/>
      </w:r>
      <w:r w:rsidR="00385CBF">
        <w:rPr>
          <w:b/>
        </w:rPr>
        <w:instrText xml:space="preserve"> TOC \h \z \c "Table" </w:instrText>
      </w:r>
      <w:r>
        <w:rPr>
          <w:b/>
        </w:rPr>
        <w:fldChar w:fldCharType="separate"/>
      </w:r>
      <w:hyperlink w:anchor="_Toc242586821" w:history="1">
        <w:r w:rsidR="009C5D19" w:rsidRPr="002E6065">
          <w:rPr>
            <w:rStyle w:val="Hyperlink"/>
            <w:noProof/>
          </w:rPr>
          <w:t xml:space="preserve">Table 1: MDOT Allowable Lift Thickness </w:t>
        </w:r>
        <w:r w:rsidR="009C5D19">
          <w:rPr>
            <w:noProof/>
            <w:webHidden/>
          </w:rPr>
          <w:tab/>
        </w:r>
        <w:r>
          <w:rPr>
            <w:noProof/>
            <w:webHidden/>
          </w:rPr>
          <w:fldChar w:fldCharType="begin"/>
        </w:r>
        <w:r w:rsidR="009C5D19">
          <w:rPr>
            <w:noProof/>
            <w:webHidden/>
          </w:rPr>
          <w:instrText xml:space="preserve"> PAGEREF _Toc242586821 \h </w:instrText>
        </w:r>
        <w:r>
          <w:rPr>
            <w:noProof/>
            <w:webHidden/>
          </w:rPr>
        </w:r>
        <w:r>
          <w:rPr>
            <w:noProof/>
            <w:webHidden/>
          </w:rPr>
          <w:fldChar w:fldCharType="separate"/>
        </w:r>
        <w:r w:rsidR="005A5D8F">
          <w:rPr>
            <w:noProof/>
            <w:webHidden/>
          </w:rPr>
          <w:t>2</w:t>
        </w:r>
        <w:r>
          <w:rPr>
            <w:noProof/>
            <w:webHidden/>
          </w:rPr>
          <w:fldChar w:fldCharType="end"/>
        </w:r>
      </w:hyperlink>
    </w:p>
    <w:p w:rsidR="009C5D19" w:rsidRDefault="007F51E4">
      <w:pPr>
        <w:pStyle w:val="TableofFigures"/>
        <w:tabs>
          <w:tab w:val="right" w:leader="dot" w:pos="8630"/>
        </w:tabs>
        <w:rPr>
          <w:noProof/>
        </w:rPr>
      </w:pPr>
      <w:hyperlink w:anchor="_Toc242586822" w:history="1">
        <w:r w:rsidR="009C5D19" w:rsidRPr="002E6065">
          <w:rPr>
            <w:rStyle w:val="Hyperlink"/>
            <w:noProof/>
          </w:rPr>
          <w:t>Table 2: Properties of HMA for the Ten Field Projects</w:t>
        </w:r>
        <w:r w:rsidR="009C5D19">
          <w:rPr>
            <w:noProof/>
            <w:webHidden/>
          </w:rPr>
          <w:tab/>
        </w:r>
        <w:r>
          <w:rPr>
            <w:noProof/>
            <w:webHidden/>
          </w:rPr>
          <w:fldChar w:fldCharType="begin"/>
        </w:r>
        <w:r w:rsidR="009C5D19">
          <w:rPr>
            <w:noProof/>
            <w:webHidden/>
          </w:rPr>
          <w:instrText xml:space="preserve"> PAGEREF _Toc242586822 \h </w:instrText>
        </w:r>
        <w:r>
          <w:rPr>
            <w:noProof/>
            <w:webHidden/>
          </w:rPr>
        </w:r>
        <w:r>
          <w:rPr>
            <w:noProof/>
            <w:webHidden/>
          </w:rPr>
          <w:fldChar w:fldCharType="separate"/>
        </w:r>
        <w:r w:rsidR="005A5D8F">
          <w:rPr>
            <w:noProof/>
            <w:webHidden/>
          </w:rPr>
          <w:t>4</w:t>
        </w:r>
        <w:r>
          <w:rPr>
            <w:noProof/>
            <w:webHidden/>
          </w:rPr>
          <w:fldChar w:fldCharType="end"/>
        </w:r>
      </w:hyperlink>
    </w:p>
    <w:p w:rsidR="009C5D19" w:rsidRDefault="007F51E4">
      <w:pPr>
        <w:pStyle w:val="TableofFigures"/>
        <w:tabs>
          <w:tab w:val="right" w:leader="dot" w:pos="8630"/>
        </w:tabs>
        <w:rPr>
          <w:noProof/>
        </w:rPr>
      </w:pPr>
      <w:hyperlink w:anchor="_Toc242586823" w:history="1">
        <w:r w:rsidR="009C5D19" w:rsidRPr="002E6065">
          <w:rPr>
            <w:rStyle w:val="Hyperlink"/>
            <w:noProof/>
          </w:rPr>
          <w:t>Table 3: Test Location Information</w:t>
        </w:r>
        <w:r w:rsidR="009C5D19">
          <w:rPr>
            <w:noProof/>
            <w:webHidden/>
          </w:rPr>
          <w:tab/>
        </w:r>
        <w:r>
          <w:rPr>
            <w:noProof/>
            <w:webHidden/>
          </w:rPr>
          <w:fldChar w:fldCharType="begin"/>
        </w:r>
        <w:r w:rsidR="009C5D19">
          <w:rPr>
            <w:noProof/>
            <w:webHidden/>
          </w:rPr>
          <w:instrText xml:space="preserve"> PAGEREF _Toc242586823 \h </w:instrText>
        </w:r>
        <w:r>
          <w:rPr>
            <w:noProof/>
            <w:webHidden/>
          </w:rPr>
        </w:r>
        <w:r>
          <w:rPr>
            <w:noProof/>
            <w:webHidden/>
          </w:rPr>
          <w:fldChar w:fldCharType="separate"/>
        </w:r>
        <w:r w:rsidR="005A5D8F">
          <w:rPr>
            <w:noProof/>
            <w:webHidden/>
          </w:rPr>
          <w:t>5</w:t>
        </w:r>
        <w:r>
          <w:rPr>
            <w:noProof/>
            <w:webHidden/>
          </w:rPr>
          <w:fldChar w:fldCharType="end"/>
        </w:r>
      </w:hyperlink>
    </w:p>
    <w:p w:rsidR="009C5D19" w:rsidRDefault="007F51E4">
      <w:pPr>
        <w:pStyle w:val="TableofFigures"/>
        <w:tabs>
          <w:tab w:val="right" w:leader="dot" w:pos="8630"/>
        </w:tabs>
        <w:rPr>
          <w:noProof/>
        </w:rPr>
      </w:pPr>
      <w:hyperlink w:anchor="_Toc242586824" w:history="1">
        <w:r w:rsidR="009C5D19" w:rsidRPr="002E6065">
          <w:rPr>
            <w:rStyle w:val="Hyperlink"/>
            <w:noProof/>
          </w:rPr>
          <w:t>Table 4: Typical Temperature Data for a Test Location</w:t>
        </w:r>
        <w:r w:rsidR="009C5D19">
          <w:rPr>
            <w:noProof/>
            <w:webHidden/>
          </w:rPr>
          <w:tab/>
        </w:r>
        <w:r>
          <w:rPr>
            <w:noProof/>
            <w:webHidden/>
          </w:rPr>
          <w:fldChar w:fldCharType="begin"/>
        </w:r>
        <w:r w:rsidR="009C5D19">
          <w:rPr>
            <w:noProof/>
            <w:webHidden/>
          </w:rPr>
          <w:instrText xml:space="preserve"> PAGEREF _Toc242586824 \h </w:instrText>
        </w:r>
        <w:r>
          <w:rPr>
            <w:noProof/>
            <w:webHidden/>
          </w:rPr>
        </w:r>
        <w:r>
          <w:rPr>
            <w:noProof/>
            <w:webHidden/>
          </w:rPr>
          <w:fldChar w:fldCharType="separate"/>
        </w:r>
        <w:r w:rsidR="005A5D8F">
          <w:rPr>
            <w:noProof/>
            <w:webHidden/>
          </w:rPr>
          <w:t>8</w:t>
        </w:r>
        <w:r>
          <w:rPr>
            <w:noProof/>
            <w:webHidden/>
          </w:rPr>
          <w:fldChar w:fldCharType="end"/>
        </w:r>
      </w:hyperlink>
    </w:p>
    <w:p w:rsidR="009C5D19" w:rsidRDefault="007F51E4">
      <w:pPr>
        <w:pStyle w:val="TableofFigures"/>
        <w:tabs>
          <w:tab w:val="right" w:leader="dot" w:pos="8630"/>
        </w:tabs>
        <w:rPr>
          <w:noProof/>
        </w:rPr>
      </w:pPr>
      <w:hyperlink w:anchor="_Toc242586825" w:history="1">
        <w:r w:rsidR="009C5D19" w:rsidRPr="002E6065">
          <w:rPr>
            <w:rStyle w:val="Hyperlink"/>
            <w:noProof/>
          </w:rPr>
          <w:t>Table 5: Rankings for Temperature-Time Relationships by Location</w:t>
        </w:r>
        <w:r w:rsidR="009C5D19">
          <w:rPr>
            <w:noProof/>
            <w:webHidden/>
          </w:rPr>
          <w:tab/>
        </w:r>
        <w:r>
          <w:rPr>
            <w:noProof/>
            <w:webHidden/>
          </w:rPr>
          <w:fldChar w:fldCharType="begin"/>
        </w:r>
        <w:r w:rsidR="009C5D19">
          <w:rPr>
            <w:noProof/>
            <w:webHidden/>
          </w:rPr>
          <w:instrText xml:space="preserve"> PAGEREF _Toc242586825 \h </w:instrText>
        </w:r>
        <w:r>
          <w:rPr>
            <w:noProof/>
            <w:webHidden/>
          </w:rPr>
        </w:r>
        <w:r>
          <w:rPr>
            <w:noProof/>
            <w:webHidden/>
          </w:rPr>
          <w:fldChar w:fldCharType="separate"/>
        </w:r>
        <w:r w:rsidR="005A5D8F">
          <w:rPr>
            <w:noProof/>
            <w:webHidden/>
          </w:rPr>
          <w:t>18</w:t>
        </w:r>
        <w:r>
          <w:rPr>
            <w:noProof/>
            <w:webHidden/>
          </w:rPr>
          <w:fldChar w:fldCharType="end"/>
        </w:r>
      </w:hyperlink>
    </w:p>
    <w:p w:rsidR="009C5D19" w:rsidRDefault="007F51E4">
      <w:pPr>
        <w:pStyle w:val="TableofFigures"/>
        <w:tabs>
          <w:tab w:val="right" w:leader="dot" w:pos="8630"/>
        </w:tabs>
        <w:rPr>
          <w:noProof/>
        </w:rPr>
      </w:pPr>
      <w:hyperlink w:anchor="_Toc242586826" w:history="1">
        <w:r w:rsidR="009C5D19" w:rsidRPr="002E6065">
          <w:rPr>
            <w:rStyle w:val="Hyperlink"/>
            <w:noProof/>
          </w:rPr>
          <w:t>Table 6:  Results of DMRT of Air Void Contents in Cores Cut into Three Layers</w:t>
        </w:r>
        <w:r w:rsidR="009C5D19">
          <w:rPr>
            <w:noProof/>
            <w:webHidden/>
          </w:rPr>
          <w:tab/>
        </w:r>
        <w:r>
          <w:rPr>
            <w:noProof/>
            <w:webHidden/>
          </w:rPr>
          <w:fldChar w:fldCharType="begin"/>
        </w:r>
        <w:r w:rsidR="009C5D19">
          <w:rPr>
            <w:noProof/>
            <w:webHidden/>
          </w:rPr>
          <w:instrText xml:space="preserve"> PAGEREF _Toc242586826 \h </w:instrText>
        </w:r>
        <w:r>
          <w:rPr>
            <w:noProof/>
            <w:webHidden/>
          </w:rPr>
        </w:r>
        <w:r>
          <w:rPr>
            <w:noProof/>
            <w:webHidden/>
          </w:rPr>
          <w:fldChar w:fldCharType="separate"/>
        </w:r>
        <w:r w:rsidR="005A5D8F">
          <w:rPr>
            <w:noProof/>
            <w:webHidden/>
          </w:rPr>
          <w:t>27</w:t>
        </w:r>
        <w:r>
          <w:rPr>
            <w:noProof/>
            <w:webHidden/>
          </w:rPr>
          <w:fldChar w:fldCharType="end"/>
        </w:r>
      </w:hyperlink>
    </w:p>
    <w:p w:rsidR="009C5D19" w:rsidRDefault="007F51E4">
      <w:pPr>
        <w:pStyle w:val="TableofFigures"/>
        <w:tabs>
          <w:tab w:val="right" w:leader="dot" w:pos="8630"/>
        </w:tabs>
        <w:rPr>
          <w:noProof/>
        </w:rPr>
      </w:pPr>
      <w:hyperlink w:anchor="_Toc242586827" w:history="1">
        <w:r w:rsidR="009C5D19" w:rsidRPr="002E6065">
          <w:rPr>
            <w:rStyle w:val="Hyperlink"/>
            <w:noProof/>
          </w:rPr>
          <w:t>Table 7: Recommended MDOT Allowable Lift Thicknesses</w:t>
        </w:r>
        <w:r w:rsidR="009C5D19">
          <w:rPr>
            <w:noProof/>
            <w:webHidden/>
          </w:rPr>
          <w:tab/>
        </w:r>
        <w:r>
          <w:rPr>
            <w:noProof/>
            <w:webHidden/>
          </w:rPr>
          <w:fldChar w:fldCharType="begin"/>
        </w:r>
        <w:r w:rsidR="009C5D19">
          <w:rPr>
            <w:noProof/>
            <w:webHidden/>
          </w:rPr>
          <w:instrText xml:space="preserve"> PAGEREF _Toc242586827 \h </w:instrText>
        </w:r>
        <w:r>
          <w:rPr>
            <w:noProof/>
            <w:webHidden/>
          </w:rPr>
        </w:r>
        <w:r>
          <w:rPr>
            <w:noProof/>
            <w:webHidden/>
          </w:rPr>
          <w:fldChar w:fldCharType="separate"/>
        </w:r>
        <w:r w:rsidR="005A5D8F">
          <w:rPr>
            <w:noProof/>
            <w:webHidden/>
          </w:rPr>
          <w:t>30</w:t>
        </w:r>
        <w:r>
          <w:rPr>
            <w:noProof/>
            <w:webHidden/>
          </w:rPr>
          <w:fldChar w:fldCharType="end"/>
        </w:r>
      </w:hyperlink>
    </w:p>
    <w:p w:rsidR="0036620C" w:rsidRDefault="007F51E4" w:rsidP="00361B86">
      <w:pPr>
        <w:jc w:val="center"/>
        <w:rPr>
          <w:b/>
        </w:rPr>
      </w:pPr>
      <w:r>
        <w:rPr>
          <w:b/>
        </w:rPr>
        <w:fldChar w:fldCharType="end"/>
      </w:r>
    </w:p>
    <w:p w:rsidR="00361B86" w:rsidRDefault="0036620C" w:rsidP="00361B86">
      <w:pPr>
        <w:jc w:val="center"/>
        <w:rPr>
          <w:b/>
        </w:rPr>
      </w:pPr>
      <w:r>
        <w:rPr>
          <w:b/>
        </w:rPr>
        <w:br w:type="page"/>
      </w:r>
      <w:r w:rsidR="00361B86">
        <w:rPr>
          <w:b/>
        </w:rPr>
        <w:lastRenderedPageBreak/>
        <w:t>LIST OF FIGURES</w:t>
      </w:r>
    </w:p>
    <w:p w:rsidR="00385CBF" w:rsidRDefault="00385CBF" w:rsidP="00361B86">
      <w:pPr>
        <w:jc w:val="center"/>
        <w:rPr>
          <w:b/>
        </w:rPr>
      </w:pPr>
    </w:p>
    <w:p w:rsidR="009C5D19" w:rsidRDefault="007F51E4">
      <w:pPr>
        <w:pStyle w:val="TableofFigures"/>
        <w:tabs>
          <w:tab w:val="right" w:leader="dot" w:pos="8630"/>
        </w:tabs>
        <w:rPr>
          <w:noProof/>
        </w:rPr>
      </w:pPr>
      <w:r>
        <w:rPr>
          <w:b/>
        </w:rPr>
        <w:fldChar w:fldCharType="begin"/>
      </w:r>
      <w:r w:rsidR="00385CBF">
        <w:rPr>
          <w:b/>
        </w:rPr>
        <w:instrText xml:space="preserve"> TOC \h \z \c "Figure" </w:instrText>
      </w:r>
      <w:r>
        <w:rPr>
          <w:b/>
        </w:rPr>
        <w:fldChar w:fldCharType="separate"/>
      </w:r>
      <w:hyperlink w:anchor="_Toc242586830" w:history="1">
        <w:r w:rsidR="009C5D19" w:rsidRPr="00E7699D">
          <w:rPr>
            <w:rStyle w:val="Hyperlink"/>
            <w:noProof/>
          </w:rPr>
          <w:t>Figure 1: Typical Regression Results for Temperature Data</w:t>
        </w:r>
        <w:r w:rsidR="009C5D19">
          <w:rPr>
            <w:noProof/>
            <w:webHidden/>
          </w:rPr>
          <w:tab/>
        </w:r>
        <w:r>
          <w:rPr>
            <w:noProof/>
            <w:webHidden/>
          </w:rPr>
          <w:fldChar w:fldCharType="begin"/>
        </w:r>
        <w:r w:rsidR="009C5D19">
          <w:rPr>
            <w:noProof/>
            <w:webHidden/>
          </w:rPr>
          <w:instrText xml:space="preserve"> PAGEREF _Toc242586830 \h </w:instrText>
        </w:r>
        <w:r>
          <w:rPr>
            <w:noProof/>
            <w:webHidden/>
          </w:rPr>
        </w:r>
        <w:r>
          <w:rPr>
            <w:noProof/>
            <w:webHidden/>
          </w:rPr>
          <w:fldChar w:fldCharType="separate"/>
        </w:r>
        <w:r w:rsidR="005A5D8F">
          <w:rPr>
            <w:noProof/>
            <w:webHidden/>
          </w:rPr>
          <w:t>9</w:t>
        </w:r>
        <w:r>
          <w:rPr>
            <w:noProof/>
            <w:webHidden/>
          </w:rPr>
          <w:fldChar w:fldCharType="end"/>
        </w:r>
      </w:hyperlink>
    </w:p>
    <w:p w:rsidR="009C5D19" w:rsidRDefault="007F51E4">
      <w:pPr>
        <w:pStyle w:val="TableofFigures"/>
        <w:tabs>
          <w:tab w:val="right" w:leader="dot" w:pos="8630"/>
        </w:tabs>
        <w:rPr>
          <w:noProof/>
        </w:rPr>
      </w:pPr>
      <w:hyperlink w:anchor="_Toc242586831" w:history="1">
        <w:r w:rsidR="009C5D19" w:rsidRPr="00E7699D">
          <w:rPr>
            <w:rStyle w:val="Hyperlink"/>
            <w:noProof/>
          </w:rPr>
          <w:t>Figure 2: Average Temperature Loss Data for Surface Measurements - 9.5 mm NMAS Mixes</w:t>
        </w:r>
        <w:r w:rsidR="009C5D19">
          <w:rPr>
            <w:noProof/>
            <w:webHidden/>
          </w:rPr>
          <w:tab/>
        </w:r>
        <w:r>
          <w:rPr>
            <w:noProof/>
            <w:webHidden/>
          </w:rPr>
          <w:fldChar w:fldCharType="begin"/>
        </w:r>
        <w:r w:rsidR="009C5D19">
          <w:rPr>
            <w:noProof/>
            <w:webHidden/>
          </w:rPr>
          <w:instrText xml:space="preserve"> PAGEREF _Toc242586831 \h </w:instrText>
        </w:r>
        <w:r>
          <w:rPr>
            <w:noProof/>
            <w:webHidden/>
          </w:rPr>
        </w:r>
        <w:r>
          <w:rPr>
            <w:noProof/>
            <w:webHidden/>
          </w:rPr>
          <w:fldChar w:fldCharType="separate"/>
        </w:r>
        <w:r w:rsidR="005A5D8F">
          <w:rPr>
            <w:noProof/>
            <w:webHidden/>
          </w:rPr>
          <w:t>10</w:t>
        </w:r>
        <w:r>
          <w:rPr>
            <w:noProof/>
            <w:webHidden/>
          </w:rPr>
          <w:fldChar w:fldCharType="end"/>
        </w:r>
      </w:hyperlink>
    </w:p>
    <w:p w:rsidR="009C5D19" w:rsidRDefault="007F51E4">
      <w:pPr>
        <w:pStyle w:val="TableofFigures"/>
        <w:tabs>
          <w:tab w:val="right" w:leader="dot" w:pos="8630"/>
        </w:tabs>
        <w:rPr>
          <w:noProof/>
        </w:rPr>
      </w:pPr>
      <w:hyperlink w:anchor="_Toc242586832" w:history="1">
        <w:r w:rsidR="009C5D19" w:rsidRPr="00E7699D">
          <w:rPr>
            <w:rStyle w:val="Hyperlink"/>
            <w:noProof/>
          </w:rPr>
          <w:t>Figure 3: Average Temperature Loss Data for Surface Measurements - 12.5 NMAS Mixes</w:t>
        </w:r>
        <w:r w:rsidR="009C5D19">
          <w:rPr>
            <w:noProof/>
            <w:webHidden/>
          </w:rPr>
          <w:tab/>
        </w:r>
        <w:r>
          <w:rPr>
            <w:noProof/>
            <w:webHidden/>
          </w:rPr>
          <w:fldChar w:fldCharType="begin"/>
        </w:r>
        <w:r w:rsidR="009C5D19">
          <w:rPr>
            <w:noProof/>
            <w:webHidden/>
          </w:rPr>
          <w:instrText xml:space="preserve"> PAGEREF _Toc242586832 \h </w:instrText>
        </w:r>
        <w:r>
          <w:rPr>
            <w:noProof/>
            <w:webHidden/>
          </w:rPr>
        </w:r>
        <w:r>
          <w:rPr>
            <w:noProof/>
            <w:webHidden/>
          </w:rPr>
          <w:fldChar w:fldCharType="separate"/>
        </w:r>
        <w:r w:rsidR="005A5D8F">
          <w:rPr>
            <w:noProof/>
            <w:webHidden/>
          </w:rPr>
          <w:t>11</w:t>
        </w:r>
        <w:r>
          <w:rPr>
            <w:noProof/>
            <w:webHidden/>
          </w:rPr>
          <w:fldChar w:fldCharType="end"/>
        </w:r>
      </w:hyperlink>
    </w:p>
    <w:p w:rsidR="009C5D19" w:rsidRDefault="007F51E4">
      <w:pPr>
        <w:pStyle w:val="TableofFigures"/>
        <w:tabs>
          <w:tab w:val="right" w:leader="dot" w:pos="8630"/>
        </w:tabs>
        <w:rPr>
          <w:noProof/>
        </w:rPr>
      </w:pPr>
      <w:hyperlink w:anchor="_Toc242586833" w:history="1">
        <w:r w:rsidR="009C5D19" w:rsidRPr="00E7699D">
          <w:rPr>
            <w:rStyle w:val="Hyperlink"/>
            <w:noProof/>
          </w:rPr>
          <w:t>Figure 4: Average Temperature Loss Data for Top of Lift Measurements - 9.5 mm NMAS Mixes</w:t>
        </w:r>
        <w:r w:rsidR="009C5D19">
          <w:rPr>
            <w:noProof/>
            <w:webHidden/>
          </w:rPr>
          <w:tab/>
        </w:r>
        <w:r>
          <w:rPr>
            <w:noProof/>
            <w:webHidden/>
          </w:rPr>
          <w:fldChar w:fldCharType="begin"/>
        </w:r>
        <w:r w:rsidR="009C5D19">
          <w:rPr>
            <w:noProof/>
            <w:webHidden/>
          </w:rPr>
          <w:instrText xml:space="preserve"> PAGEREF _Toc242586833 \h </w:instrText>
        </w:r>
        <w:r>
          <w:rPr>
            <w:noProof/>
            <w:webHidden/>
          </w:rPr>
        </w:r>
        <w:r>
          <w:rPr>
            <w:noProof/>
            <w:webHidden/>
          </w:rPr>
          <w:fldChar w:fldCharType="separate"/>
        </w:r>
        <w:r w:rsidR="005A5D8F">
          <w:rPr>
            <w:noProof/>
            <w:webHidden/>
          </w:rPr>
          <w:t>12</w:t>
        </w:r>
        <w:r>
          <w:rPr>
            <w:noProof/>
            <w:webHidden/>
          </w:rPr>
          <w:fldChar w:fldCharType="end"/>
        </w:r>
      </w:hyperlink>
    </w:p>
    <w:p w:rsidR="009C5D19" w:rsidRDefault="007F51E4">
      <w:pPr>
        <w:pStyle w:val="TableofFigures"/>
        <w:tabs>
          <w:tab w:val="right" w:leader="dot" w:pos="8630"/>
        </w:tabs>
        <w:rPr>
          <w:noProof/>
        </w:rPr>
      </w:pPr>
      <w:hyperlink w:anchor="_Toc242586834" w:history="1">
        <w:r w:rsidR="009C5D19" w:rsidRPr="00E7699D">
          <w:rPr>
            <w:rStyle w:val="Hyperlink"/>
            <w:noProof/>
          </w:rPr>
          <w:t>Figure 5: Average Temperature Loss Data for Top of Lift Measurements - 12.5 mm NMAS Mixes</w:t>
        </w:r>
        <w:r w:rsidR="009C5D19">
          <w:rPr>
            <w:noProof/>
            <w:webHidden/>
          </w:rPr>
          <w:tab/>
        </w:r>
        <w:r>
          <w:rPr>
            <w:noProof/>
            <w:webHidden/>
          </w:rPr>
          <w:fldChar w:fldCharType="begin"/>
        </w:r>
        <w:r w:rsidR="009C5D19">
          <w:rPr>
            <w:noProof/>
            <w:webHidden/>
          </w:rPr>
          <w:instrText xml:space="preserve"> PAGEREF _Toc242586834 \h </w:instrText>
        </w:r>
        <w:r>
          <w:rPr>
            <w:noProof/>
            <w:webHidden/>
          </w:rPr>
        </w:r>
        <w:r>
          <w:rPr>
            <w:noProof/>
            <w:webHidden/>
          </w:rPr>
          <w:fldChar w:fldCharType="separate"/>
        </w:r>
        <w:r w:rsidR="005A5D8F">
          <w:rPr>
            <w:noProof/>
            <w:webHidden/>
          </w:rPr>
          <w:t>13</w:t>
        </w:r>
        <w:r>
          <w:rPr>
            <w:noProof/>
            <w:webHidden/>
          </w:rPr>
          <w:fldChar w:fldCharType="end"/>
        </w:r>
      </w:hyperlink>
    </w:p>
    <w:p w:rsidR="009C5D19" w:rsidRDefault="007F51E4">
      <w:pPr>
        <w:pStyle w:val="TableofFigures"/>
        <w:tabs>
          <w:tab w:val="right" w:leader="dot" w:pos="8630"/>
        </w:tabs>
        <w:rPr>
          <w:noProof/>
        </w:rPr>
      </w:pPr>
      <w:hyperlink w:anchor="_Toc242586835" w:history="1">
        <w:r w:rsidR="009C5D19" w:rsidRPr="00E7699D">
          <w:rPr>
            <w:rStyle w:val="Hyperlink"/>
            <w:noProof/>
          </w:rPr>
          <w:t>Figure 6: Average Temperature Loss Data for Mid-Layer Measurements - 9.5 mm NMAS Mixes</w:t>
        </w:r>
        <w:r w:rsidR="009C5D19">
          <w:rPr>
            <w:noProof/>
            <w:webHidden/>
          </w:rPr>
          <w:tab/>
        </w:r>
        <w:r>
          <w:rPr>
            <w:noProof/>
            <w:webHidden/>
          </w:rPr>
          <w:fldChar w:fldCharType="begin"/>
        </w:r>
        <w:r w:rsidR="009C5D19">
          <w:rPr>
            <w:noProof/>
            <w:webHidden/>
          </w:rPr>
          <w:instrText xml:space="preserve"> PAGEREF _Toc242586835 \h </w:instrText>
        </w:r>
        <w:r>
          <w:rPr>
            <w:noProof/>
            <w:webHidden/>
          </w:rPr>
        </w:r>
        <w:r>
          <w:rPr>
            <w:noProof/>
            <w:webHidden/>
          </w:rPr>
          <w:fldChar w:fldCharType="separate"/>
        </w:r>
        <w:r w:rsidR="005A5D8F">
          <w:rPr>
            <w:noProof/>
            <w:webHidden/>
          </w:rPr>
          <w:t>14</w:t>
        </w:r>
        <w:r>
          <w:rPr>
            <w:noProof/>
            <w:webHidden/>
          </w:rPr>
          <w:fldChar w:fldCharType="end"/>
        </w:r>
      </w:hyperlink>
    </w:p>
    <w:p w:rsidR="009C5D19" w:rsidRDefault="007F51E4">
      <w:pPr>
        <w:pStyle w:val="TableofFigures"/>
        <w:tabs>
          <w:tab w:val="right" w:leader="dot" w:pos="8630"/>
        </w:tabs>
        <w:rPr>
          <w:noProof/>
        </w:rPr>
      </w:pPr>
      <w:hyperlink w:anchor="_Toc242586836" w:history="1">
        <w:r w:rsidR="009C5D19" w:rsidRPr="00E7699D">
          <w:rPr>
            <w:rStyle w:val="Hyperlink"/>
            <w:noProof/>
          </w:rPr>
          <w:t>Figure 7: Average Temperature Loss Data for Mid-Layer Measurements - 12.5 mm NMAS Mixes</w:t>
        </w:r>
        <w:r w:rsidR="009C5D19">
          <w:rPr>
            <w:noProof/>
            <w:webHidden/>
          </w:rPr>
          <w:tab/>
        </w:r>
        <w:r>
          <w:rPr>
            <w:noProof/>
            <w:webHidden/>
          </w:rPr>
          <w:fldChar w:fldCharType="begin"/>
        </w:r>
        <w:r w:rsidR="009C5D19">
          <w:rPr>
            <w:noProof/>
            <w:webHidden/>
          </w:rPr>
          <w:instrText xml:space="preserve"> PAGEREF _Toc242586836 \h </w:instrText>
        </w:r>
        <w:r>
          <w:rPr>
            <w:noProof/>
            <w:webHidden/>
          </w:rPr>
        </w:r>
        <w:r>
          <w:rPr>
            <w:noProof/>
            <w:webHidden/>
          </w:rPr>
          <w:fldChar w:fldCharType="separate"/>
        </w:r>
        <w:r w:rsidR="005A5D8F">
          <w:rPr>
            <w:noProof/>
            <w:webHidden/>
          </w:rPr>
          <w:t>15</w:t>
        </w:r>
        <w:r>
          <w:rPr>
            <w:noProof/>
            <w:webHidden/>
          </w:rPr>
          <w:fldChar w:fldCharType="end"/>
        </w:r>
      </w:hyperlink>
    </w:p>
    <w:p w:rsidR="009C5D19" w:rsidRDefault="007F51E4">
      <w:pPr>
        <w:pStyle w:val="TableofFigures"/>
        <w:tabs>
          <w:tab w:val="right" w:leader="dot" w:pos="8630"/>
        </w:tabs>
        <w:rPr>
          <w:noProof/>
        </w:rPr>
      </w:pPr>
      <w:hyperlink w:anchor="_Toc242586837" w:history="1">
        <w:r w:rsidR="009C5D19" w:rsidRPr="00E7699D">
          <w:rPr>
            <w:rStyle w:val="Hyperlink"/>
            <w:noProof/>
          </w:rPr>
          <w:t>Figure 8: Average Temperature Loss Data for Bottom-Layer Measurements - 9.5 mm NMAS Mixes</w:t>
        </w:r>
        <w:r w:rsidR="009C5D19">
          <w:rPr>
            <w:noProof/>
            <w:webHidden/>
          </w:rPr>
          <w:tab/>
        </w:r>
        <w:r>
          <w:rPr>
            <w:noProof/>
            <w:webHidden/>
          </w:rPr>
          <w:fldChar w:fldCharType="begin"/>
        </w:r>
        <w:r w:rsidR="009C5D19">
          <w:rPr>
            <w:noProof/>
            <w:webHidden/>
          </w:rPr>
          <w:instrText xml:space="preserve"> PAGEREF _Toc242586837 \h </w:instrText>
        </w:r>
        <w:r>
          <w:rPr>
            <w:noProof/>
            <w:webHidden/>
          </w:rPr>
        </w:r>
        <w:r>
          <w:rPr>
            <w:noProof/>
            <w:webHidden/>
          </w:rPr>
          <w:fldChar w:fldCharType="separate"/>
        </w:r>
        <w:r w:rsidR="005A5D8F">
          <w:rPr>
            <w:noProof/>
            <w:webHidden/>
          </w:rPr>
          <w:t>16</w:t>
        </w:r>
        <w:r>
          <w:rPr>
            <w:noProof/>
            <w:webHidden/>
          </w:rPr>
          <w:fldChar w:fldCharType="end"/>
        </w:r>
      </w:hyperlink>
    </w:p>
    <w:p w:rsidR="009C5D19" w:rsidRDefault="007F51E4">
      <w:pPr>
        <w:pStyle w:val="TableofFigures"/>
        <w:tabs>
          <w:tab w:val="right" w:leader="dot" w:pos="8630"/>
        </w:tabs>
        <w:rPr>
          <w:noProof/>
        </w:rPr>
      </w:pPr>
      <w:hyperlink w:anchor="_Toc242586838" w:history="1">
        <w:r w:rsidR="009C5D19" w:rsidRPr="00E7699D">
          <w:rPr>
            <w:rStyle w:val="Hyperlink"/>
            <w:noProof/>
          </w:rPr>
          <w:t>Figure 9: Average Temperature Loss Data for Bottom-Layer Measurements - 12.5 mm NMAS Mixes</w:t>
        </w:r>
        <w:r w:rsidR="009C5D19">
          <w:rPr>
            <w:noProof/>
            <w:webHidden/>
          </w:rPr>
          <w:tab/>
        </w:r>
        <w:r>
          <w:rPr>
            <w:noProof/>
            <w:webHidden/>
          </w:rPr>
          <w:fldChar w:fldCharType="begin"/>
        </w:r>
        <w:r w:rsidR="009C5D19">
          <w:rPr>
            <w:noProof/>
            <w:webHidden/>
          </w:rPr>
          <w:instrText xml:space="preserve"> PAGEREF _Toc242586838 \h </w:instrText>
        </w:r>
        <w:r>
          <w:rPr>
            <w:noProof/>
            <w:webHidden/>
          </w:rPr>
        </w:r>
        <w:r>
          <w:rPr>
            <w:noProof/>
            <w:webHidden/>
          </w:rPr>
          <w:fldChar w:fldCharType="separate"/>
        </w:r>
        <w:r w:rsidR="005A5D8F">
          <w:rPr>
            <w:noProof/>
            <w:webHidden/>
          </w:rPr>
          <w:t>17</w:t>
        </w:r>
        <w:r>
          <w:rPr>
            <w:noProof/>
            <w:webHidden/>
          </w:rPr>
          <w:fldChar w:fldCharType="end"/>
        </w:r>
      </w:hyperlink>
    </w:p>
    <w:p w:rsidR="009C5D19" w:rsidRDefault="007F51E4">
      <w:pPr>
        <w:pStyle w:val="TableofFigures"/>
        <w:tabs>
          <w:tab w:val="right" w:leader="dot" w:pos="8630"/>
        </w:tabs>
        <w:rPr>
          <w:noProof/>
        </w:rPr>
      </w:pPr>
      <w:hyperlink w:anchor="_Toc242586839" w:history="1">
        <w:r w:rsidR="009C5D19" w:rsidRPr="00E7699D">
          <w:rPr>
            <w:rStyle w:val="Hyperlink"/>
            <w:noProof/>
          </w:rPr>
          <w:t>Figure 10: Effect of Accumulated Compaction Pressure on Final Pavement Density</w:t>
        </w:r>
        <w:r w:rsidR="009C5D19">
          <w:rPr>
            <w:noProof/>
            <w:webHidden/>
          </w:rPr>
          <w:tab/>
        </w:r>
        <w:r>
          <w:rPr>
            <w:noProof/>
            <w:webHidden/>
          </w:rPr>
          <w:fldChar w:fldCharType="begin"/>
        </w:r>
        <w:r w:rsidR="009C5D19">
          <w:rPr>
            <w:noProof/>
            <w:webHidden/>
          </w:rPr>
          <w:instrText xml:space="preserve"> PAGEREF _Toc242586839 \h </w:instrText>
        </w:r>
        <w:r>
          <w:rPr>
            <w:noProof/>
            <w:webHidden/>
          </w:rPr>
        </w:r>
        <w:r>
          <w:rPr>
            <w:noProof/>
            <w:webHidden/>
          </w:rPr>
          <w:fldChar w:fldCharType="separate"/>
        </w:r>
        <w:r w:rsidR="005A5D8F">
          <w:rPr>
            <w:noProof/>
            <w:webHidden/>
          </w:rPr>
          <w:t>20</w:t>
        </w:r>
        <w:r>
          <w:rPr>
            <w:noProof/>
            <w:webHidden/>
          </w:rPr>
          <w:fldChar w:fldCharType="end"/>
        </w:r>
      </w:hyperlink>
    </w:p>
    <w:p w:rsidR="009C5D19" w:rsidRDefault="007F51E4">
      <w:pPr>
        <w:pStyle w:val="TableofFigures"/>
        <w:tabs>
          <w:tab w:val="right" w:leader="dot" w:pos="8630"/>
        </w:tabs>
        <w:rPr>
          <w:noProof/>
        </w:rPr>
      </w:pPr>
      <w:hyperlink w:anchor="_Toc242586840" w:history="1">
        <w:r w:rsidR="009C5D19" w:rsidRPr="00E7699D">
          <w:rPr>
            <w:rStyle w:val="Hyperlink"/>
            <w:noProof/>
          </w:rPr>
          <w:t>Figure 11: Effect of Percent Passing No. 200 Sieve on Final Pavement Density</w:t>
        </w:r>
        <w:r w:rsidR="009C5D19">
          <w:rPr>
            <w:noProof/>
            <w:webHidden/>
          </w:rPr>
          <w:tab/>
        </w:r>
        <w:r>
          <w:rPr>
            <w:noProof/>
            <w:webHidden/>
          </w:rPr>
          <w:fldChar w:fldCharType="begin"/>
        </w:r>
        <w:r w:rsidR="009C5D19">
          <w:rPr>
            <w:noProof/>
            <w:webHidden/>
          </w:rPr>
          <w:instrText xml:space="preserve"> PAGEREF _Toc242586840 \h </w:instrText>
        </w:r>
        <w:r>
          <w:rPr>
            <w:noProof/>
            <w:webHidden/>
          </w:rPr>
        </w:r>
        <w:r>
          <w:rPr>
            <w:noProof/>
            <w:webHidden/>
          </w:rPr>
          <w:fldChar w:fldCharType="separate"/>
        </w:r>
        <w:r w:rsidR="005A5D8F">
          <w:rPr>
            <w:noProof/>
            <w:webHidden/>
          </w:rPr>
          <w:t>21</w:t>
        </w:r>
        <w:r>
          <w:rPr>
            <w:noProof/>
            <w:webHidden/>
          </w:rPr>
          <w:fldChar w:fldCharType="end"/>
        </w:r>
      </w:hyperlink>
    </w:p>
    <w:p w:rsidR="009C5D19" w:rsidRDefault="007F51E4">
      <w:pPr>
        <w:pStyle w:val="TableofFigures"/>
        <w:tabs>
          <w:tab w:val="right" w:leader="dot" w:pos="8630"/>
        </w:tabs>
        <w:rPr>
          <w:noProof/>
        </w:rPr>
      </w:pPr>
      <w:hyperlink w:anchor="_Toc242586841" w:history="1">
        <w:r w:rsidR="009C5D19" w:rsidRPr="00E7699D">
          <w:rPr>
            <w:rStyle w:val="Hyperlink"/>
            <w:noProof/>
          </w:rPr>
          <w:t>Figure 12: Effect of Initial Mat Temperature at Mid-Depth on Final Pavement Density</w:t>
        </w:r>
        <w:r w:rsidR="009C5D19">
          <w:rPr>
            <w:noProof/>
            <w:webHidden/>
          </w:rPr>
          <w:tab/>
        </w:r>
        <w:r>
          <w:rPr>
            <w:noProof/>
            <w:webHidden/>
          </w:rPr>
          <w:fldChar w:fldCharType="begin"/>
        </w:r>
        <w:r w:rsidR="009C5D19">
          <w:rPr>
            <w:noProof/>
            <w:webHidden/>
          </w:rPr>
          <w:instrText xml:space="preserve"> PAGEREF _Toc242586841 \h </w:instrText>
        </w:r>
        <w:r>
          <w:rPr>
            <w:noProof/>
            <w:webHidden/>
          </w:rPr>
        </w:r>
        <w:r>
          <w:rPr>
            <w:noProof/>
            <w:webHidden/>
          </w:rPr>
          <w:fldChar w:fldCharType="separate"/>
        </w:r>
        <w:r w:rsidR="005A5D8F">
          <w:rPr>
            <w:noProof/>
            <w:webHidden/>
          </w:rPr>
          <w:t>22</w:t>
        </w:r>
        <w:r>
          <w:rPr>
            <w:noProof/>
            <w:webHidden/>
          </w:rPr>
          <w:fldChar w:fldCharType="end"/>
        </w:r>
      </w:hyperlink>
    </w:p>
    <w:p w:rsidR="009C5D19" w:rsidRDefault="007F51E4">
      <w:pPr>
        <w:pStyle w:val="TableofFigures"/>
        <w:tabs>
          <w:tab w:val="right" w:leader="dot" w:pos="8630"/>
        </w:tabs>
        <w:rPr>
          <w:noProof/>
        </w:rPr>
      </w:pPr>
      <w:hyperlink w:anchor="_Toc242586842" w:history="1">
        <w:r w:rsidR="009C5D19" w:rsidRPr="00E7699D">
          <w:rPr>
            <w:rStyle w:val="Hyperlink"/>
            <w:noProof/>
          </w:rPr>
          <w:t>Figure 13: Effect of Air Voids in Produced Mix on Final Pavement Density</w:t>
        </w:r>
        <w:r w:rsidR="009C5D19">
          <w:rPr>
            <w:noProof/>
            <w:webHidden/>
          </w:rPr>
          <w:tab/>
        </w:r>
        <w:r>
          <w:rPr>
            <w:noProof/>
            <w:webHidden/>
          </w:rPr>
          <w:fldChar w:fldCharType="begin"/>
        </w:r>
        <w:r w:rsidR="009C5D19">
          <w:rPr>
            <w:noProof/>
            <w:webHidden/>
          </w:rPr>
          <w:instrText xml:space="preserve"> PAGEREF _Toc242586842 \h </w:instrText>
        </w:r>
        <w:r>
          <w:rPr>
            <w:noProof/>
            <w:webHidden/>
          </w:rPr>
        </w:r>
        <w:r>
          <w:rPr>
            <w:noProof/>
            <w:webHidden/>
          </w:rPr>
          <w:fldChar w:fldCharType="separate"/>
        </w:r>
        <w:r w:rsidR="005A5D8F">
          <w:rPr>
            <w:noProof/>
            <w:webHidden/>
          </w:rPr>
          <w:t>23</w:t>
        </w:r>
        <w:r>
          <w:rPr>
            <w:noProof/>
            <w:webHidden/>
          </w:rPr>
          <w:fldChar w:fldCharType="end"/>
        </w:r>
      </w:hyperlink>
    </w:p>
    <w:p w:rsidR="009C5D19" w:rsidRDefault="007F51E4">
      <w:pPr>
        <w:pStyle w:val="TableofFigures"/>
        <w:tabs>
          <w:tab w:val="right" w:leader="dot" w:pos="8630"/>
        </w:tabs>
        <w:rPr>
          <w:noProof/>
        </w:rPr>
      </w:pPr>
      <w:hyperlink w:anchor="_Toc242586843" w:history="1">
        <w:r w:rsidR="009C5D19" w:rsidRPr="00E7699D">
          <w:rPr>
            <w:rStyle w:val="Hyperlink"/>
            <w:noProof/>
          </w:rPr>
          <w:t>Figure 14: Effect of Deviation from Primary Control Sieve on Final Pavement Density</w:t>
        </w:r>
        <w:r w:rsidR="009C5D19">
          <w:rPr>
            <w:noProof/>
            <w:webHidden/>
          </w:rPr>
          <w:tab/>
        </w:r>
        <w:r>
          <w:rPr>
            <w:noProof/>
            <w:webHidden/>
          </w:rPr>
          <w:fldChar w:fldCharType="begin"/>
        </w:r>
        <w:r w:rsidR="009C5D19">
          <w:rPr>
            <w:noProof/>
            <w:webHidden/>
          </w:rPr>
          <w:instrText xml:space="preserve"> PAGEREF _Toc242586843 \h </w:instrText>
        </w:r>
        <w:r>
          <w:rPr>
            <w:noProof/>
            <w:webHidden/>
          </w:rPr>
        </w:r>
        <w:r>
          <w:rPr>
            <w:noProof/>
            <w:webHidden/>
          </w:rPr>
          <w:fldChar w:fldCharType="separate"/>
        </w:r>
        <w:r w:rsidR="005A5D8F">
          <w:rPr>
            <w:noProof/>
            <w:webHidden/>
          </w:rPr>
          <w:t>24</w:t>
        </w:r>
        <w:r>
          <w:rPr>
            <w:noProof/>
            <w:webHidden/>
          </w:rPr>
          <w:fldChar w:fldCharType="end"/>
        </w:r>
      </w:hyperlink>
    </w:p>
    <w:p w:rsidR="009C5D19" w:rsidRDefault="007F51E4">
      <w:pPr>
        <w:pStyle w:val="TableofFigures"/>
        <w:tabs>
          <w:tab w:val="right" w:leader="dot" w:pos="8630"/>
        </w:tabs>
        <w:rPr>
          <w:noProof/>
        </w:rPr>
      </w:pPr>
      <w:hyperlink w:anchor="_Toc242586844" w:history="1">
        <w:r w:rsidR="009C5D19" w:rsidRPr="00E7699D">
          <w:rPr>
            <w:rStyle w:val="Hyperlink"/>
            <w:noProof/>
          </w:rPr>
          <w:t>Figure 15: Effect of t/NMAS Ratio on Final Pavement Density</w:t>
        </w:r>
        <w:r w:rsidR="009C5D19">
          <w:rPr>
            <w:noProof/>
            <w:webHidden/>
          </w:rPr>
          <w:tab/>
        </w:r>
        <w:r>
          <w:rPr>
            <w:noProof/>
            <w:webHidden/>
          </w:rPr>
          <w:fldChar w:fldCharType="begin"/>
        </w:r>
        <w:r w:rsidR="009C5D19">
          <w:rPr>
            <w:noProof/>
            <w:webHidden/>
          </w:rPr>
          <w:instrText xml:space="preserve"> PAGEREF _Toc242586844 \h </w:instrText>
        </w:r>
        <w:r>
          <w:rPr>
            <w:noProof/>
            <w:webHidden/>
          </w:rPr>
        </w:r>
        <w:r>
          <w:rPr>
            <w:noProof/>
            <w:webHidden/>
          </w:rPr>
          <w:fldChar w:fldCharType="separate"/>
        </w:r>
        <w:r w:rsidR="005A5D8F">
          <w:rPr>
            <w:noProof/>
            <w:webHidden/>
          </w:rPr>
          <w:t>25</w:t>
        </w:r>
        <w:r>
          <w:rPr>
            <w:noProof/>
            <w:webHidden/>
          </w:rPr>
          <w:fldChar w:fldCharType="end"/>
        </w:r>
      </w:hyperlink>
    </w:p>
    <w:p w:rsidR="009C5D19" w:rsidRDefault="007F51E4">
      <w:pPr>
        <w:pStyle w:val="TableofFigures"/>
        <w:tabs>
          <w:tab w:val="right" w:leader="dot" w:pos="8630"/>
        </w:tabs>
        <w:rPr>
          <w:noProof/>
        </w:rPr>
      </w:pPr>
      <w:hyperlink w:anchor="_Toc242586845" w:history="1">
        <w:r w:rsidR="009C5D19" w:rsidRPr="00E7699D">
          <w:rPr>
            <w:rStyle w:val="Hyperlink"/>
            <w:noProof/>
          </w:rPr>
          <w:t>Figure 16: Air Void Contents for Top and Bottom Layers of Field Cores</w:t>
        </w:r>
        <w:r w:rsidR="009C5D19">
          <w:rPr>
            <w:noProof/>
            <w:webHidden/>
          </w:rPr>
          <w:tab/>
        </w:r>
        <w:r>
          <w:rPr>
            <w:noProof/>
            <w:webHidden/>
          </w:rPr>
          <w:fldChar w:fldCharType="begin"/>
        </w:r>
        <w:r w:rsidR="009C5D19">
          <w:rPr>
            <w:noProof/>
            <w:webHidden/>
          </w:rPr>
          <w:instrText xml:space="preserve"> PAGEREF _Toc242586845 \h </w:instrText>
        </w:r>
        <w:r>
          <w:rPr>
            <w:noProof/>
            <w:webHidden/>
          </w:rPr>
        </w:r>
        <w:r>
          <w:rPr>
            <w:noProof/>
            <w:webHidden/>
          </w:rPr>
          <w:fldChar w:fldCharType="separate"/>
        </w:r>
        <w:r w:rsidR="005A5D8F">
          <w:rPr>
            <w:noProof/>
            <w:webHidden/>
          </w:rPr>
          <w:t>26</w:t>
        </w:r>
        <w:r>
          <w:rPr>
            <w:noProof/>
            <w:webHidden/>
          </w:rPr>
          <w:fldChar w:fldCharType="end"/>
        </w:r>
      </w:hyperlink>
    </w:p>
    <w:p w:rsidR="009C5D19" w:rsidRDefault="007F51E4">
      <w:pPr>
        <w:pStyle w:val="TableofFigures"/>
        <w:tabs>
          <w:tab w:val="right" w:leader="dot" w:pos="8630"/>
        </w:tabs>
        <w:rPr>
          <w:noProof/>
        </w:rPr>
      </w:pPr>
      <w:hyperlink w:anchor="_Toc242586846" w:history="1">
        <w:r w:rsidR="009C5D19" w:rsidRPr="00E7699D">
          <w:rPr>
            <w:rStyle w:val="Hyperlink"/>
            <w:noProof/>
          </w:rPr>
          <w:t>Figure 17: Air Void Contents of Top, Middle, and Bottom of Field Cores</w:t>
        </w:r>
        <w:r w:rsidR="009C5D19">
          <w:rPr>
            <w:noProof/>
            <w:webHidden/>
          </w:rPr>
          <w:tab/>
        </w:r>
        <w:r>
          <w:rPr>
            <w:noProof/>
            <w:webHidden/>
          </w:rPr>
          <w:fldChar w:fldCharType="begin"/>
        </w:r>
        <w:r w:rsidR="009C5D19">
          <w:rPr>
            <w:noProof/>
            <w:webHidden/>
          </w:rPr>
          <w:instrText xml:space="preserve"> PAGEREF _Toc242586846 \h </w:instrText>
        </w:r>
        <w:r>
          <w:rPr>
            <w:noProof/>
            <w:webHidden/>
          </w:rPr>
        </w:r>
        <w:r>
          <w:rPr>
            <w:noProof/>
            <w:webHidden/>
          </w:rPr>
          <w:fldChar w:fldCharType="separate"/>
        </w:r>
        <w:r w:rsidR="005A5D8F">
          <w:rPr>
            <w:noProof/>
            <w:webHidden/>
          </w:rPr>
          <w:t>27</w:t>
        </w:r>
        <w:r>
          <w:rPr>
            <w:noProof/>
            <w:webHidden/>
          </w:rPr>
          <w:fldChar w:fldCharType="end"/>
        </w:r>
      </w:hyperlink>
    </w:p>
    <w:p w:rsidR="009C5D19" w:rsidRDefault="007F51E4">
      <w:pPr>
        <w:pStyle w:val="TableofFigures"/>
        <w:tabs>
          <w:tab w:val="right" w:leader="dot" w:pos="8630"/>
        </w:tabs>
        <w:rPr>
          <w:noProof/>
        </w:rPr>
      </w:pPr>
      <w:hyperlink w:anchor="_Toc242586847" w:history="1">
        <w:r w:rsidR="009C5D19" w:rsidRPr="00E7699D">
          <w:rPr>
            <w:rStyle w:val="Hyperlink"/>
            <w:noProof/>
          </w:rPr>
          <w:t>Figure 18: Relationship Between Permeability and Air Voids for Different t/NMAS Categories</w:t>
        </w:r>
        <w:r w:rsidR="009C5D19">
          <w:rPr>
            <w:noProof/>
            <w:webHidden/>
          </w:rPr>
          <w:tab/>
        </w:r>
        <w:r>
          <w:rPr>
            <w:noProof/>
            <w:webHidden/>
          </w:rPr>
          <w:fldChar w:fldCharType="begin"/>
        </w:r>
        <w:r w:rsidR="009C5D19">
          <w:rPr>
            <w:noProof/>
            <w:webHidden/>
          </w:rPr>
          <w:instrText xml:space="preserve"> PAGEREF _Toc242586847 \h </w:instrText>
        </w:r>
        <w:r>
          <w:rPr>
            <w:noProof/>
            <w:webHidden/>
          </w:rPr>
        </w:r>
        <w:r>
          <w:rPr>
            <w:noProof/>
            <w:webHidden/>
          </w:rPr>
          <w:fldChar w:fldCharType="separate"/>
        </w:r>
        <w:r w:rsidR="005A5D8F">
          <w:rPr>
            <w:noProof/>
            <w:webHidden/>
          </w:rPr>
          <w:t>28</w:t>
        </w:r>
        <w:r>
          <w:rPr>
            <w:noProof/>
            <w:webHidden/>
          </w:rPr>
          <w:fldChar w:fldCharType="end"/>
        </w:r>
      </w:hyperlink>
    </w:p>
    <w:p w:rsidR="00385CBF" w:rsidRDefault="007F51E4" w:rsidP="00361B86">
      <w:pPr>
        <w:jc w:val="center"/>
        <w:rPr>
          <w:b/>
        </w:rPr>
        <w:sectPr w:rsidR="00385CBF" w:rsidSect="0066761C">
          <w:pgSz w:w="12240" w:h="15840"/>
          <w:pgMar w:top="1800" w:right="1800" w:bottom="1800" w:left="1800" w:header="720" w:footer="720" w:gutter="0"/>
          <w:pgNumType w:fmt="lowerRoman" w:start="3"/>
          <w:cols w:space="720"/>
          <w:docGrid w:linePitch="360"/>
        </w:sectPr>
      </w:pPr>
      <w:r>
        <w:rPr>
          <w:b/>
        </w:rPr>
        <w:fldChar w:fldCharType="end"/>
      </w:r>
    </w:p>
    <w:p w:rsidR="00361B86" w:rsidRDefault="00361B86" w:rsidP="00AF37FA">
      <w:pPr>
        <w:jc w:val="center"/>
        <w:outlineLvl w:val="0"/>
        <w:rPr>
          <w:b/>
        </w:rPr>
      </w:pPr>
      <w:bookmarkStart w:id="11" w:name="_Toc242586798"/>
      <w:r>
        <w:rPr>
          <w:b/>
        </w:rPr>
        <w:lastRenderedPageBreak/>
        <w:t>CHAPTER 1 - INTRODUCTION</w:t>
      </w:r>
      <w:bookmarkEnd w:id="11"/>
    </w:p>
    <w:p w:rsidR="00361B86" w:rsidRDefault="00361B86" w:rsidP="00361B86">
      <w:pPr>
        <w:rPr>
          <w:b/>
        </w:rPr>
      </w:pPr>
    </w:p>
    <w:p w:rsidR="004B0B65" w:rsidRPr="004B0B65" w:rsidRDefault="00361B86" w:rsidP="00AF37FA">
      <w:pPr>
        <w:outlineLvl w:val="1"/>
        <w:rPr>
          <w:b/>
        </w:rPr>
      </w:pPr>
      <w:bookmarkStart w:id="12" w:name="_Toc242586799"/>
      <w:r>
        <w:rPr>
          <w:b/>
        </w:rPr>
        <w:t>1.1</w:t>
      </w:r>
      <w:r>
        <w:rPr>
          <w:b/>
        </w:rPr>
        <w:tab/>
      </w:r>
      <w:r w:rsidR="00AF37FA">
        <w:rPr>
          <w:b/>
        </w:rPr>
        <w:t>Introduction and Problem Statement</w:t>
      </w:r>
      <w:bookmarkEnd w:id="12"/>
    </w:p>
    <w:p w:rsidR="004B0B65" w:rsidRDefault="004B0B65" w:rsidP="004B0B65"/>
    <w:p w:rsidR="004B0B65" w:rsidRDefault="004B0B65" w:rsidP="004B0B65">
      <w:r>
        <w:tab/>
        <w:t>Proper compaction of hot mix asphalt (</w:t>
      </w:r>
      <w:proofErr w:type="spellStart"/>
      <w:r>
        <w:t>HMA</w:t>
      </w:r>
      <w:proofErr w:type="spellEnd"/>
      <w:r>
        <w:t xml:space="preserve">) mixture is vital to ensuring that a stable and durable pavement is </w:t>
      </w:r>
      <w:r w:rsidR="004B57BE">
        <w:t>constructed</w:t>
      </w:r>
      <w:r>
        <w:t xml:space="preserve">.  For typical dense-graded </w:t>
      </w:r>
      <w:proofErr w:type="spellStart"/>
      <w:r>
        <w:t>HMA</w:t>
      </w:r>
      <w:proofErr w:type="spellEnd"/>
      <w:r>
        <w:t xml:space="preserve"> mixes, numerous studies have shown that initial in-place air voids should not be below approximately 3 percent </w:t>
      </w:r>
      <w:r w:rsidR="00403C92">
        <w:t>or</w:t>
      </w:r>
      <w:r>
        <w:t xml:space="preserve"> above approximately 8 percent.  Low in-place air voids can result in rutting and/or shoving, while high in-place air voids allow water and air to penetrate into the pavement leading to an increased potential for water damage, oxidation, raveling, and/or cracking.  </w:t>
      </w:r>
    </w:p>
    <w:p w:rsidR="004B0B65" w:rsidRDefault="004B0B65" w:rsidP="004B0B65"/>
    <w:p w:rsidR="004B0B65" w:rsidRDefault="004B0B65" w:rsidP="004B0B65">
      <w:r>
        <w:tab/>
        <w:t xml:space="preserve">There are many, many factors that can affect the compaction of </w:t>
      </w:r>
      <w:proofErr w:type="spellStart"/>
      <w:r>
        <w:t>HMA</w:t>
      </w:r>
      <w:proofErr w:type="spellEnd"/>
      <w:r>
        <w:t>.  Mix characteristics such as gradation, nominal maximum aggregate size (</w:t>
      </w:r>
      <w:proofErr w:type="spellStart"/>
      <w:r w:rsidR="00DA73CA">
        <w:t>NMAS</w:t>
      </w:r>
      <w:proofErr w:type="spellEnd"/>
      <w:r>
        <w:t xml:space="preserve">), asphalt binder stiffness, etc. can all affect the ability to achieve adequate in-place density.  Environmental factors such as ambient temperature, </w:t>
      </w:r>
      <w:r w:rsidR="00361B86">
        <w:t xml:space="preserve">base temperature, </w:t>
      </w:r>
      <w:r>
        <w:t xml:space="preserve">wind speed, solar energy (daytime/nighttime paving), etc. can also significantly affect the ability to achieve the desired density.  Finally, construction related characteristics will also affect the </w:t>
      </w:r>
      <w:r w:rsidR="00AB0417">
        <w:t>ability to achieve a desirable</w:t>
      </w:r>
      <w:r>
        <w:t xml:space="preserve"> pavement density.  One important factor is the temperature of the mix when it arrives at the project site.  </w:t>
      </w:r>
      <w:r w:rsidR="00361B86">
        <w:t xml:space="preserve">Mix that arrives at the project site that is below the desired compaction temperature can make it difficult to achieve adequate density with a reasonable </w:t>
      </w:r>
      <w:proofErr w:type="spellStart"/>
      <w:r w:rsidR="00361B86">
        <w:t>compactive</w:t>
      </w:r>
      <w:proofErr w:type="spellEnd"/>
      <w:r w:rsidR="00361B86">
        <w:t xml:space="preserve"> effort.  </w:t>
      </w:r>
      <w:r>
        <w:t xml:space="preserve">The number, type, and passes of rollers </w:t>
      </w:r>
      <w:r w:rsidR="004B57BE">
        <w:t xml:space="preserve">can also </w:t>
      </w:r>
      <w:r>
        <w:t>greatly affect the achieved density.  Another factor that affects the ability to achieve an adequate density is lift thickness.  Work by the Florida Department of Transportation (DOT) has shown that lift thickness does affect the ability to achieve density (</w:t>
      </w:r>
      <w:r w:rsidRPr="004B0B65">
        <w:rPr>
          <w:u w:val="single"/>
        </w:rPr>
        <w:t>1</w:t>
      </w:r>
      <w:r>
        <w:t xml:space="preserve">).  Similar results have been found in </w:t>
      </w:r>
      <w:smartTag w:uri="urn:schemas-microsoft-com:office:smarttags" w:element="place">
        <w:smartTag w:uri="urn:schemas-microsoft-com:office:smarttags" w:element="State">
          <w:r>
            <w:t>Wisconsin</w:t>
          </w:r>
        </w:smartTag>
      </w:smartTag>
      <w:r>
        <w:t xml:space="preserve"> (</w:t>
      </w:r>
      <w:r w:rsidRPr="004B0B65">
        <w:rPr>
          <w:u w:val="single"/>
        </w:rPr>
        <w:t>2</w:t>
      </w:r>
      <w:r>
        <w:t>).  Work during National Cooperative Highway Research Program Project 9-27 confirmed these conclusions (</w:t>
      </w:r>
      <w:r w:rsidRPr="004B0B65">
        <w:rPr>
          <w:u w:val="single"/>
        </w:rPr>
        <w:t>3</w:t>
      </w:r>
      <w:r>
        <w:t xml:space="preserve">).  </w:t>
      </w:r>
    </w:p>
    <w:p w:rsidR="004B0B65" w:rsidRDefault="004B0B65" w:rsidP="004B0B65"/>
    <w:p w:rsidR="004B0B65" w:rsidRDefault="004B0B65" w:rsidP="004B0B65">
      <w:r>
        <w:tab/>
        <w:t xml:space="preserve">Relatively thick lifts of </w:t>
      </w:r>
      <w:proofErr w:type="spellStart"/>
      <w:r>
        <w:t>HMA</w:t>
      </w:r>
      <w:proofErr w:type="spellEnd"/>
      <w:r>
        <w:t xml:space="preserve"> provide several benefits with respect to </w:t>
      </w:r>
      <w:proofErr w:type="spellStart"/>
      <w:r>
        <w:t>compactability</w:t>
      </w:r>
      <w:proofErr w:type="spellEnd"/>
      <w:r>
        <w:t xml:space="preserve">.  Relatively thicker lifts </w:t>
      </w:r>
      <w:r w:rsidR="004B57BE">
        <w:t xml:space="preserve">will </w:t>
      </w:r>
      <w:r>
        <w:t>maintain a desirable compaction temperature longer than thinner lifts</w:t>
      </w:r>
      <w:r w:rsidR="00361B86">
        <w:t xml:space="preserve"> as more volume of </w:t>
      </w:r>
      <w:proofErr w:type="spellStart"/>
      <w:r w:rsidR="00361B86">
        <w:t>HMA</w:t>
      </w:r>
      <w:proofErr w:type="spellEnd"/>
      <w:r w:rsidR="00361B86">
        <w:t xml:space="preserve"> is placed o the </w:t>
      </w:r>
      <w:r w:rsidR="006D76CF">
        <w:t>roadway.</w:t>
      </w:r>
      <w:r>
        <w:t xml:space="preserve">  Thicker lifts also provide </w:t>
      </w:r>
      <w:r w:rsidR="004B57BE">
        <w:t xml:space="preserve">more </w:t>
      </w:r>
      <w:r>
        <w:t xml:space="preserve">room for aggregate particles to orient themselves under the </w:t>
      </w:r>
      <w:proofErr w:type="spellStart"/>
      <w:r>
        <w:t>compactive</w:t>
      </w:r>
      <w:proofErr w:type="spellEnd"/>
      <w:r>
        <w:t xml:space="preserve"> effort leading to easier densification.  In other words, the increased thickness allows the aggregate particles to slide past each other which </w:t>
      </w:r>
      <w:proofErr w:type="gramStart"/>
      <w:r>
        <w:t>make</w:t>
      </w:r>
      <w:r w:rsidR="00F16A94">
        <w:t>s</w:t>
      </w:r>
      <w:proofErr w:type="gramEnd"/>
      <w:r>
        <w:t xml:space="preserve"> it easier to achieve density with a reasonable </w:t>
      </w:r>
      <w:proofErr w:type="spellStart"/>
      <w:r>
        <w:t>compactive</w:t>
      </w:r>
      <w:proofErr w:type="spellEnd"/>
      <w:r>
        <w:t xml:space="preserve"> effort.</w:t>
      </w:r>
    </w:p>
    <w:p w:rsidR="004B0B65" w:rsidRDefault="004B0B65" w:rsidP="004B0B65"/>
    <w:p w:rsidR="004B0B65" w:rsidRDefault="004B0B65" w:rsidP="004B0B65">
      <w:r>
        <w:tab/>
      </w:r>
      <w:r w:rsidR="004B57BE">
        <w:t xml:space="preserve">Though all of the above factors affect the ability to achieve the desired pavement density, the subject of this project is lift thickness.  </w:t>
      </w:r>
      <w:r>
        <w:t xml:space="preserve">Table 1 provides </w:t>
      </w:r>
      <w:proofErr w:type="spellStart"/>
      <w:r>
        <w:t>MDOT’s</w:t>
      </w:r>
      <w:proofErr w:type="spellEnd"/>
      <w:r>
        <w:t xml:space="preserve"> current lift thickness requirements for a single lift of </w:t>
      </w:r>
      <w:proofErr w:type="spellStart"/>
      <w:r>
        <w:t>HMA</w:t>
      </w:r>
      <w:proofErr w:type="spellEnd"/>
      <w:r>
        <w:t xml:space="preserve">.  As shown in the table, the allowable lift thickness for a layer is based upon </w:t>
      </w:r>
      <w:proofErr w:type="spellStart"/>
      <w:r w:rsidR="00DA73CA">
        <w:t>NMAS</w:t>
      </w:r>
      <w:proofErr w:type="spellEnd"/>
      <w:r>
        <w:t>.  Minimum li</w:t>
      </w:r>
      <w:r w:rsidR="00AB0417">
        <w:t>ft thicknesses are generally 2.5</w:t>
      </w:r>
      <w:r>
        <w:t xml:space="preserve"> to 3 times the </w:t>
      </w:r>
      <w:proofErr w:type="spellStart"/>
      <w:r w:rsidR="00DA73CA">
        <w:t>NMAS</w:t>
      </w:r>
      <w:proofErr w:type="spellEnd"/>
      <w:r>
        <w:t xml:space="preserve"> while the maximum lift thickness is generally 4 times the </w:t>
      </w:r>
      <w:proofErr w:type="spellStart"/>
      <w:r w:rsidR="00DA73CA">
        <w:t>NMAS</w:t>
      </w:r>
      <w:proofErr w:type="spellEnd"/>
      <w:r>
        <w:t xml:space="preserve">.  </w:t>
      </w:r>
    </w:p>
    <w:p w:rsidR="004B0B65" w:rsidRPr="00054248" w:rsidRDefault="004B57BE" w:rsidP="004B57BE">
      <w:r>
        <w:br w:type="page"/>
      </w:r>
      <w:bookmarkStart w:id="13" w:name="_Toc242580660"/>
      <w:bookmarkStart w:id="14" w:name="_Toc242586821"/>
      <w:r w:rsidR="004B0B65" w:rsidRPr="00054248">
        <w:lastRenderedPageBreak/>
        <w:t xml:space="preserve">Table </w:t>
      </w:r>
      <w:fldSimple w:instr=" SEQ Table \* ARABIC ">
        <w:r w:rsidR="005A5D8F">
          <w:rPr>
            <w:noProof/>
          </w:rPr>
          <w:t>1</w:t>
        </w:r>
      </w:fldSimple>
      <w:r w:rsidR="004B0B65" w:rsidRPr="00054248">
        <w:t xml:space="preserve">: </w:t>
      </w:r>
      <w:proofErr w:type="spellStart"/>
      <w:r w:rsidR="004B0B65" w:rsidRPr="00054248">
        <w:t>MDOT</w:t>
      </w:r>
      <w:proofErr w:type="spellEnd"/>
      <w:r w:rsidR="004B0B65" w:rsidRPr="00054248">
        <w:t xml:space="preserve"> Allowable Lift Thickness (</w:t>
      </w:r>
      <w:r w:rsidR="004B0B65" w:rsidRPr="00054248">
        <w:rPr>
          <w:u w:val="single"/>
        </w:rPr>
        <w:t>4</w:t>
      </w:r>
      <w:r w:rsidR="004B0B65" w:rsidRPr="00054248">
        <w:t>)</w:t>
      </w:r>
      <w:bookmarkEnd w:id="13"/>
      <w:bookmarkEnd w:id="14"/>
    </w:p>
    <w:tbl>
      <w:tblPr>
        <w:tblW w:w="0" w:type="auto"/>
        <w:tblBorders>
          <w:top w:val="single" w:sz="4" w:space="0" w:color="auto"/>
          <w:bottom w:val="single" w:sz="4" w:space="0" w:color="auto"/>
          <w:insideH w:val="single" w:sz="4" w:space="0" w:color="auto"/>
        </w:tblBorders>
        <w:tblLook w:val="01E0"/>
      </w:tblPr>
      <w:tblGrid>
        <w:gridCol w:w="2908"/>
        <w:gridCol w:w="2964"/>
        <w:gridCol w:w="2984"/>
      </w:tblGrid>
      <w:tr w:rsidR="004B0B65" w:rsidTr="00412F93">
        <w:tc>
          <w:tcPr>
            <w:tcW w:w="4872" w:type="dxa"/>
            <w:vMerge w:val="restart"/>
          </w:tcPr>
          <w:p w:rsidR="004B0B65" w:rsidRDefault="004B0B65" w:rsidP="00412F93">
            <w:pPr>
              <w:jc w:val="center"/>
            </w:pPr>
            <w:r>
              <w:t>Mixture (</w:t>
            </w:r>
            <w:proofErr w:type="spellStart"/>
            <w:r w:rsidR="00DA73CA">
              <w:t>NMAS</w:t>
            </w:r>
            <w:proofErr w:type="spellEnd"/>
            <w:r>
              <w:t>)</w:t>
            </w:r>
          </w:p>
        </w:tc>
        <w:tc>
          <w:tcPr>
            <w:tcW w:w="9744" w:type="dxa"/>
            <w:gridSpan w:val="2"/>
          </w:tcPr>
          <w:p w:rsidR="004B0B65" w:rsidRDefault="004B0B65" w:rsidP="00412F93">
            <w:pPr>
              <w:jc w:val="center"/>
            </w:pPr>
            <w:r>
              <w:t>Single Lift Laying Thickness, Inches</w:t>
            </w:r>
          </w:p>
        </w:tc>
      </w:tr>
      <w:tr w:rsidR="004B0B65" w:rsidTr="00412F93">
        <w:tc>
          <w:tcPr>
            <w:tcW w:w="4872" w:type="dxa"/>
            <w:vMerge/>
            <w:tcBorders>
              <w:bottom w:val="single" w:sz="4" w:space="0" w:color="auto"/>
            </w:tcBorders>
          </w:tcPr>
          <w:p w:rsidR="004B0B65" w:rsidRDefault="004B0B65" w:rsidP="004B0B65"/>
        </w:tc>
        <w:tc>
          <w:tcPr>
            <w:tcW w:w="4872" w:type="dxa"/>
            <w:tcBorders>
              <w:bottom w:val="single" w:sz="4" w:space="0" w:color="auto"/>
            </w:tcBorders>
          </w:tcPr>
          <w:p w:rsidR="004B0B65" w:rsidRDefault="004B0B65" w:rsidP="00412F93">
            <w:pPr>
              <w:jc w:val="center"/>
            </w:pPr>
            <w:r>
              <w:t>Minimum</w:t>
            </w:r>
          </w:p>
        </w:tc>
        <w:tc>
          <w:tcPr>
            <w:tcW w:w="4872" w:type="dxa"/>
            <w:tcBorders>
              <w:bottom w:val="single" w:sz="4" w:space="0" w:color="auto"/>
            </w:tcBorders>
          </w:tcPr>
          <w:p w:rsidR="004B0B65" w:rsidRDefault="004B0B65" w:rsidP="00412F93">
            <w:pPr>
              <w:jc w:val="center"/>
            </w:pPr>
            <w:r>
              <w:t>Maximum</w:t>
            </w:r>
          </w:p>
        </w:tc>
      </w:tr>
      <w:tr w:rsidR="004B0B65" w:rsidTr="00412F93">
        <w:tc>
          <w:tcPr>
            <w:tcW w:w="4872" w:type="dxa"/>
            <w:tcBorders>
              <w:bottom w:val="nil"/>
            </w:tcBorders>
          </w:tcPr>
          <w:p w:rsidR="004B0B65" w:rsidRDefault="004B0B65" w:rsidP="00412F93">
            <w:pPr>
              <w:jc w:val="center"/>
            </w:pPr>
            <w:proofErr w:type="spellStart"/>
            <w:r>
              <w:t>25mm</w:t>
            </w:r>
            <w:proofErr w:type="spellEnd"/>
          </w:p>
        </w:tc>
        <w:tc>
          <w:tcPr>
            <w:tcW w:w="4872" w:type="dxa"/>
            <w:tcBorders>
              <w:bottom w:val="nil"/>
            </w:tcBorders>
          </w:tcPr>
          <w:p w:rsidR="004B0B65" w:rsidRDefault="004B0B65" w:rsidP="00412F93">
            <w:pPr>
              <w:jc w:val="center"/>
            </w:pPr>
            <w:r>
              <w:t>3</w:t>
            </w:r>
          </w:p>
        </w:tc>
        <w:tc>
          <w:tcPr>
            <w:tcW w:w="4872" w:type="dxa"/>
            <w:tcBorders>
              <w:bottom w:val="nil"/>
            </w:tcBorders>
          </w:tcPr>
          <w:p w:rsidR="004B0B65" w:rsidRDefault="004B0B65" w:rsidP="00412F93">
            <w:pPr>
              <w:jc w:val="center"/>
            </w:pPr>
            <w:r>
              <w:t>4</w:t>
            </w:r>
          </w:p>
        </w:tc>
      </w:tr>
      <w:tr w:rsidR="004B0B65" w:rsidTr="00412F93">
        <w:tc>
          <w:tcPr>
            <w:tcW w:w="4872" w:type="dxa"/>
            <w:tcBorders>
              <w:top w:val="nil"/>
              <w:bottom w:val="nil"/>
            </w:tcBorders>
          </w:tcPr>
          <w:p w:rsidR="004B0B65" w:rsidRDefault="004B0B65" w:rsidP="00412F93">
            <w:pPr>
              <w:jc w:val="center"/>
            </w:pPr>
            <w:proofErr w:type="spellStart"/>
            <w:r>
              <w:t>19mm</w:t>
            </w:r>
            <w:proofErr w:type="spellEnd"/>
          </w:p>
        </w:tc>
        <w:tc>
          <w:tcPr>
            <w:tcW w:w="4872" w:type="dxa"/>
            <w:tcBorders>
              <w:top w:val="nil"/>
              <w:bottom w:val="nil"/>
            </w:tcBorders>
          </w:tcPr>
          <w:p w:rsidR="004B0B65" w:rsidRDefault="004B0B65" w:rsidP="00412F93">
            <w:pPr>
              <w:jc w:val="center"/>
            </w:pPr>
            <w:r>
              <w:t>2 ¼</w:t>
            </w:r>
          </w:p>
        </w:tc>
        <w:tc>
          <w:tcPr>
            <w:tcW w:w="4872" w:type="dxa"/>
            <w:tcBorders>
              <w:top w:val="nil"/>
              <w:bottom w:val="nil"/>
            </w:tcBorders>
          </w:tcPr>
          <w:p w:rsidR="004B0B65" w:rsidRDefault="004B0B65" w:rsidP="00412F93">
            <w:pPr>
              <w:jc w:val="center"/>
            </w:pPr>
            <w:r>
              <w:t>3</w:t>
            </w:r>
          </w:p>
        </w:tc>
      </w:tr>
      <w:tr w:rsidR="004B0B65" w:rsidTr="00412F93">
        <w:tc>
          <w:tcPr>
            <w:tcW w:w="4872" w:type="dxa"/>
            <w:tcBorders>
              <w:top w:val="nil"/>
              <w:bottom w:val="nil"/>
            </w:tcBorders>
          </w:tcPr>
          <w:p w:rsidR="004B0B65" w:rsidRDefault="004B0B65" w:rsidP="00412F93">
            <w:pPr>
              <w:jc w:val="center"/>
            </w:pPr>
            <w:proofErr w:type="spellStart"/>
            <w:r>
              <w:t>12.5mm</w:t>
            </w:r>
            <w:proofErr w:type="spellEnd"/>
          </w:p>
        </w:tc>
        <w:tc>
          <w:tcPr>
            <w:tcW w:w="4872" w:type="dxa"/>
            <w:tcBorders>
              <w:top w:val="nil"/>
              <w:bottom w:val="nil"/>
            </w:tcBorders>
          </w:tcPr>
          <w:p w:rsidR="004B0B65" w:rsidRDefault="004B0B65" w:rsidP="00412F93">
            <w:pPr>
              <w:jc w:val="center"/>
            </w:pPr>
            <w:r>
              <w:t>1 ½</w:t>
            </w:r>
          </w:p>
        </w:tc>
        <w:tc>
          <w:tcPr>
            <w:tcW w:w="4872" w:type="dxa"/>
            <w:tcBorders>
              <w:top w:val="nil"/>
              <w:bottom w:val="nil"/>
            </w:tcBorders>
          </w:tcPr>
          <w:p w:rsidR="004B0B65" w:rsidRDefault="004B0B65" w:rsidP="00412F93">
            <w:pPr>
              <w:jc w:val="center"/>
            </w:pPr>
            <w:r>
              <w:t>2</w:t>
            </w:r>
          </w:p>
        </w:tc>
      </w:tr>
      <w:tr w:rsidR="004B0B65" w:rsidTr="00412F93">
        <w:tc>
          <w:tcPr>
            <w:tcW w:w="4872" w:type="dxa"/>
            <w:tcBorders>
              <w:top w:val="nil"/>
              <w:bottom w:val="nil"/>
            </w:tcBorders>
          </w:tcPr>
          <w:p w:rsidR="004B0B65" w:rsidRDefault="004B0B65" w:rsidP="00412F93">
            <w:pPr>
              <w:jc w:val="center"/>
            </w:pPr>
            <w:proofErr w:type="spellStart"/>
            <w:r>
              <w:t>9.5mm</w:t>
            </w:r>
            <w:proofErr w:type="spellEnd"/>
          </w:p>
        </w:tc>
        <w:tc>
          <w:tcPr>
            <w:tcW w:w="4872" w:type="dxa"/>
            <w:tcBorders>
              <w:top w:val="nil"/>
              <w:bottom w:val="nil"/>
            </w:tcBorders>
          </w:tcPr>
          <w:p w:rsidR="004B0B65" w:rsidRDefault="004B0B65" w:rsidP="00412F93">
            <w:pPr>
              <w:jc w:val="center"/>
            </w:pPr>
            <w:r>
              <w:t>1</w:t>
            </w:r>
          </w:p>
        </w:tc>
        <w:tc>
          <w:tcPr>
            <w:tcW w:w="4872" w:type="dxa"/>
            <w:tcBorders>
              <w:top w:val="nil"/>
              <w:bottom w:val="nil"/>
            </w:tcBorders>
          </w:tcPr>
          <w:p w:rsidR="004B0B65" w:rsidRDefault="004B0B65" w:rsidP="00412F93">
            <w:pPr>
              <w:jc w:val="center"/>
            </w:pPr>
            <w:r>
              <w:t>1 ½</w:t>
            </w:r>
          </w:p>
        </w:tc>
      </w:tr>
      <w:tr w:rsidR="004B0B65" w:rsidTr="00412F93">
        <w:tc>
          <w:tcPr>
            <w:tcW w:w="4872" w:type="dxa"/>
            <w:tcBorders>
              <w:top w:val="nil"/>
            </w:tcBorders>
          </w:tcPr>
          <w:p w:rsidR="004B0B65" w:rsidRDefault="004B0B65" w:rsidP="00412F93">
            <w:pPr>
              <w:jc w:val="center"/>
            </w:pPr>
            <w:proofErr w:type="spellStart"/>
            <w:r>
              <w:t>4.75mm</w:t>
            </w:r>
            <w:proofErr w:type="spellEnd"/>
          </w:p>
        </w:tc>
        <w:tc>
          <w:tcPr>
            <w:tcW w:w="4872" w:type="dxa"/>
            <w:tcBorders>
              <w:top w:val="nil"/>
            </w:tcBorders>
          </w:tcPr>
          <w:p w:rsidR="004B0B65" w:rsidRDefault="004B0B65" w:rsidP="00412F93">
            <w:pPr>
              <w:jc w:val="center"/>
            </w:pPr>
            <w:r>
              <w:t>½</w:t>
            </w:r>
          </w:p>
        </w:tc>
        <w:tc>
          <w:tcPr>
            <w:tcW w:w="4872" w:type="dxa"/>
            <w:tcBorders>
              <w:top w:val="nil"/>
            </w:tcBorders>
          </w:tcPr>
          <w:p w:rsidR="004B0B65" w:rsidRDefault="004B0B65" w:rsidP="00412F93">
            <w:pPr>
              <w:jc w:val="center"/>
            </w:pPr>
            <w:r>
              <w:t>3/4</w:t>
            </w:r>
          </w:p>
        </w:tc>
      </w:tr>
    </w:tbl>
    <w:p w:rsidR="004B57BE" w:rsidRDefault="004B57BE" w:rsidP="004B0B65"/>
    <w:p w:rsidR="004B0B65" w:rsidRDefault="004B0B65" w:rsidP="004B0B65">
      <w:r>
        <w:tab/>
        <w:t xml:space="preserve">The range of allowable lift thicknesses shown in Table 1 have worked well in </w:t>
      </w:r>
      <w:smartTag w:uri="urn:schemas-microsoft-com:office:smarttags" w:element="State">
        <w:smartTag w:uri="urn:schemas-microsoft-com:office:smarttags" w:element="place">
          <w:r>
            <w:t>Mississippi</w:t>
          </w:r>
        </w:smartTag>
      </w:smartTag>
      <w:r>
        <w:t xml:space="preserve"> for many years.  However, because of the current availability of gravels in </w:t>
      </w:r>
      <w:smartTag w:uri="urn:schemas-microsoft-com:office:smarttags" w:element="place">
        <w:smartTag w:uri="urn:schemas-microsoft-com:office:smarttags" w:element="State">
          <w:r>
            <w:t>Mississippi</w:t>
          </w:r>
        </w:smartTag>
      </w:smartTag>
      <w:r>
        <w:t xml:space="preserve">, modification to Table 1 may be warranted.  Most current gravel sources are producing particle sizes that are in the range of 1 ½ to 2 inches.  Once crushed to provide the </w:t>
      </w:r>
      <w:r w:rsidR="00361B86">
        <w:t>desired</w:t>
      </w:r>
      <w:r>
        <w:t xml:space="preserve"> particle angularity, most of the particles are less than ½ inch in diameter.  This means that the most rut resistant mixes (mixes containing the most angular aggregates) have a small </w:t>
      </w:r>
      <w:proofErr w:type="spellStart"/>
      <w:r w:rsidR="00DA73CA">
        <w:t>NMAS</w:t>
      </w:r>
      <w:proofErr w:type="spellEnd"/>
      <w:r>
        <w:t xml:space="preserve">.  As </w:t>
      </w:r>
      <w:proofErr w:type="spellStart"/>
      <w:r w:rsidR="00DA73CA">
        <w:t>NMAS</w:t>
      </w:r>
      <w:proofErr w:type="spellEnd"/>
      <w:r>
        <w:t xml:space="preserve"> decreases, the quality of </w:t>
      </w:r>
      <w:proofErr w:type="spellStart"/>
      <w:r>
        <w:t>HMA</w:t>
      </w:r>
      <w:proofErr w:type="spellEnd"/>
      <w:r>
        <w:t>, therefore, increases.</w:t>
      </w:r>
    </w:p>
    <w:p w:rsidR="004B0B65" w:rsidRDefault="004B0B65" w:rsidP="004B0B65"/>
    <w:p w:rsidR="004B0B65" w:rsidRDefault="004B0B65" w:rsidP="004B0B65">
      <w:r>
        <w:tab/>
        <w:t xml:space="preserve">Under the requirements of Table 1, the typically highest quality </w:t>
      </w:r>
      <w:proofErr w:type="spellStart"/>
      <w:r>
        <w:t>HMA</w:t>
      </w:r>
      <w:proofErr w:type="spellEnd"/>
      <w:r>
        <w:t xml:space="preserve"> mix used in Mississippi, a </w:t>
      </w:r>
      <w:proofErr w:type="spellStart"/>
      <w:r>
        <w:t>9.5mm</w:t>
      </w:r>
      <w:proofErr w:type="spellEnd"/>
      <w:r>
        <w:t xml:space="preserve"> </w:t>
      </w:r>
      <w:proofErr w:type="spellStart"/>
      <w:r w:rsidR="00DA73CA">
        <w:t>NMAS</w:t>
      </w:r>
      <w:proofErr w:type="spellEnd"/>
      <w:r>
        <w:t xml:space="preserve">, </w:t>
      </w:r>
      <w:proofErr w:type="spellStart"/>
      <w:r>
        <w:t>can not</w:t>
      </w:r>
      <w:proofErr w:type="spellEnd"/>
      <w:r>
        <w:t xml:space="preserve"> be used for a 2 inch mill and fill project.  Likewise, a high quality </w:t>
      </w:r>
      <w:proofErr w:type="spellStart"/>
      <w:r>
        <w:t>12.5mm</w:t>
      </w:r>
      <w:proofErr w:type="spellEnd"/>
      <w:r>
        <w:t xml:space="preserve"> </w:t>
      </w:r>
      <w:proofErr w:type="spellStart"/>
      <w:r w:rsidR="00DA73CA">
        <w:t>NMAS</w:t>
      </w:r>
      <w:proofErr w:type="spellEnd"/>
      <w:r>
        <w:t xml:space="preserve"> </w:t>
      </w:r>
      <w:proofErr w:type="spellStart"/>
      <w:r>
        <w:t>can not</w:t>
      </w:r>
      <w:proofErr w:type="spellEnd"/>
      <w:r>
        <w:t xml:space="preserve"> be utilized for a 2 ½ or 3 inch upper binder layer.  </w:t>
      </w:r>
      <w:r w:rsidR="004B57BE">
        <w:t xml:space="preserve">As such, the requirements in Table 1 may be restricting the use of high quality </w:t>
      </w:r>
      <w:proofErr w:type="spellStart"/>
      <w:r w:rsidR="004B57BE">
        <w:t>HMA</w:t>
      </w:r>
      <w:proofErr w:type="spellEnd"/>
      <w:r w:rsidR="004B57BE">
        <w:t xml:space="preserve"> on certain projects because of layer thickness</w:t>
      </w:r>
      <w:r w:rsidR="00361B86">
        <w:t xml:space="preserve"> even through these mixes will perform well</w:t>
      </w:r>
      <w:r w:rsidR="004B57BE">
        <w:t xml:space="preserve">.  </w:t>
      </w:r>
      <w:r>
        <w:t xml:space="preserve">Therefore, research was needed to evaluate the appropriate lift thickness for </w:t>
      </w:r>
      <w:proofErr w:type="spellStart"/>
      <w:r>
        <w:t>HMA</w:t>
      </w:r>
      <w:proofErr w:type="spellEnd"/>
      <w:r>
        <w:t xml:space="preserve"> mixes used in </w:t>
      </w:r>
      <w:smartTag w:uri="urn:schemas-microsoft-com:office:smarttags" w:element="State">
        <w:smartTag w:uri="urn:schemas-microsoft-com:office:smarttags" w:element="place">
          <w:r>
            <w:t>Mississippi</w:t>
          </w:r>
        </w:smartTag>
      </w:smartTag>
      <w:r>
        <w:t xml:space="preserve">.  </w:t>
      </w:r>
    </w:p>
    <w:p w:rsidR="004B0B65" w:rsidRDefault="004B0B65" w:rsidP="004B0B65"/>
    <w:p w:rsidR="004B0B65" w:rsidRPr="004B0B65" w:rsidRDefault="00361B86" w:rsidP="00AF37FA">
      <w:pPr>
        <w:outlineLvl w:val="1"/>
        <w:rPr>
          <w:b/>
        </w:rPr>
      </w:pPr>
      <w:bookmarkStart w:id="15" w:name="_Toc242586800"/>
      <w:r>
        <w:rPr>
          <w:b/>
        </w:rPr>
        <w:t>1.2</w:t>
      </w:r>
      <w:r>
        <w:rPr>
          <w:b/>
        </w:rPr>
        <w:tab/>
      </w:r>
      <w:r w:rsidR="00AF37FA">
        <w:rPr>
          <w:b/>
        </w:rPr>
        <w:t>Objective</w:t>
      </w:r>
      <w:bookmarkEnd w:id="15"/>
    </w:p>
    <w:p w:rsidR="004B0B65" w:rsidRDefault="004B0B65" w:rsidP="004B0B65"/>
    <w:p w:rsidR="00361B86" w:rsidRDefault="004B0B65" w:rsidP="004B0B65">
      <w:r>
        <w:tab/>
        <w:t xml:space="preserve">The objective of this project was to evaluate the influence of lift thickness on the ability to achieve desirable in-place density levels with a reasonable </w:t>
      </w:r>
      <w:proofErr w:type="spellStart"/>
      <w:r>
        <w:t>compactive</w:t>
      </w:r>
      <w:proofErr w:type="spellEnd"/>
      <w:r>
        <w:t xml:space="preserve"> effort.  </w:t>
      </w:r>
      <w:r w:rsidR="004B57BE">
        <w:t xml:space="preserve">If appropriate, recommendations were to be made for new lift thickness requirements. </w:t>
      </w:r>
    </w:p>
    <w:p w:rsidR="004B0B65" w:rsidRPr="00361B86" w:rsidRDefault="00361B86" w:rsidP="00AF37FA">
      <w:pPr>
        <w:jc w:val="center"/>
        <w:outlineLvl w:val="0"/>
        <w:rPr>
          <w:b/>
        </w:rPr>
      </w:pPr>
      <w:r>
        <w:br w:type="page"/>
      </w:r>
      <w:bookmarkStart w:id="16" w:name="_Toc242586801"/>
      <w:r w:rsidRPr="00361B86">
        <w:rPr>
          <w:b/>
        </w:rPr>
        <w:lastRenderedPageBreak/>
        <w:t>CHAPTER 2 – RESEARCH APPROACH</w:t>
      </w:r>
      <w:bookmarkEnd w:id="16"/>
    </w:p>
    <w:p w:rsidR="004B0B65" w:rsidRDefault="004B0B65" w:rsidP="004B0B65"/>
    <w:p w:rsidR="004B0B65" w:rsidRPr="004B0B65" w:rsidRDefault="00361B86" w:rsidP="00AF37FA">
      <w:pPr>
        <w:outlineLvl w:val="1"/>
        <w:rPr>
          <w:b/>
        </w:rPr>
      </w:pPr>
      <w:bookmarkStart w:id="17" w:name="_Toc242586802"/>
      <w:r>
        <w:rPr>
          <w:b/>
        </w:rPr>
        <w:t>2.1</w:t>
      </w:r>
      <w:r>
        <w:rPr>
          <w:b/>
        </w:rPr>
        <w:tab/>
      </w:r>
      <w:r w:rsidR="00AF37FA">
        <w:rPr>
          <w:b/>
        </w:rPr>
        <w:t>Research Approach</w:t>
      </w:r>
      <w:bookmarkEnd w:id="17"/>
    </w:p>
    <w:p w:rsidR="004B0B65" w:rsidRDefault="004B0B65" w:rsidP="004B0B65"/>
    <w:p w:rsidR="004B0B65" w:rsidRDefault="004B0B65" w:rsidP="004B0B65">
      <w:r>
        <w:tab/>
        <w:t xml:space="preserve">The research approach undertaken to accomplish the project objective involved a detailed field study.  A total of ten field projects were utilized in this study.  Five of the projects </w:t>
      </w:r>
      <w:r w:rsidR="004B57BE">
        <w:t>were designed to have</w:t>
      </w:r>
      <w:r>
        <w:t xml:space="preserve"> a </w:t>
      </w:r>
      <w:proofErr w:type="spellStart"/>
      <w:r>
        <w:t>9.5mm</w:t>
      </w:r>
      <w:proofErr w:type="spellEnd"/>
      <w:r>
        <w:t xml:space="preserve"> </w:t>
      </w:r>
      <w:proofErr w:type="spellStart"/>
      <w:r w:rsidR="00DA73CA">
        <w:t>NMAS</w:t>
      </w:r>
      <w:proofErr w:type="spellEnd"/>
      <w:r>
        <w:t xml:space="preserve"> and the remaining five </w:t>
      </w:r>
      <w:proofErr w:type="spellStart"/>
      <w:r>
        <w:t>12.5mm</w:t>
      </w:r>
      <w:proofErr w:type="spellEnd"/>
      <w:r>
        <w:t xml:space="preserve"> </w:t>
      </w:r>
      <w:proofErr w:type="spellStart"/>
      <w:r w:rsidR="00DA73CA">
        <w:t>NMAS</w:t>
      </w:r>
      <w:proofErr w:type="spellEnd"/>
      <w:r>
        <w:t>.  Projects were selected based upon lift thickness.  Projects hav</w:t>
      </w:r>
      <w:r w:rsidR="00AB0417">
        <w:t>ing</w:t>
      </w:r>
      <w:r>
        <w:t xml:space="preserve"> lift thicknesses that were both within and outside </w:t>
      </w:r>
      <w:proofErr w:type="spellStart"/>
      <w:r>
        <w:t>MDOT’s</w:t>
      </w:r>
      <w:proofErr w:type="spellEnd"/>
      <w:r>
        <w:t xml:space="preserve"> lift thickness requirements were identified and included in the study.</w:t>
      </w:r>
    </w:p>
    <w:p w:rsidR="004B0B65" w:rsidRDefault="004B0B65" w:rsidP="004B0B65"/>
    <w:p w:rsidR="004B0B65" w:rsidRDefault="004B0B65" w:rsidP="004B0B65">
      <w:r>
        <w:tab/>
        <w:t>For each of the ten projects, the field compaction process was monitored</w:t>
      </w:r>
      <w:r w:rsidR="00361B86">
        <w:t xml:space="preserve"> because density was deemed as the performance property related to lift thickness</w:t>
      </w:r>
      <w:r>
        <w:t xml:space="preserve">.  This included </w:t>
      </w:r>
      <w:r w:rsidR="00AB0417">
        <w:t xml:space="preserve">documenting </w:t>
      </w:r>
      <w:r>
        <w:t>roller types, pavement temperature and the pavement density between roller passes.  For each p</w:t>
      </w:r>
      <w:r w:rsidR="00AB0417">
        <w:t>roject, plant mix was sampled f</w:t>
      </w:r>
      <w:r>
        <w:t>r</w:t>
      </w:r>
      <w:r w:rsidR="00AB0417">
        <w:t>o</w:t>
      </w:r>
      <w:r>
        <w:t>m a truck.  This truck was then followed to the project site and a test location selected</w:t>
      </w:r>
      <w:r w:rsidR="00AB0417">
        <w:t xml:space="preserve"> representing the sampled </w:t>
      </w:r>
      <w:proofErr w:type="spellStart"/>
      <w:r w:rsidR="00AB0417">
        <w:t>HMA</w:t>
      </w:r>
      <w:proofErr w:type="spellEnd"/>
      <w:r>
        <w:t xml:space="preserve">.  At this location, pavement temperature was monitored </w:t>
      </w:r>
      <w:r w:rsidR="00F16A94">
        <w:t xml:space="preserve">over time </w:t>
      </w:r>
      <w:r>
        <w:t xml:space="preserve">by two methods.  The first method entailed obtaining the surface temperature of the mix using an infrared </w:t>
      </w:r>
      <w:r w:rsidR="00AB0417">
        <w:t xml:space="preserve">temperature gun.  Secondly, </w:t>
      </w:r>
      <w:r>
        <w:t xml:space="preserve">thermo-couples were inserted into the </w:t>
      </w:r>
      <w:r w:rsidR="00AB0417">
        <w:t xml:space="preserve">test </w:t>
      </w:r>
      <w:r>
        <w:t xml:space="preserve">layer at the bottom, middle and top of the layer.  Temperature was monitored at the location from the time that the mix passed through the paver until the final pass by the finish roller.  </w:t>
      </w:r>
    </w:p>
    <w:p w:rsidR="00F16A94" w:rsidRDefault="00F16A94" w:rsidP="004B0B65"/>
    <w:p w:rsidR="004B0B65" w:rsidRDefault="004B0B65" w:rsidP="004B0B65">
      <w:pPr>
        <w:ind w:firstLine="720"/>
      </w:pPr>
      <w:r>
        <w:t xml:space="preserve">Pavement density was monitored during construction using a nuclear gauge at each location.  Immediately after the paver passed over the selected test location, an initial density was obtained.  Subsequently, pavement density was obtained after each pass of a roller.  Similar to the temperature measurements, the time from being placed to the roller pass was </w:t>
      </w:r>
      <w:r w:rsidR="004B57BE">
        <w:t xml:space="preserve">also </w:t>
      </w:r>
      <w:r>
        <w:t xml:space="preserve">measured.  </w:t>
      </w:r>
    </w:p>
    <w:p w:rsidR="004B0B65" w:rsidRDefault="004B0B65" w:rsidP="004B0B65">
      <w:pPr>
        <w:ind w:firstLine="720"/>
      </w:pPr>
    </w:p>
    <w:p w:rsidR="00361B86" w:rsidRDefault="004B0B65" w:rsidP="004B0B65">
      <w:pPr>
        <w:ind w:firstLine="720"/>
      </w:pPr>
      <w:r>
        <w:t xml:space="preserve">After the finish roller made its final pass over the test location, a core was cut from the test location.  The core was brought back to the laboratory and the density determined.  Plant mix was utilized to determine the theoretical maximum specific gravity such that the percent theoretical maximum density could be </w:t>
      </w:r>
      <w:proofErr w:type="gramStart"/>
      <w:r w:rsidR="00F16A94">
        <w:t>determine</w:t>
      </w:r>
      <w:proofErr w:type="gramEnd"/>
      <w:r w:rsidR="00F16A94">
        <w:t xml:space="preserve"> for each core</w:t>
      </w:r>
      <w:r>
        <w:t xml:space="preserve">.  After determining the density of the core, laboratory permeability was determined using a falling head, flexible wall </w:t>
      </w:r>
      <w:proofErr w:type="spellStart"/>
      <w:r>
        <w:t>permeameter</w:t>
      </w:r>
      <w:proofErr w:type="spellEnd"/>
      <w:r>
        <w:t xml:space="preserve">.  Because one concern with thicker lifts is a layer not </w:t>
      </w:r>
      <w:r w:rsidR="00F16A94">
        <w:t xml:space="preserve">being </w:t>
      </w:r>
      <w:r>
        <w:t xml:space="preserve">uniformly compacted throughout its depth, each core was also cut into two or three layers.  Three layers per core was the target; however, some cores were too thin to cut safely into three layers.  </w:t>
      </w:r>
      <w:r w:rsidR="00361B86">
        <w:t>The density of each layer was determined.</w:t>
      </w:r>
    </w:p>
    <w:p w:rsidR="004B0B65" w:rsidRPr="00361B86" w:rsidRDefault="00361B86" w:rsidP="00AF37FA">
      <w:pPr>
        <w:ind w:firstLine="720"/>
        <w:jc w:val="center"/>
        <w:outlineLvl w:val="0"/>
        <w:rPr>
          <w:b/>
        </w:rPr>
      </w:pPr>
      <w:r>
        <w:br w:type="page"/>
      </w:r>
      <w:bookmarkStart w:id="18" w:name="_Toc242586803"/>
      <w:r w:rsidRPr="00361B86">
        <w:rPr>
          <w:b/>
        </w:rPr>
        <w:lastRenderedPageBreak/>
        <w:t>CHAPTER 3 – MIXTURE AND PROJECT INFORMATION</w:t>
      </w:r>
      <w:bookmarkEnd w:id="18"/>
    </w:p>
    <w:p w:rsidR="008F611D" w:rsidRDefault="008F611D" w:rsidP="004B0B65">
      <w:pPr>
        <w:ind w:firstLine="720"/>
      </w:pPr>
    </w:p>
    <w:p w:rsidR="004B0B65" w:rsidRPr="004B0B65" w:rsidRDefault="00361B86" w:rsidP="00AF37FA">
      <w:pPr>
        <w:outlineLvl w:val="1"/>
        <w:rPr>
          <w:b/>
        </w:rPr>
      </w:pPr>
      <w:bookmarkStart w:id="19" w:name="_Toc242586804"/>
      <w:r>
        <w:rPr>
          <w:b/>
        </w:rPr>
        <w:t>3.1</w:t>
      </w:r>
      <w:r>
        <w:rPr>
          <w:b/>
        </w:rPr>
        <w:tab/>
      </w:r>
      <w:r w:rsidR="00AF37FA">
        <w:rPr>
          <w:b/>
        </w:rPr>
        <w:t>Mixture and Project Information</w:t>
      </w:r>
      <w:bookmarkEnd w:id="19"/>
    </w:p>
    <w:p w:rsidR="004B0B65" w:rsidRDefault="004B0B65" w:rsidP="004B0B65"/>
    <w:p w:rsidR="004B0B65" w:rsidRDefault="004B0B65" w:rsidP="004B0B65">
      <w:r>
        <w:tab/>
        <w:t xml:space="preserve">A total of ten pavements were tested for this project.  Table </w:t>
      </w:r>
      <w:r w:rsidR="00F16A94">
        <w:t>2</w:t>
      </w:r>
      <w:r>
        <w:t xml:space="preserve"> presents the average properties for the </w:t>
      </w:r>
      <w:proofErr w:type="spellStart"/>
      <w:r>
        <w:t>HMA</w:t>
      </w:r>
      <w:proofErr w:type="spellEnd"/>
      <w:r>
        <w:t xml:space="preserve"> at each of the ten test locations.  Based upon the production data, five of the projects had an </w:t>
      </w:r>
      <w:proofErr w:type="spellStart"/>
      <w:r w:rsidR="00DA73CA">
        <w:t>NMAS</w:t>
      </w:r>
      <w:proofErr w:type="spellEnd"/>
      <w:r>
        <w:t xml:space="preserve"> of </w:t>
      </w:r>
      <w:proofErr w:type="spellStart"/>
      <w:r>
        <w:t>9.5mm</w:t>
      </w:r>
      <w:proofErr w:type="spellEnd"/>
      <w:r>
        <w:t xml:space="preserve"> while f</w:t>
      </w:r>
      <w:r w:rsidR="004B57BE">
        <w:t>ive</w:t>
      </w:r>
      <w:r>
        <w:t xml:space="preserve"> had an </w:t>
      </w:r>
      <w:proofErr w:type="spellStart"/>
      <w:r w:rsidR="00DA73CA">
        <w:t>NMAS</w:t>
      </w:r>
      <w:proofErr w:type="spellEnd"/>
      <w:r>
        <w:t xml:space="preserve"> of </w:t>
      </w:r>
      <w:proofErr w:type="spellStart"/>
      <w:r>
        <w:t>12.5mm</w:t>
      </w:r>
      <w:proofErr w:type="spellEnd"/>
      <w:r>
        <w:t xml:space="preserve">.  Project 8 was designed as a </w:t>
      </w:r>
      <w:proofErr w:type="spellStart"/>
      <w:r>
        <w:t>12.5mm</w:t>
      </w:r>
      <w:proofErr w:type="spellEnd"/>
      <w:r>
        <w:t xml:space="preserve"> </w:t>
      </w:r>
      <w:proofErr w:type="spellStart"/>
      <w:r w:rsidR="00DA73CA">
        <w:t>NMAS</w:t>
      </w:r>
      <w:proofErr w:type="spellEnd"/>
      <w:r>
        <w:t xml:space="preserve"> mix; however the average gradation during production resulted in a </w:t>
      </w:r>
      <w:proofErr w:type="spellStart"/>
      <w:r>
        <w:t>9.5mm</w:t>
      </w:r>
      <w:proofErr w:type="spellEnd"/>
      <w:r>
        <w:t xml:space="preserve"> </w:t>
      </w:r>
      <w:proofErr w:type="spellStart"/>
      <w:r w:rsidR="00DA73CA">
        <w:t>NMAS</w:t>
      </w:r>
      <w:proofErr w:type="spellEnd"/>
      <w:r>
        <w:t xml:space="preserve">.  Table </w:t>
      </w:r>
      <w:r w:rsidR="00F16A94">
        <w:t>3</w:t>
      </w:r>
      <w:r>
        <w:t xml:space="preserve"> provides information for each of the test locations.  </w:t>
      </w:r>
    </w:p>
    <w:p w:rsidR="004B0B65" w:rsidRDefault="004B0B65" w:rsidP="004B0B65"/>
    <w:p w:rsidR="004B0B65" w:rsidRPr="004B0B65" w:rsidRDefault="004B0B65" w:rsidP="004B0B65">
      <w:pPr>
        <w:pStyle w:val="Caption"/>
        <w:keepNext/>
        <w:rPr>
          <w:sz w:val="24"/>
          <w:szCs w:val="24"/>
        </w:rPr>
      </w:pPr>
      <w:bookmarkStart w:id="20" w:name="_Toc242580661"/>
      <w:bookmarkStart w:id="21" w:name="_Toc242586822"/>
      <w:r w:rsidRPr="004B0B65">
        <w:rPr>
          <w:sz w:val="24"/>
          <w:szCs w:val="24"/>
        </w:rPr>
        <w:t xml:space="preserve">Table </w:t>
      </w:r>
      <w:r w:rsidR="007F51E4" w:rsidRPr="004B0B65">
        <w:rPr>
          <w:sz w:val="24"/>
          <w:szCs w:val="24"/>
        </w:rPr>
        <w:fldChar w:fldCharType="begin"/>
      </w:r>
      <w:r w:rsidRPr="004B0B65">
        <w:rPr>
          <w:sz w:val="24"/>
          <w:szCs w:val="24"/>
        </w:rPr>
        <w:instrText xml:space="preserve"> SEQ Table \* ARABIC </w:instrText>
      </w:r>
      <w:r w:rsidR="007F51E4" w:rsidRPr="004B0B65">
        <w:rPr>
          <w:sz w:val="24"/>
          <w:szCs w:val="24"/>
        </w:rPr>
        <w:fldChar w:fldCharType="separate"/>
      </w:r>
      <w:r w:rsidR="005A5D8F">
        <w:rPr>
          <w:noProof/>
          <w:sz w:val="24"/>
          <w:szCs w:val="24"/>
        </w:rPr>
        <w:t>2</w:t>
      </w:r>
      <w:r w:rsidR="007F51E4" w:rsidRPr="004B0B65">
        <w:rPr>
          <w:sz w:val="24"/>
          <w:szCs w:val="24"/>
        </w:rPr>
        <w:fldChar w:fldCharType="end"/>
      </w:r>
      <w:r w:rsidRPr="004B0B65">
        <w:rPr>
          <w:sz w:val="24"/>
          <w:szCs w:val="24"/>
        </w:rPr>
        <w:t xml:space="preserve">: Properties of </w:t>
      </w:r>
      <w:proofErr w:type="spellStart"/>
      <w:r w:rsidRPr="004B0B65">
        <w:rPr>
          <w:sz w:val="24"/>
          <w:szCs w:val="24"/>
        </w:rPr>
        <w:t>HMA</w:t>
      </w:r>
      <w:proofErr w:type="spellEnd"/>
      <w:r w:rsidRPr="004B0B65">
        <w:rPr>
          <w:sz w:val="24"/>
          <w:szCs w:val="24"/>
        </w:rPr>
        <w:t xml:space="preserve"> for the Ten Field Projects</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772"/>
        <w:gridCol w:w="772"/>
        <w:gridCol w:w="772"/>
        <w:gridCol w:w="772"/>
        <w:gridCol w:w="772"/>
        <w:gridCol w:w="772"/>
        <w:gridCol w:w="772"/>
        <w:gridCol w:w="772"/>
        <w:gridCol w:w="772"/>
        <w:gridCol w:w="772"/>
      </w:tblGrid>
      <w:tr w:rsidR="004B0B65" w:rsidTr="00412F93">
        <w:tc>
          <w:tcPr>
            <w:tcW w:w="1328" w:type="dxa"/>
          </w:tcPr>
          <w:p w:rsidR="004B0B65" w:rsidRPr="00412F93" w:rsidRDefault="004B0B65" w:rsidP="00412F93">
            <w:pPr>
              <w:jc w:val="center"/>
              <w:rPr>
                <w:b/>
              </w:rPr>
            </w:pPr>
            <w:r w:rsidRPr="00412F93">
              <w:rPr>
                <w:b/>
              </w:rPr>
              <w:t>Project</w:t>
            </w:r>
          </w:p>
        </w:tc>
        <w:tc>
          <w:tcPr>
            <w:tcW w:w="1328" w:type="dxa"/>
          </w:tcPr>
          <w:p w:rsidR="004B0B65" w:rsidRPr="00412F93" w:rsidRDefault="004B0B65" w:rsidP="00412F93">
            <w:pPr>
              <w:jc w:val="center"/>
              <w:rPr>
                <w:b/>
              </w:rPr>
            </w:pPr>
            <w:r w:rsidRPr="00412F93">
              <w:rPr>
                <w:b/>
              </w:rPr>
              <w:t>1</w:t>
            </w:r>
          </w:p>
        </w:tc>
        <w:tc>
          <w:tcPr>
            <w:tcW w:w="1328" w:type="dxa"/>
          </w:tcPr>
          <w:p w:rsidR="004B0B65" w:rsidRPr="00412F93" w:rsidRDefault="004B0B65" w:rsidP="00412F93">
            <w:pPr>
              <w:jc w:val="center"/>
              <w:rPr>
                <w:b/>
              </w:rPr>
            </w:pPr>
            <w:r w:rsidRPr="00412F93">
              <w:rPr>
                <w:b/>
              </w:rPr>
              <w:t>2</w:t>
            </w:r>
          </w:p>
        </w:tc>
        <w:tc>
          <w:tcPr>
            <w:tcW w:w="1329" w:type="dxa"/>
          </w:tcPr>
          <w:p w:rsidR="004B0B65" w:rsidRPr="00412F93" w:rsidRDefault="004B0B65" w:rsidP="00412F93">
            <w:pPr>
              <w:jc w:val="center"/>
              <w:rPr>
                <w:b/>
              </w:rPr>
            </w:pPr>
            <w:r w:rsidRPr="00412F93">
              <w:rPr>
                <w:b/>
              </w:rPr>
              <w:t>3</w:t>
            </w:r>
          </w:p>
        </w:tc>
        <w:tc>
          <w:tcPr>
            <w:tcW w:w="1329" w:type="dxa"/>
          </w:tcPr>
          <w:p w:rsidR="004B0B65" w:rsidRPr="00412F93" w:rsidRDefault="004B0B65" w:rsidP="00412F93">
            <w:pPr>
              <w:jc w:val="center"/>
              <w:rPr>
                <w:b/>
              </w:rPr>
            </w:pPr>
            <w:r w:rsidRPr="00412F93">
              <w:rPr>
                <w:b/>
              </w:rPr>
              <w:t>4</w:t>
            </w:r>
          </w:p>
        </w:tc>
        <w:tc>
          <w:tcPr>
            <w:tcW w:w="1329" w:type="dxa"/>
          </w:tcPr>
          <w:p w:rsidR="004B0B65" w:rsidRPr="00412F93" w:rsidRDefault="004B0B65" w:rsidP="00412F93">
            <w:pPr>
              <w:jc w:val="center"/>
              <w:rPr>
                <w:b/>
              </w:rPr>
            </w:pPr>
            <w:r w:rsidRPr="00412F93">
              <w:rPr>
                <w:b/>
              </w:rPr>
              <w:t>5</w:t>
            </w:r>
          </w:p>
        </w:tc>
        <w:tc>
          <w:tcPr>
            <w:tcW w:w="1329" w:type="dxa"/>
          </w:tcPr>
          <w:p w:rsidR="004B0B65" w:rsidRPr="00412F93" w:rsidRDefault="004B0B65" w:rsidP="00412F93">
            <w:pPr>
              <w:jc w:val="center"/>
              <w:rPr>
                <w:b/>
              </w:rPr>
            </w:pPr>
            <w:r w:rsidRPr="00412F93">
              <w:rPr>
                <w:b/>
              </w:rPr>
              <w:t>6</w:t>
            </w:r>
          </w:p>
        </w:tc>
        <w:tc>
          <w:tcPr>
            <w:tcW w:w="1329" w:type="dxa"/>
          </w:tcPr>
          <w:p w:rsidR="004B0B65" w:rsidRPr="00412F93" w:rsidRDefault="004B0B65" w:rsidP="00412F93">
            <w:pPr>
              <w:jc w:val="center"/>
              <w:rPr>
                <w:b/>
              </w:rPr>
            </w:pPr>
            <w:r w:rsidRPr="00412F93">
              <w:rPr>
                <w:b/>
              </w:rPr>
              <w:t>7</w:t>
            </w:r>
          </w:p>
        </w:tc>
        <w:tc>
          <w:tcPr>
            <w:tcW w:w="1329" w:type="dxa"/>
          </w:tcPr>
          <w:p w:rsidR="004B0B65" w:rsidRPr="00412F93" w:rsidRDefault="004B0B65" w:rsidP="00412F93">
            <w:pPr>
              <w:jc w:val="center"/>
              <w:rPr>
                <w:b/>
              </w:rPr>
            </w:pPr>
            <w:r w:rsidRPr="00412F93">
              <w:rPr>
                <w:b/>
              </w:rPr>
              <w:t>8</w:t>
            </w:r>
          </w:p>
        </w:tc>
        <w:tc>
          <w:tcPr>
            <w:tcW w:w="1329" w:type="dxa"/>
          </w:tcPr>
          <w:p w:rsidR="004B0B65" w:rsidRPr="00412F93" w:rsidRDefault="004B0B65" w:rsidP="00412F93">
            <w:pPr>
              <w:jc w:val="center"/>
              <w:rPr>
                <w:b/>
              </w:rPr>
            </w:pPr>
            <w:r w:rsidRPr="00412F93">
              <w:rPr>
                <w:b/>
              </w:rPr>
              <w:t>9</w:t>
            </w:r>
          </w:p>
        </w:tc>
        <w:tc>
          <w:tcPr>
            <w:tcW w:w="1329" w:type="dxa"/>
          </w:tcPr>
          <w:p w:rsidR="004B0B65" w:rsidRPr="00412F93" w:rsidRDefault="004B0B65" w:rsidP="00412F93">
            <w:pPr>
              <w:jc w:val="center"/>
              <w:rPr>
                <w:b/>
              </w:rPr>
            </w:pPr>
            <w:r w:rsidRPr="00412F93">
              <w:rPr>
                <w:b/>
              </w:rPr>
              <w:t>10</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N</w:t>
            </w:r>
            <w:r w:rsidRPr="00412F93">
              <w:rPr>
                <w:sz w:val="22"/>
                <w:szCs w:val="22"/>
                <w:vertAlign w:val="subscript"/>
              </w:rPr>
              <w:t>des</w:t>
            </w:r>
            <w:proofErr w:type="spellEnd"/>
          </w:p>
        </w:tc>
        <w:tc>
          <w:tcPr>
            <w:tcW w:w="1328" w:type="dxa"/>
          </w:tcPr>
          <w:p w:rsidR="004B0B65" w:rsidRDefault="004B0B65" w:rsidP="00412F93">
            <w:pPr>
              <w:jc w:val="center"/>
            </w:pPr>
            <w:r>
              <w:t>85</w:t>
            </w:r>
          </w:p>
        </w:tc>
        <w:tc>
          <w:tcPr>
            <w:tcW w:w="1328" w:type="dxa"/>
          </w:tcPr>
          <w:p w:rsidR="004B0B65" w:rsidRDefault="004B0B65" w:rsidP="00412F93">
            <w:pPr>
              <w:jc w:val="center"/>
            </w:pPr>
            <w:r>
              <w:t>85</w:t>
            </w:r>
          </w:p>
        </w:tc>
        <w:tc>
          <w:tcPr>
            <w:tcW w:w="1329" w:type="dxa"/>
          </w:tcPr>
          <w:p w:rsidR="004B0B65" w:rsidRDefault="004B0B65" w:rsidP="00412F93">
            <w:pPr>
              <w:jc w:val="center"/>
            </w:pPr>
            <w:r>
              <w:t>85</w:t>
            </w:r>
          </w:p>
        </w:tc>
        <w:tc>
          <w:tcPr>
            <w:tcW w:w="1329" w:type="dxa"/>
          </w:tcPr>
          <w:p w:rsidR="004B0B65" w:rsidRDefault="004B0B65" w:rsidP="00412F93">
            <w:pPr>
              <w:jc w:val="center"/>
            </w:pPr>
            <w:r>
              <w:t>50</w:t>
            </w:r>
          </w:p>
        </w:tc>
        <w:tc>
          <w:tcPr>
            <w:tcW w:w="1329" w:type="dxa"/>
          </w:tcPr>
          <w:p w:rsidR="004B0B65" w:rsidRDefault="004B0B65" w:rsidP="00412F93">
            <w:pPr>
              <w:jc w:val="center"/>
            </w:pPr>
            <w:r>
              <w:t>50</w:t>
            </w:r>
          </w:p>
        </w:tc>
        <w:tc>
          <w:tcPr>
            <w:tcW w:w="1329" w:type="dxa"/>
          </w:tcPr>
          <w:p w:rsidR="004B0B65" w:rsidRDefault="004B0B65" w:rsidP="00412F93">
            <w:pPr>
              <w:jc w:val="center"/>
            </w:pPr>
            <w:r>
              <w:t>85</w:t>
            </w:r>
          </w:p>
        </w:tc>
        <w:tc>
          <w:tcPr>
            <w:tcW w:w="1329" w:type="dxa"/>
          </w:tcPr>
          <w:p w:rsidR="004B0B65" w:rsidRDefault="004B0B65" w:rsidP="00412F93">
            <w:pPr>
              <w:jc w:val="center"/>
            </w:pPr>
            <w:r>
              <w:t>50</w:t>
            </w:r>
          </w:p>
        </w:tc>
        <w:tc>
          <w:tcPr>
            <w:tcW w:w="1329" w:type="dxa"/>
          </w:tcPr>
          <w:p w:rsidR="004B0B65" w:rsidRDefault="004B0B65" w:rsidP="00412F93">
            <w:pPr>
              <w:jc w:val="center"/>
            </w:pPr>
            <w:r>
              <w:t>50</w:t>
            </w:r>
          </w:p>
        </w:tc>
        <w:tc>
          <w:tcPr>
            <w:tcW w:w="1329" w:type="dxa"/>
          </w:tcPr>
          <w:p w:rsidR="004B0B65" w:rsidRDefault="004B0B65" w:rsidP="00412F93">
            <w:pPr>
              <w:jc w:val="center"/>
            </w:pPr>
            <w:r>
              <w:t>85</w:t>
            </w:r>
          </w:p>
        </w:tc>
        <w:tc>
          <w:tcPr>
            <w:tcW w:w="1329" w:type="dxa"/>
          </w:tcPr>
          <w:p w:rsidR="004B0B65" w:rsidRDefault="004B0B65" w:rsidP="00412F93">
            <w:pPr>
              <w:jc w:val="center"/>
            </w:pPr>
            <w:r>
              <w:t>85</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Pb</w:t>
            </w:r>
            <w:proofErr w:type="spellEnd"/>
            <w:r w:rsidRPr="00412F93">
              <w:rPr>
                <w:sz w:val="22"/>
                <w:szCs w:val="22"/>
              </w:rPr>
              <w:t>, %</w:t>
            </w:r>
          </w:p>
        </w:tc>
        <w:tc>
          <w:tcPr>
            <w:tcW w:w="1328" w:type="dxa"/>
          </w:tcPr>
          <w:p w:rsidR="004B0B65" w:rsidRDefault="004B0B65" w:rsidP="00412F93">
            <w:pPr>
              <w:jc w:val="center"/>
            </w:pPr>
            <w:r>
              <w:t>5.5</w:t>
            </w:r>
          </w:p>
        </w:tc>
        <w:tc>
          <w:tcPr>
            <w:tcW w:w="1328" w:type="dxa"/>
          </w:tcPr>
          <w:p w:rsidR="004B0B65" w:rsidRDefault="004B0B65" w:rsidP="00412F93">
            <w:pPr>
              <w:jc w:val="center"/>
            </w:pPr>
            <w:r>
              <w:t>5.4</w:t>
            </w:r>
          </w:p>
        </w:tc>
        <w:tc>
          <w:tcPr>
            <w:tcW w:w="1329" w:type="dxa"/>
          </w:tcPr>
          <w:p w:rsidR="004B0B65" w:rsidRDefault="004B0B65" w:rsidP="00412F93">
            <w:pPr>
              <w:jc w:val="center"/>
            </w:pPr>
            <w:r>
              <w:t>5.6</w:t>
            </w:r>
          </w:p>
        </w:tc>
        <w:tc>
          <w:tcPr>
            <w:tcW w:w="1329" w:type="dxa"/>
          </w:tcPr>
          <w:p w:rsidR="004B0B65" w:rsidRDefault="004B0B65" w:rsidP="00412F93">
            <w:pPr>
              <w:jc w:val="center"/>
            </w:pPr>
            <w:r>
              <w:t>5.5</w:t>
            </w:r>
          </w:p>
        </w:tc>
        <w:tc>
          <w:tcPr>
            <w:tcW w:w="1329" w:type="dxa"/>
          </w:tcPr>
          <w:p w:rsidR="004B0B65" w:rsidRDefault="004B0B65" w:rsidP="00412F93">
            <w:pPr>
              <w:jc w:val="center"/>
            </w:pPr>
            <w:r>
              <w:t>5.5</w:t>
            </w:r>
          </w:p>
        </w:tc>
        <w:tc>
          <w:tcPr>
            <w:tcW w:w="1329" w:type="dxa"/>
          </w:tcPr>
          <w:p w:rsidR="004B0B65" w:rsidRDefault="004B0B65" w:rsidP="00412F93">
            <w:pPr>
              <w:jc w:val="center"/>
            </w:pPr>
            <w:r>
              <w:t>5.5</w:t>
            </w:r>
          </w:p>
        </w:tc>
        <w:tc>
          <w:tcPr>
            <w:tcW w:w="1329" w:type="dxa"/>
          </w:tcPr>
          <w:p w:rsidR="004B0B65" w:rsidRDefault="004B0B65" w:rsidP="00412F93">
            <w:pPr>
              <w:jc w:val="center"/>
            </w:pPr>
            <w:r>
              <w:t>5.2</w:t>
            </w:r>
          </w:p>
        </w:tc>
        <w:tc>
          <w:tcPr>
            <w:tcW w:w="1329" w:type="dxa"/>
          </w:tcPr>
          <w:p w:rsidR="004B0B65" w:rsidRDefault="004B0B65" w:rsidP="00412F93">
            <w:pPr>
              <w:jc w:val="center"/>
            </w:pPr>
            <w:r>
              <w:t>5.5</w:t>
            </w:r>
          </w:p>
        </w:tc>
        <w:tc>
          <w:tcPr>
            <w:tcW w:w="1329" w:type="dxa"/>
          </w:tcPr>
          <w:p w:rsidR="004B0B65" w:rsidRDefault="004B0B65" w:rsidP="00412F93">
            <w:pPr>
              <w:jc w:val="center"/>
            </w:pPr>
            <w:r>
              <w:t>5.3</w:t>
            </w:r>
          </w:p>
        </w:tc>
        <w:tc>
          <w:tcPr>
            <w:tcW w:w="1329" w:type="dxa"/>
          </w:tcPr>
          <w:p w:rsidR="004B0B65" w:rsidRDefault="004B0B65" w:rsidP="00412F93">
            <w:pPr>
              <w:jc w:val="center"/>
            </w:pPr>
            <w:r>
              <w:t>5.3</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VTM</w:t>
            </w:r>
            <w:proofErr w:type="spellEnd"/>
            <w:r w:rsidRPr="00412F93">
              <w:rPr>
                <w:sz w:val="22"/>
                <w:szCs w:val="22"/>
              </w:rPr>
              <w:t>, %</w:t>
            </w:r>
          </w:p>
        </w:tc>
        <w:tc>
          <w:tcPr>
            <w:tcW w:w="1328" w:type="dxa"/>
          </w:tcPr>
          <w:p w:rsidR="004B0B65" w:rsidRDefault="004B0B65" w:rsidP="00412F93">
            <w:pPr>
              <w:jc w:val="center"/>
            </w:pPr>
            <w:r>
              <w:t>4.9</w:t>
            </w:r>
          </w:p>
        </w:tc>
        <w:tc>
          <w:tcPr>
            <w:tcW w:w="1328" w:type="dxa"/>
          </w:tcPr>
          <w:p w:rsidR="004B0B65" w:rsidRDefault="004B0B65" w:rsidP="00412F93">
            <w:pPr>
              <w:jc w:val="center"/>
            </w:pPr>
            <w:r>
              <w:t>5.7</w:t>
            </w:r>
          </w:p>
        </w:tc>
        <w:tc>
          <w:tcPr>
            <w:tcW w:w="1329" w:type="dxa"/>
          </w:tcPr>
          <w:p w:rsidR="004B0B65" w:rsidRDefault="004B0B65" w:rsidP="00412F93">
            <w:pPr>
              <w:jc w:val="center"/>
            </w:pPr>
            <w:r>
              <w:t>4.7</w:t>
            </w:r>
          </w:p>
        </w:tc>
        <w:tc>
          <w:tcPr>
            <w:tcW w:w="1329" w:type="dxa"/>
          </w:tcPr>
          <w:p w:rsidR="004B0B65" w:rsidRDefault="004B0B65" w:rsidP="00412F93">
            <w:pPr>
              <w:jc w:val="center"/>
            </w:pPr>
            <w:r>
              <w:t>3.7</w:t>
            </w:r>
          </w:p>
        </w:tc>
        <w:tc>
          <w:tcPr>
            <w:tcW w:w="1329" w:type="dxa"/>
          </w:tcPr>
          <w:p w:rsidR="004B0B65" w:rsidRDefault="004B0B65" w:rsidP="00412F93">
            <w:pPr>
              <w:jc w:val="center"/>
            </w:pPr>
            <w:r>
              <w:t>3.7</w:t>
            </w:r>
          </w:p>
        </w:tc>
        <w:tc>
          <w:tcPr>
            <w:tcW w:w="1329" w:type="dxa"/>
          </w:tcPr>
          <w:p w:rsidR="004B0B65" w:rsidRDefault="004B0B65" w:rsidP="00412F93">
            <w:pPr>
              <w:jc w:val="center"/>
            </w:pPr>
            <w:r>
              <w:t>4.8</w:t>
            </w:r>
          </w:p>
        </w:tc>
        <w:tc>
          <w:tcPr>
            <w:tcW w:w="1329" w:type="dxa"/>
          </w:tcPr>
          <w:p w:rsidR="004B0B65" w:rsidRDefault="004B0B65" w:rsidP="00412F93">
            <w:pPr>
              <w:jc w:val="center"/>
            </w:pPr>
            <w:r>
              <w:t>3.</w:t>
            </w:r>
          </w:p>
        </w:tc>
        <w:tc>
          <w:tcPr>
            <w:tcW w:w="1329" w:type="dxa"/>
          </w:tcPr>
          <w:p w:rsidR="004B0B65" w:rsidRDefault="004B0B65" w:rsidP="00412F93">
            <w:pPr>
              <w:jc w:val="center"/>
            </w:pPr>
            <w:r>
              <w:t>3.5</w:t>
            </w:r>
          </w:p>
        </w:tc>
        <w:tc>
          <w:tcPr>
            <w:tcW w:w="1329" w:type="dxa"/>
          </w:tcPr>
          <w:p w:rsidR="004B0B65" w:rsidRDefault="004B0B65" w:rsidP="00412F93">
            <w:pPr>
              <w:jc w:val="center"/>
            </w:pPr>
            <w:r>
              <w:t>3.6</w:t>
            </w:r>
          </w:p>
        </w:tc>
        <w:tc>
          <w:tcPr>
            <w:tcW w:w="1329" w:type="dxa"/>
          </w:tcPr>
          <w:p w:rsidR="004B0B65" w:rsidRDefault="004B0B65" w:rsidP="00412F93">
            <w:pPr>
              <w:jc w:val="center"/>
            </w:pPr>
            <w:r>
              <w:t>4.2</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VMA</w:t>
            </w:r>
            <w:proofErr w:type="spellEnd"/>
            <w:r w:rsidRPr="00412F93">
              <w:rPr>
                <w:sz w:val="22"/>
                <w:szCs w:val="22"/>
              </w:rPr>
              <w:t>, %</w:t>
            </w:r>
          </w:p>
        </w:tc>
        <w:tc>
          <w:tcPr>
            <w:tcW w:w="1328" w:type="dxa"/>
          </w:tcPr>
          <w:p w:rsidR="004B0B65" w:rsidRDefault="004B0B65" w:rsidP="00412F93">
            <w:pPr>
              <w:jc w:val="center"/>
            </w:pPr>
            <w:r>
              <w:t>14.5</w:t>
            </w:r>
          </w:p>
        </w:tc>
        <w:tc>
          <w:tcPr>
            <w:tcW w:w="1328" w:type="dxa"/>
          </w:tcPr>
          <w:p w:rsidR="004B0B65" w:rsidRDefault="004B0B65" w:rsidP="00412F93">
            <w:pPr>
              <w:jc w:val="center"/>
            </w:pPr>
            <w:r>
              <w:t>14.8</w:t>
            </w:r>
          </w:p>
        </w:tc>
        <w:tc>
          <w:tcPr>
            <w:tcW w:w="1329" w:type="dxa"/>
          </w:tcPr>
          <w:p w:rsidR="004B0B65" w:rsidRDefault="004B0B65" w:rsidP="00412F93">
            <w:pPr>
              <w:jc w:val="center"/>
            </w:pPr>
            <w:r>
              <w:t>15.4</w:t>
            </w:r>
          </w:p>
        </w:tc>
        <w:tc>
          <w:tcPr>
            <w:tcW w:w="1329" w:type="dxa"/>
          </w:tcPr>
          <w:p w:rsidR="004B0B65" w:rsidRDefault="004B0B65" w:rsidP="00412F93">
            <w:pPr>
              <w:jc w:val="center"/>
            </w:pPr>
            <w:r>
              <w:t>14.8</w:t>
            </w:r>
          </w:p>
        </w:tc>
        <w:tc>
          <w:tcPr>
            <w:tcW w:w="1329" w:type="dxa"/>
          </w:tcPr>
          <w:p w:rsidR="004B0B65" w:rsidRDefault="004B0B65" w:rsidP="00412F93">
            <w:pPr>
              <w:jc w:val="center"/>
            </w:pPr>
            <w:r>
              <w:t>14.5</w:t>
            </w:r>
          </w:p>
        </w:tc>
        <w:tc>
          <w:tcPr>
            <w:tcW w:w="1329" w:type="dxa"/>
          </w:tcPr>
          <w:p w:rsidR="004B0B65" w:rsidRDefault="004B0B65" w:rsidP="00412F93">
            <w:pPr>
              <w:jc w:val="center"/>
            </w:pPr>
            <w:r>
              <w:t>15.1</w:t>
            </w:r>
          </w:p>
        </w:tc>
        <w:tc>
          <w:tcPr>
            <w:tcW w:w="1329" w:type="dxa"/>
          </w:tcPr>
          <w:p w:rsidR="004B0B65" w:rsidRDefault="004B0B65" w:rsidP="00412F93">
            <w:pPr>
              <w:jc w:val="center"/>
            </w:pPr>
            <w:r>
              <w:t>714.1</w:t>
            </w:r>
          </w:p>
        </w:tc>
        <w:tc>
          <w:tcPr>
            <w:tcW w:w="1329" w:type="dxa"/>
          </w:tcPr>
          <w:p w:rsidR="004B0B65" w:rsidRDefault="004B0B65" w:rsidP="00412F93">
            <w:pPr>
              <w:jc w:val="center"/>
            </w:pPr>
            <w:r>
              <w:t>14.9</w:t>
            </w:r>
          </w:p>
        </w:tc>
        <w:tc>
          <w:tcPr>
            <w:tcW w:w="1329" w:type="dxa"/>
          </w:tcPr>
          <w:p w:rsidR="004B0B65" w:rsidRDefault="004B0B65" w:rsidP="00412F93">
            <w:pPr>
              <w:jc w:val="center"/>
            </w:pPr>
            <w:r>
              <w:t>14.8</w:t>
            </w:r>
          </w:p>
        </w:tc>
        <w:tc>
          <w:tcPr>
            <w:tcW w:w="1329" w:type="dxa"/>
          </w:tcPr>
          <w:p w:rsidR="004B0B65" w:rsidRDefault="004B0B65" w:rsidP="00412F93">
            <w:pPr>
              <w:jc w:val="center"/>
            </w:pPr>
            <w:r>
              <w:t>15.4</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VEA</w:t>
            </w:r>
            <w:proofErr w:type="spellEnd"/>
            <w:r w:rsidRPr="00412F93">
              <w:rPr>
                <w:sz w:val="22"/>
                <w:szCs w:val="22"/>
              </w:rPr>
              <w:t>, %</w:t>
            </w:r>
          </w:p>
        </w:tc>
        <w:tc>
          <w:tcPr>
            <w:tcW w:w="1328" w:type="dxa"/>
          </w:tcPr>
          <w:p w:rsidR="004B0B65" w:rsidRDefault="004B0B65" w:rsidP="00412F93">
            <w:pPr>
              <w:jc w:val="center"/>
            </w:pPr>
            <w:r>
              <w:t>9.6</w:t>
            </w:r>
          </w:p>
        </w:tc>
        <w:tc>
          <w:tcPr>
            <w:tcW w:w="1328" w:type="dxa"/>
          </w:tcPr>
          <w:p w:rsidR="004B0B65" w:rsidRDefault="004B0B65" w:rsidP="00412F93">
            <w:pPr>
              <w:jc w:val="center"/>
            </w:pPr>
            <w:r>
              <w:t>9.1</w:t>
            </w:r>
          </w:p>
        </w:tc>
        <w:tc>
          <w:tcPr>
            <w:tcW w:w="1329" w:type="dxa"/>
          </w:tcPr>
          <w:p w:rsidR="004B0B65" w:rsidRDefault="004B0B65" w:rsidP="00412F93">
            <w:pPr>
              <w:jc w:val="center"/>
            </w:pPr>
            <w:r>
              <w:t>10.7</w:t>
            </w:r>
          </w:p>
        </w:tc>
        <w:tc>
          <w:tcPr>
            <w:tcW w:w="1329" w:type="dxa"/>
          </w:tcPr>
          <w:p w:rsidR="004B0B65" w:rsidRDefault="004B0B65" w:rsidP="00412F93">
            <w:pPr>
              <w:jc w:val="center"/>
            </w:pPr>
            <w:r>
              <w:t>11.1</w:t>
            </w:r>
          </w:p>
        </w:tc>
        <w:tc>
          <w:tcPr>
            <w:tcW w:w="1329" w:type="dxa"/>
          </w:tcPr>
          <w:p w:rsidR="004B0B65" w:rsidRDefault="004B0B65" w:rsidP="00412F93">
            <w:pPr>
              <w:jc w:val="center"/>
            </w:pPr>
            <w:r>
              <w:t>10.8</w:t>
            </w:r>
          </w:p>
        </w:tc>
        <w:tc>
          <w:tcPr>
            <w:tcW w:w="1329" w:type="dxa"/>
          </w:tcPr>
          <w:p w:rsidR="004B0B65" w:rsidRDefault="004B0B65" w:rsidP="00412F93">
            <w:pPr>
              <w:jc w:val="center"/>
            </w:pPr>
            <w:r>
              <w:t>10.3</w:t>
            </w:r>
          </w:p>
        </w:tc>
        <w:tc>
          <w:tcPr>
            <w:tcW w:w="1329" w:type="dxa"/>
          </w:tcPr>
          <w:p w:rsidR="004B0B65" w:rsidRDefault="004B0B65" w:rsidP="00412F93">
            <w:pPr>
              <w:jc w:val="center"/>
            </w:pPr>
            <w:r>
              <w:t>10.4</w:t>
            </w:r>
          </w:p>
        </w:tc>
        <w:tc>
          <w:tcPr>
            <w:tcW w:w="1329" w:type="dxa"/>
          </w:tcPr>
          <w:p w:rsidR="004B0B65" w:rsidRDefault="004B0B65" w:rsidP="00412F93">
            <w:pPr>
              <w:jc w:val="center"/>
            </w:pPr>
            <w:r>
              <w:t>11.4</w:t>
            </w:r>
          </w:p>
        </w:tc>
        <w:tc>
          <w:tcPr>
            <w:tcW w:w="1329" w:type="dxa"/>
          </w:tcPr>
          <w:p w:rsidR="004B0B65" w:rsidRDefault="004B0B65" w:rsidP="00412F93">
            <w:pPr>
              <w:jc w:val="center"/>
            </w:pPr>
            <w:r>
              <w:t>11.2</w:t>
            </w:r>
          </w:p>
        </w:tc>
        <w:tc>
          <w:tcPr>
            <w:tcW w:w="1329" w:type="dxa"/>
          </w:tcPr>
          <w:p w:rsidR="004B0B65" w:rsidRDefault="004B0B65" w:rsidP="00412F93">
            <w:pPr>
              <w:jc w:val="center"/>
            </w:pPr>
            <w:r>
              <w:t>11.2</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Gmm</w:t>
            </w:r>
            <w:proofErr w:type="spellEnd"/>
          </w:p>
        </w:tc>
        <w:tc>
          <w:tcPr>
            <w:tcW w:w="1328" w:type="dxa"/>
          </w:tcPr>
          <w:p w:rsidR="004B0B65" w:rsidRDefault="004B0B65" w:rsidP="00412F93">
            <w:pPr>
              <w:jc w:val="center"/>
            </w:pPr>
            <w:r>
              <w:t>2.451</w:t>
            </w:r>
          </w:p>
        </w:tc>
        <w:tc>
          <w:tcPr>
            <w:tcW w:w="1328" w:type="dxa"/>
          </w:tcPr>
          <w:p w:rsidR="004B0B65" w:rsidRDefault="004B0B65" w:rsidP="00412F93">
            <w:pPr>
              <w:jc w:val="center"/>
            </w:pPr>
            <w:r>
              <w:t>2.469</w:t>
            </w:r>
          </w:p>
        </w:tc>
        <w:tc>
          <w:tcPr>
            <w:tcW w:w="1329" w:type="dxa"/>
          </w:tcPr>
          <w:p w:rsidR="004B0B65" w:rsidRDefault="004B0B65" w:rsidP="00412F93">
            <w:pPr>
              <w:jc w:val="center"/>
            </w:pPr>
            <w:r>
              <w:t>2.449</w:t>
            </w:r>
          </w:p>
        </w:tc>
        <w:tc>
          <w:tcPr>
            <w:tcW w:w="1329" w:type="dxa"/>
          </w:tcPr>
          <w:p w:rsidR="004B0B65" w:rsidRDefault="004B0B65" w:rsidP="00412F93">
            <w:pPr>
              <w:jc w:val="center"/>
            </w:pPr>
            <w:r>
              <w:t>2.361</w:t>
            </w:r>
          </w:p>
        </w:tc>
        <w:tc>
          <w:tcPr>
            <w:tcW w:w="1329" w:type="dxa"/>
          </w:tcPr>
          <w:p w:rsidR="004B0B65" w:rsidRDefault="004B0B65" w:rsidP="00412F93">
            <w:pPr>
              <w:jc w:val="center"/>
            </w:pPr>
            <w:r>
              <w:t>2.369</w:t>
            </w:r>
          </w:p>
        </w:tc>
        <w:tc>
          <w:tcPr>
            <w:tcW w:w="1329" w:type="dxa"/>
          </w:tcPr>
          <w:p w:rsidR="004B0B65" w:rsidRDefault="004B0B65" w:rsidP="00412F93">
            <w:pPr>
              <w:jc w:val="center"/>
            </w:pPr>
            <w:r>
              <w:t>2.457</w:t>
            </w:r>
          </w:p>
        </w:tc>
        <w:tc>
          <w:tcPr>
            <w:tcW w:w="1329" w:type="dxa"/>
          </w:tcPr>
          <w:p w:rsidR="004B0B65" w:rsidRDefault="004B0B65" w:rsidP="00412F93">
            <w:pPr>
              <w:jc w:val="center"/>
            </w:pPr>
            <w:r>
              <w:t>2.446</w:t>
            </w:r>
          </w:p>
        </w:tc>
        <w:tc>
          <w:tcPr>
            <w:tcW w:w="1329" w:type="dxa"/>
          </w:tcPr>
          <w:p w:rsidR="004B0B65" w:rsidRDefault="004B0B65" w:rsidP="00412F93">
            <w:pPr>
              <w:jc w:val="center"/>
            </w:pPr>
            <w:r>
              <w:t>2.401</w:t>
            </w:r>
          </w:p>
        </w:tc>
        <w:tc>
          <w:tcPr>
            <w:tcW w:w="1329" w:type="dxa"/>
          </w:tcPr>
          <w:p w:rsidR="004B0B65" w:rsidRDefault="004B0B65" w:rsidP="00412F93">
            <w:pPr>
              <w:jc w:val="center"/>
            </w:pPr>
            <w:r>
              <w:t>2.412</w:t>
            </w:r>
          </w:p>
        </w:tc>
        <w:tc>
          <w:tcPr>
            <w:tcW w:w="1329" w:type="dxa"/>
          </w:tcPr>
          <w:p w:rsidR="004B0B65" w:rsidRDefault="004B0B65" w:rsidP="00412F93">
            <w:pPr>
              <w:jc w:val="center"/>
            </w:pPr>
            <w:r>
              <w:t>2.413</w:t>
            </w:r>
          </w:p>
        </w:tc>
      </w:tr>
      <w:tr w:rsidR="004B0B65" w:rsidTr="00412F93">
        <w:tc>
          <w:tcPr>
            <w:tcW w:w="1328" w:type="dxa"/>
          </w:tcPr>
          <w:p w:rsidR="004B0B65" w:rsidRPr="00412F93" w:rsidRDefault="004B0B65" w:rsidP="004B0B65">
            <w:pPr>
              <w:rPr>
                <w:sz w:val="22"/>
                <w:szCs w:val="22"/>
              </w:rPr>
            </w:pPr>
            <w:proofErr w:type="spellStart"/>
            <w:r w:rsidRPr="00412F93">
              <w:rPr>
                <w:sz w:val="22"/>
                <w:szCs w:val="22"/>
              </w:rPr>
              <w:t>Act.t</w:t>
            </w:r>
            <w:proofErr w:type="spellEnd"/>
            <w:r w:rsidRPr="00412F93">
              <w:rPr>
                <w:sz w:val="22"/>
                <w:szCs w:val="22"/>
              </w:rPr>
              <w:t>, m</w:t>
            </w:r>
            <w:r w:rsidR="00AB0417" w:rsidRPr="00412F93">
              <w:rPr>
                <w:sz w:val="22"/>
                <w:szCs w:val="22"/>
              </w:rPr>
              <w:t>m</w:t>
            </w:r>
          </w:p>
        </w:tc>
        <w:tc>
          <w:tcPr>
            <w:tcW w:w="1328" w:type="dxa"/>
          </w:tcPr>
          <w:p w:rsidR="004B0B65" w:rsidRDefault="004B0B65" w:rsidP="00412F93">
            <w:pPr>
              <w:jc w:val="center"/>
            </w:pPr>
            <w:r>
              <w:t>67.3</w:t>
            </w:r>
          </w:p>
        </w:tc>
        <w:tc>
          <w:tcPr>
            <w:tcW w:w="1328" w:type="dxa"/>
          </w:tcPr>
          <w:p w:rsidR="004B0B65" w:rsidRDefault="004B0B65" w:rsidP="00412F93">
            <w:pPr>
              <w:jc w:val="center"/>
            </w:pPr>
            <w:r>
              <w:t>50.0</w:t>
            </w:r>
          </w:p>
        </w:tc>
        <w:tc>
          <w:tcPr>
            <w:tcW w:w="1329" w:type="dxa"/>
          </w:tcPr>
          <w:p w:rsidR="004B0B65" w:rsidRDefault="004B0B65" w:rsidP="00412F93">
            <w:pPr>
              <w:jc w:val="center"/>
            </w:pPr>
            <w:r>
              <w:t>36.5</w:t>
            </w:r>
          </w:p>
        </w:tc>
        <w:tc>
          <w:tcPr>
            <w:tcW w:w="1329" w:type="dxa"/>
          </w:tcPr>
          <w:p w:rsidR="004B0B65" w:rsidRDefault="004B0B65" w:rsidP="00412F93">
            <w:pPr>
              <w:jc w:val="center"/>
            </w:pPr>
            <w:r>
              <w:t>40.9</w:t>
            </w:r>
          </w:p>
        </w:tc>
        <w:tc>
          <w:tcPr>
            <w:tcW w:w="1329" w:type="dxa"/>
          </w:tcPr>
          <w:p w:rsidR="004B0B65" w:rsidRDefault="004B0B65" w:rsidP="00412F93">
            <w:pPr>
              <w:jc w:val="center"/>
            </w:pPr>
            <w:r>
              <w:t>47.4</w:t>
            </w:r>
          </w:p>
        </w:tc>
        <w:tc>
          <w:tcPr>
            <w:tcW w:w="1329" w:type="dxa"/>
          </w:tcPr>
          <w:p w:rsidR="004B0B65" w:rsidRDefault="004B0B65" w:rsidP="00412F93">
            <w:pPr>
              <w:jc w:val="center"/>
            </w:pPr>
            <w:r>
              <w:t>41.9</w:t>
            </w:r>
          </w:p>
        </w:tc>
        <w:tc>
          <w:tcPr>
            <w:tcW w:w="1329" w:type="dxa"/>
          </w:tcPr>
          <w:p w:rsidR="004B0B65" w:rsidRDefault="004B0B65" w:rsidP="00412F93">
            <w:pPr>
              <w:jc w:val="center"/>
            </w:pPr>
            <w:r>
              <w:t>47.0</w:t>
            </w:r>
          </w:p>
        </w:tc>
        <w:tc>
          <w:tcPr>
            <w:tcW w:w="1329" w:type="dxa"/>
          </w:tcPr>
          <w:p w:rsidR="004B0B65" w:rsidRDefault="004B0B65" w:rsidP="00412F93">
            <w:pPr>
              <w:jc w:val="center"/>
            </w:pPr>
            <w:r>
              <w:t>42.5</w:t>
            </w:r>
          </w:p>
        </w:tc>
        <w:tc>
          <w:tcPr>
            <w:tcW w:w="1329" w:type="dxa"/>
          </w:tcPr>
          <w:p w:rsidR="004B0B65" w:rsidRDefault="004B0B65" w:rsidP="00412F93">
            <w:pPr>
              <w:jc w:val="center"/>
            </w:pPr>
            <w:r>
              <w:t>32.2</w:t>
            </w:r>
          </w:p>
        </w:tc>
        <w:tc>
          <w:tcPr>
            <w:tcW w:w="1329" w:type="dxa"/>
          </w:tcPr>
          <w:p w:rsidR="004B0B65" w:rsidRDefault="004B0B65" w:rsidP="00412F93">
            <w:pPr>
              <w:jc w:val="center"/>
            </w:pPr>
            <w:r>
              <w:t>47.8</w:t>
            </w:r>
          </w:p>
        </w:tc>
      </w:tr>
      <w:tr w:rsidR="004B0B65" w:rsidTr="00412F93">
        <w:tc>
          <w:tcPr>
            <w:tcW w:w="14616" w:type="dxa"/>
            <w:gridSpan w:val="11"/>
          </w:tcPr>
          <w:p w:rsidR="004B0B65" w:rsidRPr="00412F93" w:rsidRDefault="004B0B65" w:rsidP="00412F93">
            <w:pPr>
              <w:jc w:val="center"/>
              <w:rPr>
                <w:b/>
              </w:rPr>
            </w:pPr>
            <w:r w:rsidRPr="00412F93">
              <w:rPr>
                <w:b/>
              </w:rPr>
              <w:t>% Passing</w:t>
            </w:r>
          </w:p>
        </w:tc>
      </w:tr>
      <w:tr w:rsidR="004B0B65" w:rsidTr="00412F93">
        <w:tc>
          <w:tcPr>
            <w:tcW w:w="1328" w:type="dxa"/>
          </w:tcPr>
          <w:p w:rsidR="004B0B65" w:rsidRDefault="004B0B65" w:rsidP="004B0B65">
            <w:proofErr w:type="spellStart"/>
            <w:r>
              <w:t>25.0mm</w:t>
            </w:r>
            <w:proofErr w:type="spellEnd"/>
          </w:p>
        </w:tc>
        <w:tc>
          <w:tcPr>
            <w:tcW w:w="1328" w:type="dxa"/>
          </w:tcPr>
          <w:p w:rsidR="004B0B65" w:rsidRDefault="004B0B65" w:rsidP="00412F93">
            <w:pPr>
              <w:jc w:val="center"/>
            </w:pPr>
            <w:r>
              <w:t>100</w:t>
            </w:r>
          </w:p>
        </w:tc>
        <w:tc>
          <w:tcPr>
            <w:tcW w:w="1328"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r>
      <w:tr w:rsidR="004B0B65" w:rsidTr="00412F93">
        <w:tc>
          <w:tcPr>
            <w:tcW w:w="1328" w:type="dxa"/>
          </w:tcPr>
          <w:p w:rsidR="004B0B65" w:rsidRDefault="004B0B65" w:rsidP="004B0B65">
            <w:proofErr w:type="spellStart"/>
            <w:r>
              <w:t>19.0mm</w:t>
            </w:r>
            <w:proofErr w:type="spellEnd"/>
          </w:p>
        </w:tc>
        <w:tc>
          <w:tcPr>
            <w:tcW w:w="1328" w:type="dxa"/>
          </w:tcPr>
          <w:p w:rsidR="004B0B65" w:rsidRDefault="004B0B65" w:rsidP="00412F93">
            <w:pPr>
              <w:jc w:val="center"/>
            </w:pPr>
            <w:r>
              <w:t>99.8</w:t>
            </w:r>
          </w:p>
        </w:tc>
        <w:tc>
          <w:tcPr>
            <w:tcW w:w="1328"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r>
      <w:tr w:rsidR="004B0B65" w:rsidTr="00412F93">
        <w:tc>
          <w:tcPr>
            <w:tcW w:w="1328" w:type="dxa"/>
          </w:tcPr>
          <w:p w:rsidR="004B0B65" w:rsidRDefault="004B0B65" w:rsidP="004B0B65">
            <w:proofErr w:type="spellStart"/>
            <w:r>
              <w:t>12.5mm</w:t>
            </w:r>
            <w:proofErr w:type="spellEnd"/>
          </w:p>
        </w:tc>
        <w:tc>
          <w:tcPr>
            <w:tcW w:w="1328" w:type="dxa"/>
          </w:tcPr>
          <w:p w:rsidR="004B0B65" w:rsidRDefault="004B0B65" w:rsidP="00412F93">
            <w:pPr>
              <w:jc w:val="center"/>
            </w:pPr>
            <w:r>
              <w:t>97.8</w:t>
            </w:r>
          </w:p>
        </w:tc>
        <w:tc>
          <w:tcPr>
            <w:tcW w:w="1328" w:type="dxa"/>
          </w:tcPr>
          <w:p w:rsidR="004B0B65" w:rsidRDefault="004B0B65" w:rsidP="00412F93">
            <w:pPr>
              <w:jc w:val="center"/>
            </w:pPr>
            <w:r>
              <w:t>97.7</w:t>
            </w:r>
          </w:p>
        </w:tc>
        <w:tc>
          <w:tcPr>
            <w:tcW w:w="1329" w:type="dxa"/>
          </w:tcPr>
          <w:p w:rsidR="004B0B65" w:rsidRDefault="004B0B65" w:rsidP="00412F93">
            <w:pPr>
              <w:jc w:val="center"/>
            </w:pPr>
            <w:r>
              <w:t>98.7</w:t>
            </w:r>
          </w:p>
        </w:tc>
        <w:tc>
          <w:tcPr>
            <w:tcW w:w="1329" w:type="dxa"/>
          </w:tcPr>
          <w:p w:rsidR="004B0B65" w:rsidRDefault="004B0B65" w:rsidP="00412F93">
            <w:pPr>
              <w:jc w:val="center"/>
            </w:pPr>
            <w:r>
              <w:t>95.2</w:t>
            </w:r>
          </w:p>
        </w:tc>
        <w:tc>
          <w:tcPr>
            <w:tcW w:w="1329" w:type="dxa"/>
          </w:tcPr>
          <w:p w:rsidR="004B0B65" w:rsidRDefault="004B0B65" w:rsidP="00412F93">
            <w:pPr>
              <w:jc w:val="center"/>
            </w:pPr>
            <w:r>
              <w:t>94.1</w:t>
            </w:r>
          </w:p>
        </w:tc>
        <w:tc>
          <w:tcPr>
            <w:tcW w:w="1329" w:type="dxa"/>
          </w:tcPr>
          <w:p w:rsidR="004B0B65" w:rsidRDefault="004B0B65" w:rsidP="00412F93">
            <w:pPr>
              <w:jc w:val="center"/>
            </w:pPr>
            <w:r>
              <w:t>100</w:t>
            </w:r>
          </w:p>
        </w:tc>
        <w:tc>
          <w:tcPr>
            <w:tcW w:w="1329" w:type="dxa"/>
          </w:tcPr>
          <w:p w:rsidR="004B0B65" w:rsidRDefault="004B0B65" w:rsidP="00412F93">
            <w:pPr>
              <w:jc w:val="center"/>
            </w:pPr>
            <w:r>
              <w:t>95.2</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c>
          <w:tcPr>
            <w:tcW w:w="1329" w:type="dxa"/>
          </w:tcPr>
          <w:p w:rsidR="004B0B65" w:rsidRDefault="004B0B65" w:rsidP="00412F93">
            <w:pPr>
              <w:jc w:val="center"/>
            </w:pPr>
            <w:r>
              <w:t>100</w:t>
            </w:r>
          </w:p>
        </w:tc>
      </w:tr>
      <w:tr w:rsidR="004B0B65" w:rsidTr="00412F93">
        <w:tc>
          <w:tcPr>
            <w:tcW w:w="1328" w:type="dxa"/>
          </w:tcPr>
          <w:p w:rsidR="004B0B65" w:rsidRDefault="004B0B65" w:rsidP="004B0B65">
            <w:proofErr w:type="spellStart"/>
            <w:r>
              <w:t>9.5mm</w:t>
            </w:r>
            <w:proofErr w:type="spellEnd"/>
          </w:p>
        </w:tc>
        <w:tc>
          <w:tcPr>
            <w:tcW w:w="1328" w:type="dxa"/>
          </w:tcPr>
          <w:p w:rsidR="004B0B65" w:rsidRDefault="004B0B65" w:rsidP="00412F93">
            <w:pPr>
              <w:jc w:val="center"/>
            </w:pPr>
            <w:r>
              <w:t>84.1</w:t>
            </w:r>
          </w:p>
        </w:tc>
        <w:tc>
          <w:tcPr>
            <w:tcW w:w="1328" w:type="dxa"/>
          </w:tcPr>
          <w:p w:rsidR="004B0B65" w:rsidRDefault="004B0B65" w:rsidP="00412F93">
            <w:pPr>
              <w:jc w:val="center"/>
            </w:pPr>
            <w:r>
              <w:t>88.0</w:t>
            </w:r>
          </w:p>
        </w:tc>
        <w:tc>
          <w:tcPr>
            <w:tcW w:w="1329" w:type="dxa"/>
          </w:tcPr>
          <w:p w:rsidR="004B0B65" w:rsidRDefault="004B0B65" w:rsidP="00412F93">
            <w:pPr>
              <w:jc w:val="center"/>
            </w:pPr>
            <w:r>
              <w:t>96.3</w:t>
            </w:r>
          </w:p>
        </w:tc>
        <w:tc>
          <w:tcPr>
            <w:tcW w:w="1329" w:type="dxa"/>
          </w:tcPr>
          <w:p w:rsidR="004B0B65" w:rsidRDefault="004B0B65" w:rsidP="00412F93">
            <w:pPr>
              <w:jc w:val="center"/>
            </w:pPr>
            <w:r>
              <w:t>86.2</w:t>
            </w:r>
          </w:p>
        </w:tc>
        <w:tc>
          <w:tcPr>
            <w:tcW w:w="1329" w:type="dxa"/>
          </w:tcPr>
          <w:p w:rsidR="004B0B65" w:rsidRDefault="004B0B65" w:rsidP="00412F93">
            <w:pPr>
              <w:jc w:val="center"/>
            </w:pPr>
            <w:r>
              <w:t>80.9</w:t>
            </w:r>
          </w:p>
        </w:tc>
        <w:tc>
          <w:tcPr>
            <w:tcW w:w="1329" w:type="dxa"/>
          </w:tcPr>
          <w:p w:rsidR="004B0B65" w:rsidRDefault="004B0B65" w:rsidP="00412F93">
            <w:pPr>
              <w:jc w:val="center"/>
            </w:pPr>
            <w:r>
              <w:t>97.1</w:t>
            </w:r>
          </w:p>
        </w:tc>
        <w:tc>
          <w:tcPr>
            <w:tcW w:w="1329" w:type="dxa"/>
          </w:tcPr>
          <w:p w:rsidR="004B0B65" w:rsidRDefault="004B0B65" w:rsidP="00412F93">
            <w:pPr>
              <w:jc w:val="center"/>
            </w:pPr>
            <w:r>
              <w:t>84.7</w:t>
            </w:r>
          </w:p>
        </w:tc>
        <w:tc>
          <w:tcPr>
            <w:tcW w:w="1329" w:type="dxa"/>
          </w:tcPr>
          <w:p w:rsidR="004B0B65" w:rsidRDefault="004B0B65" w:rsidP="00412F93">
            <w:pPr>
              <w:jc w:val="center"/>
            </w:pPr>
            <w:r>
              <w:t>90.7</w:t>
            </w:r>
          </w:p>
        </w:tc>
        <w:tc>
          <w:tcPr>
            <w:tcW w:w="1329" w:type="dxa"/>
          </w:tcPr>
          <w:p w:rsidR="004B0B65" w:rsidRDefault="004B0B65" w:rsidP="00412F93">
            <w:pPr>
              <w:jc w:val="center"/>
            </w:pPr>
            <w:r>
              <w:t>91.6</w:t>
            </w:r>
          </w:p>
        </w:tc>
        <w:tc>
          <w:tcPr>
            <w:tcW w:w="1329" w:type="dxa"/>
          </w:tcPr>
          <w:p w:rsidR="004B0B65" w:rsidRDefault="004B0B65" w:rsidP="00412F93">
            <w:pPr>
              <w:jc w:val="center"/>
            </w:pPr>
            <w:r>
              <w:t>92.8</w:t>
            </w:r>
          </w:p>
        </w:tc>
      </w:tr>
      <w:tr w:rsidR="004B0B65" w:rsidTr="00412F93">
        <w:tc>
          <w:tcPr>
            <w:tcW w:w="1328" w:type="dxa"/>
          </w:tcPr>
          <w:p w:rsidR="004B0B65" w:rsidRDefault="004B0B65" w:rsidP="004B0B65">
            <w:proofErr w:type="spellStart"/>
            <w:r>
              <w:t>4.75mm</w:t>
            </w:r>
            <w:proofErr w:type="spellEnd"/>
          </w:p>
        </w:tc>
        <w:tc>
          <w:tcPr>
            <w:tcW w:w="1328" w:type="dxa"/>
          </w:tcPr>
          <w:p w:rsidR="004B0B65" w:rsidRDefault="004B0B65" w:rsidP="00412F93">
            <w:pPr>
              <w:jc w:val="center"/>
            </w:pPr>
            <w:r>
              <w:t>44.5</w:t>
            </w:r>
          </w:p>
        </w:tc>
        <w:tc>
          <w:tcPr>
            <w:tcW w:w="1328" w:type="dxa"/>
          </w:tcPr>
          <w:p w:rsidR="004B0B65" w:rsidRDefault="004B0B65" w:rsidP="00412F93">
            <w:pPr>
              <w:jc w:val="center"/>
            </w:pPr>
            <w:r>
              <w:t>48.3</w:t>
            </w:r>
          </w:p>
        </w:tc>
        <w:tc>
          <w:tcPr>
            <w:tcW w:w="1329" w:type="dxa"/>
          </w:tcPr>
          <w:p w:rsidR="004B0B65" w:rsidRDefault="004B0B65" w:rsidP="00412F93">
            <w:pPr>
              <w:jc w:val="center"/>
            </w:pPr>
            <w:r>
              <w:t>59.5</w:t>
            </w:r>
          </w:p>
        </w:tc>
        <w:tc>
          <w:tcPr>
            <w:tcW w:w="1329" w:type="dxa"/>
          </w:tcPr>
          <w:p w:rsidR="004B0B65" w:rsidRDefault="004B0B65" w:rsidP="00412F93">
            <w:pPr>
              <w:jc w:val="center"/>
            </w:pPr>
            <w:r>
              <w:t>61.5</w:t>
            </w:r>
          </w:p>
        </w:tc>
        <w:tc>
          <w:tcPr>
            <w:tcW w:w="1329" w:type="dxa"/>
          </w:tcPr>
          <w:p w:rsidR="004B0B65" w:rsidRDefault="004B0B65" w:rsidP="00412F93">
            <w:pPr>
              <w:jc w:val="center"/>
            </w:pPr>
            <w:r>
              <w:t>56.7</w:t>
            </w:r>
          </w:p>
        </w:tc>
        <w:tc>
          <w:tcPr>
            <w:tcW w:w="1329" w:type="dxa"/>
          </w:tcPr>
          <w:p w:rsidR="004B0B65" w:rsidRDefault="004B0B65" w:rsidP="00412F93">
            <w:pPr>
              <w:jc w:val="center"/>
            </w:pPr>
            <w:r>
              <w:t>58.1</w:t>
            </w:r>
          </w:p>
        </w:tc>
        <w:tc>
          <w:tcPr>
            <w:tcW w:w="1329" w:type="dxa"/>
          </w:tcPr>
          <w:p w:rsidR="004B0B65" w:rsidRDefault="004B0B65" w:rsidP="00412F93">
            <w:pPr>
              <w:jc w:val="center"/>
            </w:pPr>
            <w:r>
              <w:t>44.2</w:t>
            </w:r>
          </w:p>
        </w:tc>
        <w:tc>
          <w:tcPr>
            <w:tcW w:w="1329" w:type="dxa"/>
          </w:tcPr>
          <w:p w:rsidR="004B0B65" w:rsidRDefault="004B0B65" w:rsidP="00412F93">
            <w:pPr>
              <w:jc w:val="center"/>
            </w:pPr>
            <w:r>
              <w:t>61.7</w:t>
            </w:r>
          </w:p>
        </w:tc>
        <w:tc>
          <w:tcPr>
            <w:tcW w:w="1329" w:type="dxa"/>
          </w:tcPr>
          <w:p w:rsidR="004B0B65" w:rsidRDefault="004B0B65" w:rsidP="00412F93">
            <w:pPr>
              <w:jc w:val="center"/>
            </w:pPr>
            <w:r>
              <w:t>55.5</w:t>
            </w:r>
          </w:p>
        </w:tc>
        <w:tc>
          <w:tcPr>
            <w:tcW w:w="1329" w:type="dxa"/>
          </w:tcPr>
          <w:p w:rsidR="004B0B65" w:rsidRDefault="004B0B65" w:rsidP="00412F93">
            <w:pPr>
              <w:jc w:val="center"/>
            </w:pPr>
            <w:r>
              <w:t>55.3</w:t>
            </w:r>
          </w:p>
        </w:tc>
      </w:tr>
      <w:tr w:rsidR="004B0B65" w:rsidTr="00412F93">
        <w:tc>
          <w:tcPr>
            <w:tcW w:w="1328" w:type="dxa"/>
          </w:tcPr>
          <w:p w:rsidR="004B0B65" w:rsidRDefault="004B0B65" w:rsidP="004B0B65">
            <w:proofErr w:type="spellStart"/>
            <w:r>
              <w:t>2.36mm</w:t>
            </w:r>
            <w:proofErr w:type="spellEnd"/>
          </w:p>
        </w:tc>
        <w:tc>
          <w:tcPr>
            <w:tcW w:w="1328" w:type="dxa"/>
          </w:tcPr>
          <w:p w:rsidR="004B0B65" w:rsidRDefault="004B0B65" w:rsidP="00412F93">
            <w:pPr>
              <w:jc w:val="center"/>
            </w:pPr>
            <w:r>
              <w:t>28.3</w:t>
            </w:r>
          </w:p>
        </w:tc>
        <w:tc>
          <w:tcPr>
            <w:tcW w:w="1328" w:type="dxa"/>
          </w:tcPr>
          <w:p w:rsidR="004B0B65" w:rsidRDefault="004B0B65" w:rsidP="00412F93">
            <w:pPr>
              <w:jc w:val="center"/>
            </w:pPr>
            <w:r>
              <w:t>28.3</w:t>
            </w:r>
          </w:p>
        </w:tc>
        <w:tc>
          <w:tcPr>
            <w:tcW w:w="1329" w:type="dxa"/>
          </w:tcPr>
          <w:p w:rsidR="004B0B65" w:rsidRDefault="004B0B65" w:rsidP="00412F93">
            <w:pPr>
              <w:jc w:val="center"/>
            </w:pPr>
            <w:r>
              <w:t>35.1</w:t>
            </w:r>
          </w:p>
        </w:tc>
        <w:tc>
          <w:tcPr>
            <w:tcW w:w="1329" w:type="dxa"/>
          </w:tcPr>
          <w:p w:rsidR="004B0B65" w:rsidRDefault="004B0B65" w:rsidP="00412F93">
            <w:pPr>
              <w:jc w:val="center"/>
            </w:pPr>
            <w:r>
              <w:t>44.2</w:t>
            </w:r>
          </w:p>
        </w:tc>
        <w:tc>
          <w:tcPr>
            <w:tcW w:w="1329" w:type="dxa"/>
          </w:tcPr>
          <w:p w:rsidR="004B0B65" w:rsidRDefault="004B0B65" w:rsidP="00412F93">
            <w:pPr>
              <w:jc w:val="center"/>
            </w:pPr>
            <w:r>
              <w:t>38.6</w:t>
            </w:r>
          </w:p>
        </w:tc>
        <w:tc>
          <w:tcPr>
            <w:tcW w:w="1329" w:type="dxa"/>
          </w:tcPr>
          <w:p w:rsidR="004B0B65" w:rsidRDefault="004B0B65" w:rsidP="00412F93">
            <w:pPr>
              <w:jc w:val="center"/>
            </w:pPr>
            <w:r>
              <w:t>33.9</w:t>
            </w:r>
          </w:p>
        </w:tc>
        <w:tc>
          <w:tcPr>
            <w:tcW w:w="1329" w:type="dxa"/>
          </w:tcPr>
          <w:p w:rsidR="004B0B65" w:rsidRDefault="004B0B65" w:rsidP="00412F93">
            <w:pPr>
              <w:jc w:val="center"/>
            </w:pPr>
            <w:r>
              <w:t>18.9</w:t>
            </w:r>
          </w:p>
        </w:tc>
        <w:tc>
          <w:tcPr>
            <w:tcW w:w="1329" w:type="dxa"/>
          </w:tcPr>
          <w:p w:rsidR="004B0B65" w:rsidRDefault="004B0B65" w:rsidP="00412F93">
            <w:pPr>
              <w:jc w:val="center"/>
            </w:pPr>
            <w:r>
              <w:t>41.9</w:t>
            </w:r>
          </w:p>
        </w:tc>
        <w:tc>
          <w:tcPr>
            <w:tcW w:w="1329" w:type="dxa"/>
          </w:tcPr>
          <w:p w:rsidR="004B0B65" w:rsidRDefault="004B0B65" w:rsidP="00412F93">
            <w:pPr>
              <w:jc w:val="center"/>
            </w:pPr>
            <w:r>
              <w:t>32.3</w:t>
            </w:r>
          </w:p>
        </w:tc>
        <w:tc>
          <w:tcPr>
            <w:tcW w:w="1329" w:type="dxa"/>
          </w:tcPr>
          <w:p w:rsidR="004B0B65" w:rsidRDefault="004B0B65" w:rsidP="00412F93">
            <w:pPr>
              <w:jc w:val="center"/>
            </w:pPr>
            <w:r>
              <w:t>31.7</w:t>
            </w:r>
          </w:p>
        </w:tc>
      </w:tr>
      <w:tr w:rsidR="004B0B65" w:rsidTr="00412F93">
        <w:tc>
          <w:tcPr>
            <w:tcW w:w="1328" w:type="dxa"/>
          </w:tcPr>
          <w:p w:rsidR="004B0B65" w:rsidRDefault="004B0B65" w:rsidP="004B0B65">
            <w:proofErr w:type="spellStart"/>
            <w:r>
              <w:t>1.18mm</w:t>
            </w:r>
            <w:proofErr w:type="spellEnd"/>
          </w:p>
        </w:tc>
        <w:tc>
          <w:tcPr>
            <w:tcW w:w="1328" w:type="dxa"/>
          </w:tcPr>
          <w:p w:rsidR="004B0B65" w:rsidRDefault="004B0B65" w:rsidP="00412F93">
            <w:pPr>
              <w:jc w:val="center"/>
            </w:pPr>
            <w:r>
              <w:t>20.3</w:t>
            </w:r>
          </w:p>
        </w:tc>
        <w:tc>
          <w:tcPr>
            <w:tcW w:w="1328" w:type="dxa"/>
          </w:tcPr>
          <w:p w:rsidR="004B0B65" w:rsidRDefault="004B0B65" w:rsidP="00412F93">
            <w:pPr>
              <w:jc w:val="center"/>
            </w:pPr>
            <w:r>
              <w:t>20.0</w:t>
            </w:r>
          </w:p>
        </w:tc>
        <w:tc>
          <w:tcPr>
            <w:tcW w:w="1329" w:type="dxa"/>
          </w:tcPr>
          <w:p w:rsidR="004B0B65" w:rsidRDefault="004B0B65" w:rsidP="00412F93">
            <w:pPr>
              <w:jc w:val="center"/>
            </w:pPr>
            <w:r>
              <w:t>23.7</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22.8</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r>
      <w:tr w:rsidR="004B0B65" w:rsidTr="00412F93">
        <w:tc>
          <w:tcPr>
            <w:tcW w:w="1328" w:type="dxa"/>
          </w:tcPr>
          <w:p w:rsidR="004B0B65" w:rsidRDefault="004B0B65" w:rsidP="004B0B65">
            <w:proofErr w:type="spellStart"/>
            <w:r>
              <w:t>0.6mm</w:t>
            </w:r>
            <w:proofErr w:type="spellEnd"/>
          </w:p>
        </w:tc>
        <w:tc>
          <w:tcPr>
            <w:tcW w:w="1328" w:type="dxa"/>
          </w:tcPr>
          <w:p w:rsidR="004B0B65" w:rsidRDefault="004B0B65" w:rsidP="00412F93">
            <w:pPr>
              <w:jc w:val="center"/>
            </w:pPr>
            <w:r>
              <w:t>15.1</w:t>
            </w:r>
          </w:p>
        </w:tc>
        <w:tc>
          <w:tcPr>
            <w:tcW w:w="1328" w:type="dxa"/>
          </w:tcPr>
          <w:p w:rsidR="004B0B65" w:rsidRDefault="004B0B65" w:rsidP="00412F93">
            <w:pPr>
              <w:jc w:val="center"/>
            </w:pPr>
            <w:r>
              <w:t>14.3</w:t>
            </w:r>
          </w:p>
        </w:tc>
        <w:tc>
          <w:tcPr>
            <w:tcW w:w="1329" w:type="dxa"/>
          </w:tcPr>
          <w:p w:rsidR="004B0B65" w:rsidRDefault="004B0B65" w:rsidP="00412F93">
            <w:pPr>
              <w:jc w:val="center"/>
            </w:pPr>
            <w:r>
              <w:t>16.6</w:t>
            </w:r>
          </w:p>
        </w:tc>
        <w:tc>
          <w:tcPr>
            <w:tcW w:w="1329" w:type="dxa"/>
          </w:tcPr>
          <w:p w:rsidR="004B0B65" w:rsidRDefault="004B0B65" w:rsidP="00412F93">
            <w:pPr>
              <w:jc w:val="center"/>
            </w:pPr>
            <w:r>
              <w:t>23.2</w:t>
            </w:r>
          </w:p>
        </w:tc>
        <w:tc>
          <w:tcPr>
            <w:tcW w:w="1329" w:type="dxa"/>
          </w:tcPr>
          <w:p w:rsidR="004B0B65" w:rsidRDefault="004B0B65" w:rsidP="00412F93">
            <w:pPr>
              <w:jc w:val="center"/>
            </w:pPr>
            <w:r>
              <w:t>18.5</w:t>
            </w:r>
          </w:p>
        </w:tc>
        <w:tc>
          <w:tcPr>
            <w:tcW w:w="1329" w:type="dxa"/>
          </w:tcPr>
          <w:p w:rsidR="004B0B65" w:rsidRDefault="004B0B65" w:rsidP="00412F93">
            <w:pPr>
              <w:jc w:val="center"/>
            </w:pPr>
            <w:r>
              <w:t>15.9</w:t>
            </w:r>
          </w:p>
        </w:tc>
        <w:tc>
          <w:tcPr>
            <w:tcW w:w="1329" w:type="dxa"/>
          </w:tcPr>
          <w:p w:rsidR="004B0B65" w:rsidRDefault="004B0B65" w:rsidP="00412F93">
            <w:pPr>
              <w:jc w:val="center"/>
            </w:pPr>
            <w:r>
              <w:t>17.4</w:t>
            </w:r>
          </w:p>
        </w:tc>
        <w:tc>
          <w:tcPr>
            <w:tcW w:w="1329" w:type="dxa"/>
          </w:tcPr>
          <w:p w:rsidR="004B0B65" w:rsidRDefault="004B0B65" w:rsidP="00412F93">
            <w:pPr>
              <w:jc w:val="center"/>
            </w:pPr>
            <w:r>
              <w:t>24.0</w:t>
            </w:r>
          </w:p>
        </w:tc>
        <w:tc>
          <w:tcPr>
            <w:tcW w:w="1329" w:type="dxa"/>
          </w:tcPr>
          <w:p w:rsidR="004B0B65" w:rsidRDefault="004B0B65" w:rsidP="00412F93">
            <w:pPr>
              <w:jc w:val="center"/>
            </w:pPr>
            <w:r>
              <w:t>15.9</w:t>
            </w:r>
          </w:p>
        </w:tc>
        <w:tc>
          <w:tcPr>
            <w:tcW w:w="1329" w:type="dxa"/>
          </w:tcPr>
          <w:p w:rsidR="004B0B65" w:rsidRDefault="004B0B65" w:rsidP="00412F93">
            <w:pPr>
              <w:jc w:val="center"/>
            </w:pPr>
            <w:r>
              <w:t>15.4</w:t>
            </w:r>
          </w:p>
        </w:tc>
      </w:tr>
      <w:tr w:rsidR="004B0B65" w:rsidTr="00412F93">
        <w:tc>
          <w:tcPr>
            <w:tcW w:w="1328" w:type="dxa"/>
          </w:tcPr>
          <w:p w:rsidR="004B0B65" w:rsidRDefault="004B0B65" w:rsidP="004B0B65">
            <w:proofErr w:type="spellStart"/>
            <w:r>
              <w:t>0.3mm</w:t>
            </w:r>
            <w:proofErr w:type="spellEnd"/>
          </w:p>
        </w:tc>
        <w:tc>
          <w:tcPr>
            <w:tcW w:w="1328" w:type="dxa"/>
          </w:tcPr>
          <w:p w:rsidR="004B0B65" w:rsidRDefault="004B0B65" w:rsidP="00412F93">
            <w:pPr>
              <w:jc w:val="center"/>
            </w:pPr>
            <w:r>
              <w:t>11.0</w:t>
            </w:r>
          </w:p>
        </w:tc>
        <w:tc>
          <w:tcPr>
            <w:tcW w:w="1328" w:type="dxa"/>
          </w:tcPr>
          <w:p w:rsidR="004B0B65" w:rsidRDefault="004B0B65" w:rsidP="00412F93">
            <w:pPr>
              <w:jc w:val="center"/>
            </w:pPr>
            <w:r>
              <w:t>9.9</w:t>
            </w:r>
          </w:p>
        </w:tc>
        <w:tc>
          <w:tcPr>
            <w:tcW w:w="1329" w:type="dxa"/>
          </w:tcPr>
          <w:p w:rsidR="004B0B65" w:rsidRDefault="004B0B65" w:rsidP="00412F93">
            <w:pPr>
              <w:jc w:val="center"/>
            </w:pPr>
            <w:r>
              <w:t>11.1</w:t>
            </w:r>
          </w:p>
        </w:tc>
        <w:tc>
          <w:tcPr>
            <w:tcW w:w="1329" w:type="dxa"/>
          </w:tcPr>
          <w:p w:rsidR="004B0B65" w:rsidRDefault="004B0B65" w:rsidP="00412F93">
            <w:pPr>
              <w:jc w:val="center"/>
            </w:pPr>
            <w:r>
              <w:t>12.2</w:t>
            </w:r>
          </w:p>
        </w:tc>
        <w:tc>
          <w:tcPr>
            <w:tcW w:w="1329" w:type="dxa"/>
          </w:tcPr>
          <w:p w:rsidR="004B0B65" w:rsidRDefault="004B0B65" w:rsidP="00412F93">
            <w:pPr>
              <w:jc w:val="center"/>
            </w:pPr>
            <w:r>
              <w:t>12.2</w:t>
            </w:r>
          </w:p>
        </w:tc>
        <w:tc>
          <w:tcPr>
            <w:tcW w:w="1329" w:type="dxa"/>
          </w:tcPr>
          <w:p w:rsidR="004B0B65" w:rsidRDefault="004B0B65" w:rsidP="00412F93">
            <w:pPr>
              <w:jc w:val="center"/>
            </w:pPr>
            <w:r>
              <w:t>10.4</w:t>
            </w:r>
          </w:p>
        </w:tc>
        <w:tc>
          <w:tcPr>
            <w:tcW w:w="1329" w:type="dxa"/>
          </w:tcPr>
          <w:p w:rsidR="004B0B65" w:rsidRDefault="004B0B65" w:rsidP="00412F93">
            <w:pPr>
              <w:jc w:val="center"/>
            </w:pPr>
            <w:r>
              <w:t>10.2</w:t>
            </w:r>
          </w:p>
        </w:tc>
        <w:tc>
          <w:tcPr>
            <w:tcW w:w="1329" w:type="dxa"/>
          </w:tcPr>
          <w:p w:rsidR="004B0B65" w:rsidRDefault="004B0B65" w:rsidP="00412F93">
            <w:pPr>
              <w:jc w:val="center"/>
            </w:pPr>
            <w:r>
              <w:t>12.4</w:t>
            </w:r>
          </w:p>
        </w:tc>
        <w:tc>
          <w:tcPr>
            <w:tcW w:w="1329" w:type="dxa"/>
          </w:tcPr>
          <w:p w:rsidR="004B0B65" w:rsidRDefault="004B0B65" w:rsidP="00412F93">
            <w:pPr>
              <w:jc w:val="center"/>
            </w:pPr>
            <w:r>
              <w:t>9.4</w:t>
            </w:r>
          </w:p>
        </w:tc>
        <w:tc>
          <w:tcPr>
            <w:tcW w:w="1329" w:type="dxa"/>
          </w:tcPr>
          <w:p w:rsidR="004B0B65" w:rsidRDefault="004B0B65" w:rsidP="00412F93">
            <w:pPr>
              <w:jc w:val="center"/>
            </w:pPr>
            <w:r>
              <w:t>9.3</w:t>
            </w:r>
          </w:p>
        </w:tc>
      </w:tr>
      <w:tr w:rsidR="004B0B65" w:rsidTr="00412F93">
        <w:tc>
          <w:tcPr>
            <w:tcW w:w="1328" w:type="dxa"/>
          </w:tcPr>
          <w:p w:rsidR="004B0B65" w:rsidRDefault="004B0B65" w:rsidP="004B0B65">
            <w:proofErr w:type="spellStart"/>
            <w:r>
              <w:t>0.15mm</w:t>
            </w:r>
            <w:proofErr w:type="spellEnd"/>
          </w:p>
        </w:tc>
        <w:tc>
          <w:tcPr>
            <w:tcW w:w="1328" w:type="dxa"/>
          </w:tcPr>
          <w:p w:rsidR="004B0B65" w:rsidRDefault="004B0B65" w:rsidP="00412F93">
            <w:pPr>
              <w:jc w:val="center"/>
            </w:pPr>
            <w:r>
              <w:t>7.6</w:t>
            </w:r>
          </w:p>
        </w:tc>
        <w:tc>
          <w:tcPr>
            <w:tcW w:w="1328" w:type="dxa"/>
          </w:tcPr>
          <w:p w:rsidR="004B0B65" w:rsidRDefault="004B0B65" w:rsidP="00412F93">
            <w:pPr>
              <w:jc w:val="center"/>
            </w:pPr>
            <w:r>
              <w:t>6.3</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c>
          <w:tcPr>
            <w:tcW w:w="1329" w:type="dxa"/>
          </w:tcPr>
          <w:p w:rsidR="004B0B65" w:rsidRDefault="004B0B65" w:rsidP="00412F93">
            <w:pPr>
              <w:jc w:val="center"/>
            </w:pPr>
            <w:r>
              <w:t>---</w:t>
            </w:r>
          </w:p>
        </w:tc>
      </w:tr>
      <w:tr w:rsidR="004B0B65" w:rsidTr="00412F93">
        <w:tc>
          <w:tcPr>
            <w:tcW w:w="1328" w:type="dxa"/>
          </w:tcPr>
          <w:p w:rsidR="004B0B65" w:rsidRDefault="004B0B65" w:rsidP="004B0B65">
            <w:proofErr w:type="spellStart"/>
            <w:r>
              <w:t>0.075mm</w:t>
            </w:r>
            <w:proofErr w:type="spellEnd"/>
          </w:p>
        </w:tc>
        <w:tc>
          <w:tcPr>
            <w:tcW w:w="1328" w:type="dxa"/>
          </w:tcPr>
          <w:p w:rsidR="004B0B65" w:rsidRDefault="004B0B65" w:rsidP="00412F93">
            <w:pPr>
              <w:jc w:val="center"/>
            </w:pPr>
            <w:r>
              <w:t>5.7</w:t>
            </w:r>
          </w:p>
        </w:tc>
        <w:tc>
          <w:tcPr>
            <w:tcW w:w="1328" w:type="dxa"/>
          </w:tcPr>
          <w:p w:rsidR="004B0B65" w:rsidRDefault="004B0B65" w:rsidP="00412F93">
            <w:pPr>
              <w:jc w:val="center"/>
            </w:pPr>
            <w:r>
              <w:t>5.1</w:t>
            </w:r>
          </w:p>
        </w:tc>
        <w:tc>
          <w:tcPr>
            <w:tcW w:w="1329" w:type="dxa"/>
          </w:tcPr>
          <w:p w:rsidR="004B0B65" w:rsidRDefault="004B0B65" w:rsidP="00412F93">
            <w:pPr>
              <w:jc w:val="center"/>
            </w:pPr>
            <w:r>
              <w:t>5.1</w:t>
            </w:r>
          </w:p>
        </w:tc>
        <w:tc>
          <w:tcPr>
            <w:tcW w:w="1329" w:type="dxa"/>
          </w:tcPr>
          <w:p w:rsidR="004B0B65" w:rsidRDefault="004B0B65" w:rsidP="00412F93">
            <w:pPr>
              <w:jc w:val="center"/>
            </w:pPr>
            <w:r>
              <w:t>4.9</w:t>
            </w:r>
          </w:p>
        </w:tc>
        <w:tc>
          <w:tcPr>
            <w:tcW w:w="1329" w:type="dxa"/>
          </w:tcPr>
          <w:p w:rsidR="004B0B65" w:rsidRDefault="004B0B65" w:rsidP="00412F93">
            <w:pPr>
              <w:jc w:val="center"/>
            </w:pPr>
            <w:r>
              <w:t>5.4</w:t>
            </w:r>
          </w:p>
        </w:tc>
        <w:tc>
          <w:tcPr>
            <w:tcW w:w="1329" w:type="dxa"/>
          </w:tcPr>
          <w:p w:rsidR="004B0B65" w:rsidRDefault="004B0B65" w:rsidP="00412F93">
            <w:pPr>
              <w:jc w:val="center"/>
            </w:pPr>
            <w:r>
              <w:t>4.2</w:t>
            </w:r>
          </w:p>
        </w:tc>
        <w:tc>
          <w:tcPr>
            <w:tcW w:w="1329" w:type="dxa"/>
          </w:tcPr>
          <w:p w:rsidR="004B0B65" w:rsidRDefault="004B0B65" w:rsidP="00412F93">
            <w:pPr>
              <w:jc w:val="center"/>
            </w:pPr>
            <w:r>
              <w:t>5.1</w:t>
            </w:r>
          </w:p>
        </w:tc>
        <w:tc>
          <w:tcPr>
            <w:tcW w:w="1329" w:type="dxa"/>
          </w:tcPr>
          <w:p w:rsidR="004B0B65" w:rsidRDefault="004B0B65" w:rsidP="00412F93">
            <w:pPr>
              <w:jc w:val="center"/>
            </w:pPr>
            <w:r>
              <w:t>4.9</w:t>
            </w:r>
          </w:p>
        </w:tc>
        <w:tc>
          <w:tcPr>
            <w:tcW w:w="1329" w:type="dxa"/>
          </w:tcPr>
          <w:p w:rsidR="004B0B65" w:rsidRDefault="004B0B65" w:rsidP="00412F93">
            <w:pPr>
              <w:jc w:val="center"/>
            </w:pPr>
            <w:r>
              <w:t>5.5</w:t>
            </w:r>
          </w:p>
        </w:tc>
        <w:tc>
          <w:tcPr>
            <w:tcW w:w="1329" w:type="dxa"/>
          </w:tcPr>
          <w:p w:rsidR="004B0B65" w:rsidRDefault="004B0B65" w:rsidP="00412F93">
            <w:pPr>
              <w:jc w:val="center"/>
            </w:pPr>
            <w:r>
              <w:t>5.5</w:t>
            </w:r>
          </w:p>
        </w:tc>
      </w:tr>
    </w:tbl>
    <w:p w:rsidR="00235BB1" w:rsidRDefault="00235BB1" w:rsidP="004B0B65">
      <w:pPr>
        <w:sectPr w:rsidR="00235BB1" w:rsidSect="0036620C">
          <w:pgSz w:w="12240" w:h="15840"/>
          <w:pgMar w:top="1800" w:right="1800" w:bottom="1800" w:left="1800" w:header="720" w:footer="720" w:gutter="0"/>
          <w:pgNumType w:start="1"/>
          <w:cols w:space="720"/>
          <w:docGrid w:linePitch="360"/>
        </w:sectPr>
      </w:pPr>
    </w:p>
    <w:p w:rsidR="004B0B65" w:rsidRDefault="004B0B65" w:rsidP="004B0B65"/>
    <w:p w:rsidR="0064237A" w:rsidRPr="0064237A" w:rsidRDefault="0064237A" w:rsidP="0064237A">
      <w:pPr>
        <w:pStyle w:val="Caption"/>
        <w:keepNext/>
        <w:rPr>
          <w:sz w:val="24"/>
          <w:szCs w:val="24"/>
        </w:rPr>
      </w:pPr>
      <w:bookmarkStart w:id="22" w:name="_Toc242580662"/>
      <w:bookmarkStart w:id="23" w:name="_Toc242586823"/>
      <w:r w:rsidRPr="0064237A">
        <w:rPr>
          <w:sz w:val="24"/>
          <w:szCs w:val="24"/>
        </w:rPr>
        <w:t xml:space="preserve">Table </w:t>
      </w:r>
      <w:r w:rsidR="007F51E4" w:rsidRPr="0064237A">
        <w:rPr>
          <w:sz w:val="24"/>
          <w:szCs w:val="24"/>
        </w:rPr>
        <w:fldChar w:fldCharType="begin"/>
      </w:r>
      <w:r w:rsidRPr="0064237A">
        <w:rPr>
          <w:sz w:val="24"/>
          <w:szCs w:val="24"/>
        </w:rPr>
        <w:instrText xml:space="preserve"> SEQ Table \* ARABIC </w:instrText>
      </w:r>
      <w:r w:rsidR="007F51E4" w:rsidRPr="0064237A">
        <w:rPr>
          <w:sz w:val="24"/>
          <w:szCs w:val="24"/>
        </w:rPr>
        <w:fldChar w:fldCharType="separate"/>
      </w:r>
      <w:r w:rsidR="005A5D8F">
        <w:rPr>
          <w:noProof/>
          <w:sz w:val="24"/>
          <w:szCs w:val="24"/>
        </w:rPr>
        <w:t>3</w:t>
      </w:r>
      <w:r w:rsidR="007F51E4" w:rsidRPr="0064237A">
        <w:rPr>
          <w:sz w:val="24"/>
          <w:szCs w:val="24"/>
        </w:rPr>
        <w:fldChar w:fldCharType="end"/>
      </w:r>
      <w:r w:rsidRPr="0064237A">
        <w:rPr>
          <w:sz w:val="24"/>
          <w:szCs w:val="24"/>
        </w:rPr>
        <w:t>: Test Location Information</w:t>
      </w:r>
      <w:bookmarkEnd w:id="22"/>
      <w:bookmarkEnd w:id="23"/>
    </w:p>
    <w:tbl>
      <w:tblPr>
        <w:tblW w:w="1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718"/>
        <w:gridCol w:w="724"/>
        <w:gridCol w:w="724"/>
        <w:gridCol w:w="864"/>
        <w:gridCol w:w="864"/>
        <w:gridCol w:w="874"/>
        <w:gridCol w:w="897"/>
        <w:gridCol w:w="1022"/>
        <w:gridCol w:w="724"/>
        <w:gridCol w:w="724"/>
        <w:gridCol w:w="830"/>
        <w:gridCol w:w="837"/>
        <w:gridCol w:w="779"/>
        <w:gridCol w:w="779"/>
        <w:gridCol w:w="779"/>
      </w:tblGrid>
      <w:tr w:rsidR="005738C6" w:rsidTr="00412F93">
        <w:tc>
          <w:tcPr>
            <w:tcW w:w="1728" w:type="dxa"/>
          </w:tcPr>
          <w:p w:rsidR="00436882" w:rsidRPr="00412F93" w:rsidRDefault="00436882">
            <w:pPr>
              <w:rPr>
                <w:sz w:val="22"/>
                <w:szCs w:val="22"/>
              </w:rPr>
            </w:pPr>
          </w:p>
        </w:tc>
        <w:tc>
          <w:tcPr>
            <w:tcW w:w="5442" w:type="dxa"/>
            <w:gridSpan w:val="7"/>
          </w:tcPr>
          <w:p w:rsidR="00436882" w:rsidRPr="00412F93" w:rsidRDefault="00436882" w:rsidP="00412F93">
            <w:pPr>
              <w:jc w:val="center"/>
              <w:rPr>
                <w:sz w:val="22"/>
                <w:szCs w:val="22"/>
              </w:rPr>
            </w:pPr>
            <w:r w:rsidRPr="00412F93">
              <w:rPr>
                <w:sz w:val="22"/>
                <w:szCs w:val="22"/>
              </w:rPr>
              <w:t>Project 1</w:t>
            </w:r>
          </w:p>
        </w:tc>
        <w:tc>
          <w:tcPr>
            <w:tcW w:w="1032" w:type="dxa"/>
          </w:tcPr>
          <w:p w:rsidR="00436882" w:rsidRPr="00412F93" w:rsidRDefault="00436882" w:rsidP="00412F93">
            <w:pPr>
              <w:jc w:val="center"/>
              <w:rPr>
                <w:sz w:val="22"/>
                <w:szCs w:val="22"/>
              </w:rPr>
            </w:pPr>
            <w:r w:rsidRPr="00412F93">
              <w:rPr>
                <w:sz w:val="22"/>
                <w:szCs w:val="22"/>
              </w:rPr>
              <w:t>Project 2</w:t>
            </w:r>
          </w:p>
        </w:tc>
        <w:tc>
          <w:tcPr>
            <w:tcW w:w="1452" w:type="dxa"/>
            <w:gridSpan w:val="2"/>
          </w:tcPr>
          <w:p w:rsidR="00436882" w:rsidRPr="00412F93" w:rsidRDefault="00436882" w:rsidP="00412F93">
            <w:pPr>
              <w:jc w:val="center"/>
              <w:rPr>
                <w:sz w:val="22"/>
                <w:szCs w:val="22"/>
              </w:rPr>
            </w:pPr>
            <w:r w:rsidRPr="00412F93">
              <w:rPr>
                <w:sz w:val="22"/>
                <w:szCs w:val="22"/>
              </w:rPr>
              <w:t>Project 3</w:t>
            </w:r>
          </w:p>
        </w:tc>
        <w:tc>
          <w:tcPr>
            <w:tcW w:w="1714" w:type="dxa"/>
            <w:gridSpan w:val="2"/>
          </w:tcPr>
          <w:p w:rsidR="00436882" w:rsidRPr="00412F93" w:rsidRDefault="00436882" w:rsidP="00412F93">
            <w:pPr>
              <w:jc w:val="center"/>
              <w:rPr>
                <w:sz w:val="22"/>
                <w:szCs w:val="22"/>
              </w:rPr>
            </w:pPr>
            <w:r w:rsidRPr="00412F93">
              <w:rPr>
                <w:sz w:val="22"/>
                <w:szCs w:val="22"/>
              </w:rPr>
              <w:t>Project 4</w:t>
            </w:r>
          </w:p>
        </w:tc>
        <w:tc>
          <w:tcPr>
            <w:tcW w:w="2337" w:type="dxa"/>
            <w:gridSpan w:val="3"/>
          </w:tcPr>
          <w:p w:rsidR="00436882" w:rsidRPr="00412F93" w:rsidRDefault="00436882" w:rsidP="00412F93">
            <w:pPr>
              <w:jc w:val="center"/>
              <w:rPr>
                <w:sz w:val="22"/>
                <w:szCs w:val="22"/>
              </w:rPr>
            </w:pPr>
            <w:r w:rsidRPr="00412F93">
              <w:rPr>
                <w:sz w:val="22"/>
                <w:szCs w:val="22"/>
              </w:rPr>
              <w:t>Project 5</w:t>
            </w:r>
          </w:p>
        </w:tc>
      </w:tr>
      <w:tr w:rsidR="005738C6" w:rsidTr="00412F93">
        <w:tc>
          <w:tcPr>
            <w:tcW w:w="1728" w:type="dxa"/>
          </w:tcPr>
          <w:p w:rsidR="00436882" w:rsidRPr="00412F93" w:rsidRDefault="00436882">
            <w:pPr>
              <w:rPr>
                <w:sz w:val="22"/>
                <w:szCs w:val="22"/>
              </w:rPr>
            </w:pPr>
          </w:p>
        </w:tc>
        <w:tc>
          <w:tcPr>
            <w:tcW w:w="5442" w:type="dxa"/>
            <w:gridSpan w:val="7"/>
          </w:tcPr>
          <w:p w:rsidR="00436882" w:rsidRPr="00412F93" w:rsidRDefault="00436882" w:rsidP="00412F93">
            <w:pPr>
              <w:jc w:val="center"/>
              <w:rPr>
                <w:sz w:val="22"/>
                <w:szCs w:val="22"/>
              </w:rPr>
            </w:pPr>
            <w:r w:rsidRPr="00412F93">
              <w:rPr>
                <w:sz w:val="22"/>
                <w:szCs w:val="22"/>
              </w:rPr>
              <w:t>Location</w:t>
            </w:r>
          </w:p>
        </w:tc>
        <w:tc>
          <w:tcPr>
            <w:tcW w:w="1032" w:type="dxa"/>
          </w:tcPr>
          <w:p w:rsidR="00436882" w:rsidRPr="00412F93" w:rsidRDefault="00436882" w:rsidP="00412F93">
            <w:pPr>
              <w:jc w:val="center"/>
              <w:rPr>
                <w:sz w:val="22"/>
                <w:szCs w:val="22"/>
              </w:rPr>
            </w:pPr>
            <w:r w:rsidRPr="00412F93">
              <w:rPr>
                <w:sz w:val="22"/>
                <w:szCs w:val="22"/>
              </w:rPr>
              <w:t>Location</w:t>
            </w:r>
          </w:p>
        </w:tc>
        <w:tc>
          <w:tcPr>
            <w:tcW w:w="1452" w:type="dxa"/>
            <w:gridSpan w:val="2"/>
          </w:tcPr>
          <w:p w:rsidR="00436882" w:rsidRPr="00412F93" w:rsidRDefault="00436882" w:rsidP="00412F93">
            <w:pPr>
              <w:jc w:val="center"/>
              <w:rPr>
                <w:sz w:val="22"/>
                <w:szCs w:val="22"/>
              </w:rPr>
            </w:pPr>
            <w:r w:rsidRPr="00412F93">
              <w:rPr>
                <w:sz w:val="22"/>
                <w:szCs w:val="22"/>
              </w:rPr>
              <w:t>Location</w:t>
            </w:r>
          </w:p>
        </w:tc>
        <w:tc>
          <w:tcPr>
            <w:tcW w:w="1714" w:type="dxa"/>
            <w:gridSpan w:val="2"/>
          </w:tcPr>
          <w:p w:rsidR="00436882" w:rsidRPr="00412F93" w:rsidRDefault="00436882" w:rsidP="00412F93">
            <w:pPr>
              <w:jc w:val="center"/>
              <w:rPr>
                <w:sz w:val="22"/>
                <w:szCs w:val="22"/>
              </w:rPr>
            </w:pPr>
            <w:r w:rsidRPr="00412F93">
              <w:rPr>
                <w:sz w:val="22"/>
                <w:szCs w:val="22"/>
              </w:rPr>
              <w:t>Location</w:t>
            </w:r>
          </w:p>
        </w:tc>
        <w:tc>
          <w:tcPr>
            <w:tcW w:w="2337" w:type="dxa"/>
            <w:gridSpan w:val="3"/>
          </w:tcPr>
          <w:p w:rsidR="00436882" w:rsidRPr="00412F93" w:rsidRDefault="00436882" w:rsidP="00412F93">
            <w:pPr>
              <w:jc w:val="center"/>
              <w:rPr>
                <w:sz w:val="22"/>
                <w:szCs w:val="22"/>
              </w:rPr>
            </w:pPr>
            <w:r w:rsidRPr="00412F93">
              <w:rPr>
                <w:sz w:val="22"/>
                <w:szCs w:val="22"/>
              </w:rPr>
              <w:t>Location</w:t>
            </w:r>
          </w:p>
        </w:tc>
      </w:tr>
      <w:tr w:rsidR="005738C6" w:rsidTr="00412F93">
        <w:tc>
          <w:tcPr>
            <w:tcW w:w="1728" w:type="dxa"/>
          </w:tcPr>
          <w:p w:rsidR="00436882" w:rsidRPr="00412F93" w:rsidRDefault="00436882">
            <w:pPr>
              <w:rPr>
                <w:sz w:val="22"/>
                <w:szCs w:val="22"/>
              </w:rPr>
            </w:pPr>
          </w:p>
        </w:tc>
        <w:tc>
          <w:tcPr>
            <w:tcW w:w="473" w:type="dxa"/>
          </w:tcPr>
          <w:p w:rsidR="00436882" w:rsidRPr="00412F93" w:rsidRDefault="00436882" w:rsidP="00412F93">
            <w:pPr>
              <w:jc w:val="center"/>
              <w:rPr>
                <w:sz w:val="22"/>
                <w:szCs w:val="22"/>
              </w:rPr>
            </w:pPr>
            <w:r w:rsidRPr="00412F93">
              <w:rPr>
                <w:sz w:val="22"/>
                <w:szCs w:val="22"/>
              </w:rPr>
              <w:t>1</w:t>
            </w:r>
          </w:p>
        </w:tc>
        <w:tc>
          <w:tcPr>
            <w:tcW w:w="726" w:type="dxa"/>
          </w:tcPr>
          <w:p w:rsidR="00436882" w:rsidRPr="00412F93" w:rsidRDefault="00436882" w:rsidP="00412F93">
            <w:pPr>
              <w:jc w:val="center"/>
              <w:rPr>
                <w:sz w:val="22"/>
                <w:szCs w:val="22"/>
              </w:rPr>
            </w:pPr>
            <w:r w:rsidRPr="00412F93">
              <w:rPr>
                <w:sz w:val="22"/>
                <w:szCs w:val="22"/>
              </w:rPr>
              <w:t>2</w:t>
            </w:r>
          </w:p>
        </w:tc>
        <w:tc>
          <w:tcPr>
            <w:tcW w:w="726" w:type="dxa"/>
          </w:tcPr>
          <w:p w:rsidR="00436882" w:rsidRPr="00412F93" w:rsidRDefault="00436882" w:rsidP="00412F93">
            <w:pPr>
              <w:jc w:val="center"/>
              <w:rPr>
                <w:sz w:val="22"/>
                <w:szCs w:val="22"/>
              </w:rPr>
            </w:pPr>
            <w:r w:rsidRPr="00412F93">
              <w:rPr>
                <w:sz w:val="22"/>
                <w:szCs w:val="22"/>
              </w:rPr>
              <w:t>3</w:t>
            </w:r>
          </w:p>
        </w:tc>
        <w:tc>
          <w:tcPr>
            <w:tcW w:w="864" w:type="dxa"/>
          </w:tcPr>
          <w:p w:rsidR="00436882" w:rsidRPr="00412F93" w:rsidRDefault="00436882" w:rsidP="00412F93">
            <w:pPr>
              <w:jc w:val="center"/>
              <w:rPr>
                <w:sz w:val="22"/>
                <w:szCs w:val="22"/>
              </w:rPr>
            </w:pPr>
            <w:r w:rsidRPr="00412F93">
              <w:rPr>
                <w:sz w:val="22"/>
                <w:szCs w:val="22"/>
              </w:rPr>
              <w:t>4</w:t>
            </w:r>
          </w:p>
        </w:tc>
        <w:tc>
          <w:tcPr>
            <w:tcW w:w="864" w:type="dxa"/>
          </w:tcPr>
          <w:p w:rsidR="00436882" w:rsidRPr="00412F93" w:rsidRDefault="00436882" w:rsidP="00412F93">
            <w:pPr>
              <w:jc w:val="center"/>
              <w:rPr>
                <w:sz w:val="22"/>
                <w:szCs w:val="22"/>
              </w:rPr>
            </w:pPr>
            <w:r w:rsidRPr="00412F93">
              <w:rPr>
                <w:sz w:val="22"/>
                <w:szCs w:val="22"/>
              </w:rPr>
              <w:t>5</w:t>
            </w:r>
          </w:p>
        </w:tc>
        <w:tc>
          <w:tcPr>
            <w:tcW w:w="878" w:type="dxa"/>
          </w:tcPr>
          <w:p w:rsidR="00436882" w:rsidRPr="00412F93" w:rsidRDefault="00436882" w:rsidP="00412F93">
            <w:pPr>
              <w:jc w:val="center"/>
              <w:rPr>
                <w:sz w:val="22"/>
                <w:szCs w:val="22"/>
              </w:rPr>
            </w:pPr>
            <w:r w:rsidRPr="00412F93">
              <w:rPr>
                <w:sz w:val="22"/>
                <w:szCs w:val="22"/>
              </w:rPr>
              <w:t>6</w:t>
            </w:r>
          </w:p>
        </w:tc>
        <w:tc>
          <w:tcPr>
            <w:tcW w:w="911" w:type="dxa"/>
          </w:tcPr>
          <w:p w:rsidR="00436882" w:rsidRPr="00412F93" w:rsidRDefault="00436882" w:rsidP="00412F93">
            <w:pPr>
              <w:jc w:val="center"/>
              <w:rPr>
                <w:sz w:val="22"/>
                <w:szCs w:val="22"/>
              </w:rPr>
            </w:pPr>
            <w:r w:rsidRPr="00412F93">
              <w:rPr>
                <w:sz w:val="22"/>
                <w:szCs w:val="22"/>
              </w:rPr>
              <w:t>7</w:t>
            </w:r>
          </w:p>
        </w:tc>
        <w:tc>
          <w:tcPr>
            <w:tcW w:w="1032" w:type="dxa"/>
          </w:tcPr>
          <w:p w:rsidR="00436882" w:rsidRPr="00412F93" w:rsidRDefault="00436882" w:rsidP="00412F93">
            <w:pPr>
              <w:jc w:val="center"/>
              <w:rPr>
                <w:sz w:val="22"/>
                <w:szCs w:val="22"/>
              </w:rPr>
            </w:pPr>
            <w:r w:rsidRPr="00412F93">
              <w:rPr>
                <w:sz w:val="22"/>
                <w:szCs w:val="22"/>
              </w:rPr>
              <w:t>1</w:t>
            </w:r>
          </w:p>
        </w:tc>
        <w:tc>
          <w:tcPr>
            <w:tcW w:w="726" w:type="dxa"/>
          </w:tcPr>
          <w:p w:rsidR="00436882" w:rsidRPr="00412F93" w:rsidRDefault="00436882" w:rsidP="00412F93">
            <w:pPr>
              <w:jc w:val="center"/>
              <w:rPr>
                <w:sz w:val="22"/>
                <w:szCs w:val="22"/>
              </w:rPr>
            </w:pPr>
            <w:r w:rsidRPr="00412F93">
              <w:rPr>
                <w:sz w:val="22"/>
                <w:szCs w:val="22"/>
              </w:rPr>
              <w:t>1</w:t>
            </w:r>
          </w:p>
        </w:tc>
        <w:tc>
          <w:tcPr>
            <w:tcW w:w="726" w:type="dxa"/>
          </w:tcPr>
          <w:p w:rsidR="00436882" w:rsidRPr="00412F93" w:rsidRDefault="00436882" w:rsidP="00412F93">
            <w:pPr>
              <w:jc w:val="center"/>
              <w:rPr>
                <w:sz w:val="22"/>
                <w:szCs w:val="22"/>
              </w:rPr>
            </w:pPr>
            <w:r w:rsidRPr="00412F93">
              <w:rPr>
                <w:sz w:val="22"/>
                <w:szCs w:val="22"/>
              </w:rPr>
              <w:t>2</w:t>
            </w:r>
          </w:p>
        </w:tc>
        <w:tc>
          <w:tcPr>
            <w:tcW w:w="852" w:type="dxa"/>
          </w:tcPr>
          <w:p w:rsidR="00436882" w:rsidRPr="00412F93" w:rsidRDefault="00436882" w:rsidP="00412F93">
            <w:pPr>
              <w:jc w:val="center"/>
              <w:rPr>
                <w:sz w:val="22"/>
                <w:szCs w:val="22"/>
              </w:rPr>
            </w:pPr>
            <w:r w:rsidRPr="00412F93">
              <w:rPr>
                <w:sz w:val="22"/>
                <w:szCs w:val="22"/>
              </w:rPr>
              <w:t>1</w:t>
            </w:r>
          </w:p>
        </w:tc>
        <w:tc>
          <w:tcPr>
            <w:tcW w:w="862" w:type="dxa"/>
          </w:tcPr>
          <w:p w:rsidR="00436882" w:rsidRPr="00412F93" w:rsidRDefault="00436882" w:rsidP="00412F93">
            <w:pPr>
              <w:jc w:val="center"/>
              <w:rPr>
                <w:sz w:val="22"/>
                <w:szCs w:val="22"/>
              </w:rPr>
            </w:pPr>
            <w:r w:rsidRPr="00412F93">
              <w:rPr>
                <w:sz w:val="22"/>
                <w:szCs w:val="22"/>
              </w:rPr>
              <w:t>2</w:t>
            </w:r>
          </w:p>
        </w:tc>
        <w:tc>
          <w:tcPr>
            <w:tcW w:w="779" w:type="dxa"/>
          </w:tcPr>
          <w:p w:rsidR="00436882" w:rsidRPr="00412F93" w:rsidRDefault="00436882" w:rsidP="00412F93">
            <w:pPr>
              <w:jc w:val="center"/>
              <w:rPr>
                <w:sz w:val="22"/>
                <w:szCs w:val="22"/>
              </w:rPr>
            </w:pPr>
            <w:r w:rsidRPr="00412F93">
              <w:rPr>
                <w:sz w:val="22"/>
                <w:szCs w:val="22"/>
              </w:rPr>
              <w:t>1</w:t>
            </w:r>
          </w:p>
        </w:tc>
        <w:tc>
          <w:tcPr>
            <w:tcW w:w="779" w:type="dxa"/>
          </w:tcPr>
          <w:p w:rsidR="00436882" w:rsidRPr="00412F93" w:rsidRDefault="00436882" w:rsidP="00412F93">
            <w:pPr>
              <w:jc w:val="center"/>
              <w:rPr>
                <w:sz w:val="22"/>
                <w:szCs w:val="22"/>
              </w:rPr>
            </w:pPr>
            <w:r w:rsidRPr="00412F93">
              <w:rPr>
                <w:sz w:val="22"/>
                <w:szCs w:val="22"/>
              </w:rPr>
              <w:t>2</w:t>
            </w:r>
          </w:p>
        </w:tc>
        <w:tc>
          <w:tcPr>
            <w:tcW w:w="779" w:type="dxa"/>
          </w:tcPr>
          <w:p w:rsidR="00436882" w:rsidRPr="00412F93" w:rsidRDefault="00436882" w:rsidP="00412F93">
            <w:pPr>
              <w:jc w:val="center"/>
              <w:rPr>
                <w:sz w:val="22"/>
                <w:szCs w:val="22"/>
              </w:rPr>
            </w:pPr>
            <w:r w:rsidRPr="00412F93">
              <w:rPr>
                <w:sz w:val="22"/>
                <w:szCs w:val="22"/>
              </w:rPr>
              <w:t>3</w:t>
            </w:r>
          </w:p>
        </w:tc>
      </w:tr>
      <w:tr w:rsidR="005738C6" w:rsidTr="00412F93">
        <w:tc>
          <w:tcPr>
            <w:tcW w:w="1728" w:type="dxa"/>
          </w:tcPr>
          <w:p w:rsidR="00436882" w:rsidRPr="00412F93" w:rsidRDefault="00436882">
            <w:pPr>
              <w:rPr>
                <w:sz w:val="22"/>
                <w:szCs w:val="22"/>
              </w:rPr>
            </w:pPr>
            <w:r w:rsidRPr="00412F93">
              <w:rPr>
                <w:sz w:val="22"/>
                <w:szCs w:val="22"/>
              </w:rPr>
              <w:t>t, in</w:t>
            </w:r>
          </w:p>
        </w:tc>
        <w:tc>
          <w:tcPr>
            <w:tcW w:w="473" w:type="dxa"/>
          </w:tcPr>
          <w:p w:rsidR="00436882" w:rsidRPr="00412F93" w:rsidRDefault="00436882" w:rsidP="00412F93">
            <w:pPr>
              <w:jc w:val="center"/>
              <w:rPr>
                <w:sz w:val="22"/>
                <w:szCs w:val="22"/>
              </w:rPr>
            </w:pPr>
            <w:r w:rsidRPr="00412F93">
              <w:rPr>
                <w:sz w:val="22"/>
                <w:szCs w:val="22"/>
              </w:rPr>
              <w:t>2.905</w:t>
            </w:r>
          </w:p>
        </w:tc>
        <w:tc>
          <w:tcPr>
            <w:tcW w:w="726" w:type="dxa"/>
          </w:tcPr>
          <w:p w:rsidR="00436882" w:rsidRPr="00412F93" w:rsidRDefault="00436882" w:rsidP="00412F93">
            <w:pPr>
              <w:jc w:val="center"/>
              <w:rPr>
                <w:sz w:val="22"/>
                <w:szCs w:val="22"/>
              </w:rPr>
            </w:pPr>
            <w:r w:rsidRPr="00412F93">
              <w:rPr>
                <w:sz w:val="22"/>
                <w:szCs w:val="22"/>
              </w:rPr>
              <w:t>2.458</w:t>
            </w:r>
          </w:p>
        </w:tc>
        <w:tc>
          <w:tcPr>
            <w:tcW w:w="726" w:type="dxa"/>
          </w:tcPr>
          <w:p w:rsidR="00436882" w:rsidRPr="00412F93" w:rsidRDefault="00436882" w:rsidP="00412F93">
            <w:pPr>
              <w:jc w:val="center"/>
              <w:rPr>
                <w:sz w:val="22"/>
                <w:szCs w:val="22"/>
              </w:rPr>
            </w:pPr>
            <w:r w:rsidRPr="00412F93">
              <w:rPr>
                <w:sz w:val="22"/>
                <w:szCs w:val="22"/>
              </w:rPr>
              <w:t>3.010</w:t>
            </w:r>
          </w:p>
        </w:tc>
        <w:tc>
          <w:tcPr>
            <w:tcW w:w="864" w:type="dxa"/>
          </w:tcPr>
          <w:p w:rsidR="00436882" w:rsidRPr="00412F93" w:rsidRDefault="00436882" w:rsidP="00412F93">
            <w:pPr>
              <w:jc w:val="center"/>
              <w:rPr>
                <w:sz w:val="22"/>
                <w:szCs w:val="22"/>
              </w:rPr>
            </w:pPr>
            <w:r w:rsidRPr="00412F93">
              <w:rPr>
                <w:sz w:val="22"/>
                <w:szCs w:val="22"/>
              </w:rPr>
              <w:t>2.445</w:t>
            </w:r>
          </w:p>
        </w:tc>
        <w:tc>
          <w:tcPr>
            <w:tcW w:w="864" w:type="dxa"/>
          </w:tcPr>
          <w:p w:rsidR="00436882" w:rsidRPr="00412F93" w:rsidRDefault="00436882" w:rsidP="00412F93">
            <w:pPr>
              <w:jc w:val="center"/>
              <w:rPr>
                <w:sz w:val="22"/>
                <w:szCs w:val="22"/>
              </w:rPr>
            </w:pPr>
            <w:r w:rsidRPr="00412F93">
              <w:rPr>
                <w:sz w:val="22"/>
                <w:szCs w:val="22"/>
              </w:rPr>
              <w:t>2.710</w:t>
            </w:r>
          </w:p>
        </w:tc>
        <w:tc>
          <w:tcPr>
            <w:tcW w:w="878" w:type="dxa"/>
          </w:tcPr>
          <w:p w:rsidR="00436882" w:rsidRPr="00412F93" w:rsidRDefault="00436882" w:rsidP="00412F93">
            <w:pPr>
              <w:jc w:val="center"/>
              <w:rPr>
                <w:sz w:val="22"/>
                <w:szCs w:val="22"/>
              </w:rPr>
            </w:pPr>
            <w:r w:rsidRPr="00412F93">
              <w:rPr>
                <w:sz w:val="22"/>
                <w:szCs w:val="22"/>
              </w:rPr>
              <w:t>2.750</w:t>
            </w:r>
          </w:p>
        </w:tc>
        <w:tc>
          <w:tcPr>
            <w:tcW w:w="911" w:type="dxa"/>
          </w:tcPr>
          <w:p w:rsidR="00436882" w:rsidRPr="00412F93" w:rsidRDefault="00436882" w:rsidP="00412F93">
            <w:pPr>
              <w:jc w:val="center"/>
              <w:rPr>
                <w:sz w:val="22"/>
                <w:szCs w:val="22"/>
              </w:rPr>
            </w:pPr>
            <w:r w:rsidRPr="00412F93">
              <w:rPr>
                <w:sz w:val="22"/>
                <w:szCs w:val="22"/>
              </w:rPr>
              <w:t>2.272</w:t>
            </w:r>
          </w:p>
        </w:tc>
        <w:tc>
          <w:tcPr>
            <w:tcW w:w="1032" w:type="dxa"/>
          </w:tcPr>
          <w:p w:rsidR="00436882" w:rsidRPr="00412F93" w:rsidRDefault="00436882" w:rsidP="00412F93">
            <w:pPr>
              <w:jc w:val="center"/>
              <w:rPr>
                <w:sz w:val="22"/>
                <w:szCs w:val="22"/>
              </w:rPr>
            </w:pPr>
            <w:r w:rsidRPr="00412F93">
              <w:rPr>
                <w:sz w:val="22"/>
                <w:szCs w:val="22"/>
              </w:rPr>
              <w:t>1.989</w:t>
            </w:r>
          </w:p>
        </w:tc>
        <w:tc>
          <w:tcPr>
            <w:tcW w:w="726" w:type="dxa"/>
          </w:tcPr>
          <w:p w:rsidR="00436882" w:rsidRPr="00412F93" w:rsidRDefault="005738C6" w:rsidP="00412F93">
            <w:pPr>
              <w:jc w:val="center"/>
              <w:rPr>
                <w:sz w:val="22"/>
                <w:szCs w:val="22"/>
              </w:rPr>
            </w:pPr>
            <w:r w:rsidRPr="00412F93">
              <w:rPr>
                <w:sz w:val="22"/>
                <w:szCs w:val="22"/>
              </w:rPr>
              <w:t>1.497</w:t>
            </w:r>
          </w:p>
        </w:tc>
        <w:tc>
          <w:tcPr>
            <w:tcW w:w="726" w:type="dxa"/>
          </w:tcPr>
          <w:p w:rsidR="00436882" w:rsidRPr="00412F93" w:rsidRDefault="005738C6" w:rsidP="00412F93">
            <w:pPr>
              <w:jc w:val="center"/>
              <w:rPr>
                <w:sz w:val="22"/>
                <w:szCs w:val="22"/>
              </w:rPr>
            </w:pPr>
            <w:r w:rsidRPr="00412F93">
              <w:rPr>
                <w:sz w:val="22"/>
                <w:szCs w:val="22"/>
              </w:rPr>
              <w:t>1.374</w:t>
            </w:r>
          </w:p>
        </w:tc>
        <w:tc>
          <w:tcPr>
            <w:tcW w:w="852" w:type="dxa"/>
          </w:tcPr>
          <w:p w:rsidR="00436882" w:rsidRPr="00412F93" w:rsidRDefault="005738C6" w:rsidP="00412F93">
            <w:pPr>
              <w:jc w:val="center"/>
              <w:rPr>
                <w:sz w:val="22"/>
                <w:szCs w:val="22"/>
              </w:rPr>
            </w:pPr>
            <w:r w:rsidRPr="00412F93">
              <w:rPr>
                <w:sz w:val="22"/>
                <w:szCs w:val="22"/>
              </w:rPr>
              <w:t>1.82</w:t>
            </w:r>
          </w:p>
        </w:tc>
        <w:tc>
          <w:tcPr>
            <w:tcW w:w="862" w:type="dxa"/>
          </w:tcPr>
          <w:p w:rsidR="00436882" w:rsidRPr="00412F93" w:rsidRDefault="005738C6" w:rsidP="00412F93">
            <w:pPr>
              <w:jc w:val="center"/>
              <w:rPr>
                <w:sz w:val="22"/>
                <w:szCs w:val="22"/>
              </w:rPr>
            </w:pPr>
            <w:r w:rsidRPr="00412F93">
              <w:rPr>
                <w:sz w:val="22"/>
                <w:szCs w:val="22"/>
              </w:rPr>
              <w:t>1.40</w:t>
            </w:r>
          </w:p>
        </w:tc>
        <w:tc>
          <w:tcPr>
            <w:tcW w:w="779" w:type="dxa"/>
          </w:tcPr>
          <w:p w:rsidR="00436882" w:rsidRPr="00412F93" w:rsidRDefault="005738C6" w:rsidP="00412F93">
            <w:pPr>
              <w:jc w:val="center"/>
              <w:rPr>
                <w:sz w:val="22"/>
                <w:szCs w:val="22"/>
              </w:rPr>
            </w:pPr>
            <w:r w:rsidRPr="00412F93">
              <w:rPr>
                <w:sz w:val="22"/>
                <w:szCs w:val="22"/>
              </w:rPr>
              <w:t>1.8</w:t>
            </w:r>
          </w:p>
        </w:tc>
        <w:tc>
          <w:tcPr>
            <w:tcW w:w="779" w:type="dxa"/>
          </w:tcPr>
          <w:p w:rsidR="00436882" w:rsidRPr="00412F93" w:rsidRDefault="005738C6" w:rsidP="00412F93">
            <w:pPr>
              <w:jc w:val="center"/>
              <w:rPr>
                <w:sz w:val="22"/>
                <w:szCs w:val="22"/>
              </w:rPr>
            </w:pPr>
            <w:r w:rsidRPr="00412F93">
              <w:rPr>
                <w:sz w:val="22"/>
                <w:szCs w:val="22"/>
              </w:rPr>
              <w:t>1.7</w:t>
            </w:r>
          </w:p>
        </w:tc>
        <w:tc>
          <w:tcPr>
            <w:tcW w:w="779" w:type="dxa"/>
          </w:tcPr>
          <w:p w:rsidR="00436882" w:rsidRPr="00412F93" w:rsidRDefault="005738C6" w:rsidP="00412F93">
            <w:pPr>
              <w:jc w:val="center"/>
              <w:rPr>
                <w:sz w:val="22"/>
                <w:szCs w:val="22"/>
              </w:rPr>
            </w:pPr>
            <w:r w:rsidRPr="00412F93">
              <w:rPr>
                <w:sz w:val="22"/>
                <w:szCs w:val="22"/>
              </w:rPr>
              <w:t>2.1</w:t>
            </w:r>
          </w:p>
        </w:tc>
      </w:tr>
      <w:tr w:rsidR="005738C6" w:rsidTr="00412F93">
        <w:tc>
          <w:tcPr>
            <w:tcW w:w="1728" w:type="dxa"/>
          </w:tcPr>
          <w:p w:rsidR="00436882" w:rsidRPr="00412F93" w:rsidRDefault="00436882">
            <w:pPr>
              <w:rPr>
                <w:sz w:val="22"/>
                <w:szCs w:val="22"/>
              </w:rPr>
            </w:pPr>
            <w:r w:rsidRPr="00412F93">
              <w:rPr>
                <w:sz w:val="22"/>
                <w:szCs w:val="22"/>
              </w:rPr>
              <w:t>t, mm</w:t>
            </w:r>
          </w:p>
        </w:tc>
        <w:tc>
          <w:tcPr>
            <w:tcW w:w="473" w:type="dxa"/>
          </w:tcPr>
          <w:p w:rsidR="00436882" w:rsidRPr="00412F93" w:rsidRDefault="00436882" w:rsidP="00412F93">
            <w:pPr>
              <w:jc w:val="center"/>
              <w:rPr>
                <w:sz w:val="22"/>
                <w:szCs w:val="22"/>
              </w:rPr>
            </w:pPr>
            <w:r w:rsidRPr="00412F93">
              <w:rPr>
                <w:sz w:val="22"/>
                <w:szCs w:val="22"/>
              </w:rPr>
              <w:t>73.8</w:t>
            </w:r>
          </w:p>
        </w:tc>
        <w:tc>
          <w:tcPr>
            <w:tcW w:w="726" w:type="dxa"/>
          </w:tcPr>
          <w:p w:rsidR="00436882" w:rsidRPr="00412F93" w:rsidRDefault="00436882" w:rsidP="00412F93">
            <w:pPr>
              <w:jc w:val="center"/>
              <w:rPr>
                <w:sz w:val="22"/>
                <w:szCs w:val="22"/>
              </w:rPr>
            </w:pPr>
            <w:r w:rsidRPr="00412F93">
              <w:rPr>
                <w:sz w:val="22"/>
                <w:szCs w:val="22"/>
              </w:rPr>
              <w:t>62.4</w:t>
            </w:r>
          </w:p>
        </w:tc>
        <w:tc>
          <w:tcPr>
            <w:tcW w:w="726" w:type="dxa"/>
          </w:tcPr>
          <w:p w:rsidR="00436882" w:rsidRPr="00412F93" w:rsidRDefault="00436882" w:rsidP="00412F93">
            <w:pPr>
              <w:jc w:val="center"/>
              <w:rPr>
                <w:sz w:val="22"/>
                <w:szCs w:val="22"/>
              </w:rPr>
            </w:pPr>
            <w:r w:rsidRPr="00412F93">
              <w:rPr>
                <w:sz w:val="22"/>
                <w:szCs w:val="22"/>
              </w:rPr>
              <w:t>76.5</w:t>
            </w:r>
          </w:p>
        </w:tc>
        <w:tc>
          <w:tcPr>
            <w:tcW w:w="864" w:type="dxa"/>
          </w:tcPr>
          <w:p w:rsidR="00436882" w:rsidRPr="00412F93" w:rsidRDefault="00436882" w:rsidP="00412F93">
            <w:pPr>
              <w:jc w:val="center"/>
              <w:rPr>
                <w:sz w:val="22"/>
                <w:szCs w:val="22"/>
              </w:rPr>
            </w:pPr>
            <w:r w:rsidRPr="00412F93">
              <w:rPr>
                <w:sz w:val="22"/>
                <w:szCs w:val="22"/>
              </w:rPr>
              <w:t>62.1</w:t>
            </w:r>
          </w:p>
        </w:tc>
        <w:tc>
          <w:tcPr>
            <w:tcW w:w="864" w:type="dxa"/>
          </w:tcPr>
          <w:p w:rsidR="00436882" w:rsidRPr="00412F93" w:rsidRDefault="00436882" w:rsidP="00412F93">
            <w:pPr>
              <w:jc w:val="center"/>
              <w:rPr>
                <w:sz w:val="22"/>
                <w:szCs w:val="22"/>
              </w:rPr>
            </w:pPr>
            <w:r w:rsidRPr="00412F93">
              <w:rPr>
                <w:sz w:val="22"/>
                <w:szCs w:val="22"/>
              </w:rPr>
              <w:t>68.8</w:t>
            </w:r>
          </w:p>
        </w:tc>
        <w:tc>
          <w:tcPr>
            <w:tcW w:w="878" w:type="dxa"/>
          </w:tcPr>
          <w:p w:rsidR="00436882" w:rsidRPr="00412F93" w:rsidRDefault="00436882" w:rsidP="00412F93">
            <w:pPr>
              <w:jc w:val="center"/>
              <w:rPr>
                <w:sz w:val="22"/>
                <w:szCs w:val="22"/>
              </w:rPr>
            </w:pPr>
            <w:r w:rsidRPr="00412F93">
              <w:rPr>
                <w:sz w:val="22"/>
                <w:szCs w:val="22"/>
              </w:rPr>
              <w:t>69.9</w:t>
            </w:r>
          </w:p>
        </w:tc>
        <w:tc>
          <w:tcPr>
            <w:tcW w:w="911" w:type="dxa"/>
          </w:tcPr>
          <w:p w:rsidR="00436882" w:rsidRPr="00412F93" w:rsidRDefault="00436882" w:rsidP="00412F93">
            <w:pPr>
              <w:jc w:val="center"/>
              <w:rPr>
                <w:sz w:val="22"/>
                <w:szCs w:val="22"/>
              </w:rPr>
            </w:pPr>
            <w:r w:rsidRPr="00412F93">
              <w:rPr>
                <w:sz w:val="22"/>
                <w:szCs w:val="22"/>
              </w:rPr>
              <w:t>57.7</w:t>
            </w:r>
          </w:p>
        </w:tc>
        <w:tc>
          <w:tcPr>
            <w:tcW w:w="1032" w:type="dxa"/>
          </w:tcPr>
          <w:p w:rsidR="00436882" w:rsidRPr="00412F93" w:rsidRDefault="00436882" w:rsidP="00412F93">
            <w:pPr>
              <w:jc w:val="center"/>
              <w:rPr>
                <w:sz w:val="22"/>
                <w:szCs w:val="22"/>
              </w:rPr>
            </w:pPr>
            <w:r w:rsidRPr="00412F93">
              <w:rPr>
                <w:sz w:val="22"/>
                <w:szCs w:val="22"/>
              </w:rPr>
              <w:t>50.5</w:t>
            </w:r>
          </w:p>
        </w:tc>
        <w:tc>
          <w:tcPr>
            <w:tcW w:w="726" w:type="dxa"/>
          </w:tcPr>
          <w:p w:rsidR="00436882" w:rsidRPr="00412F93" w:rsidRDefault="005738C6" w:rsidP="00412F93">
            <w:pPr>
              <w:jc w:val="center"/>
              <w:rPr>
                <w:sz w:val="22"/>
                <w:szCs w:val="22"/>
              </w:rPr>
            </w:pPr>
            <w:r w:rsidRPr="00412F93">
              <w:rPr>
                <w:sz w:val="22"/>
                <w:szCs w:val="22"/>
              </w:rPr>
              <w:t>38.0</w:t>
            </w:r>
          </w:p>
        </w:tc>
        <w:tc>
          <w:tcPr>
            <w:tcW w:w="726" w:type="dxa"/>
          </w:tcPr>
          <w:p w:rsidR="00436882" w:rsidRPr="00412F93" w:rsidRDefault="005738C6" w:rsidP="00412F93">
            <w:pPr>
              <w:jc w:val="center"/>
              <w:rPr>
                <w:sz w:val="22"/>
                <w:szCs w:val="22"/>
              </w:rPr>
            </w:pPr>
            <w:r w:rsidRPr="00412F93">
              <w:rPr>
                <w:sz w:val="22"/>
                <w:szCs w:val="22"/>
              </w:rPr>
              <w:t>34.9</w:t>
            </w:r>
          </w:p>
        </w:tc>
        <w:tc>
          <w:tcPr>
            <w:tcW w:w="852" w:type="dxa"/>
          </w:tcPr>
          <w:p w:rsidR="00436882" w:rsidRPr="00412F93" w:rsidRDefault="005738C6" w:rsidP="00412F93">
            <w:pPr>
              <w:jc w:val="center"/>
              <w:rPr>
                <w:sz w:val="22"/>
                <w:szCs w:val="22"/>
              </w:rPr>
            </w:pPr>
            <w:r w:rsidRPr="00412F93">
              <w:rPr>
                <w:sz w:val="22"/>
                <w:szCs w:val="22"/>
              </w:rPr>
              <w:t>46.2</w:t>
            </w:r>
          </w:p>
        </w:tc>
        <w:tc>
          <w:tcPr>
            <w:tcW w:w="862" w:type="dxa"/>
          </w:tcPr>
          <w:p w:rsidR="00436882" w:rsidRPr="00412F93" w:rsidRDefault="005738C6" w:rsidP="00412F93">
            <w:pPr>
              <w:jc w:val="center"/>
              <w:rPr>
                <w:sz w:val="22"/>
                <w:szCs w:val="22"/>
              </w:rPr>
            </w:pPr>
            <w:r w:rsidRPr="00412F93">
              <w:rPr>
                <w:sz w:val="22"/>
                <w:szCs w:val="22"/>
              </w:rPr>
              <w:t>35.6</w:t>
            </w:r>
          </w:p>
        </w:tc>
        <w:tc>
          <w:tcPr>
            <w:tcW w:w="779" w:type="dxa"/>
          </w:tcPr>
          <w:p w:rsidR="00436882" w:rsidRPr="00412F93" w:rsidRDefault="005738C6" w:rsidP="00412F93">
            <w:pPr>
              <w:jc w:val="center"/>
              <w:rPr>
                <w:sz w:val="22"/>
                <w:szCs w:val="22"/>
              </w:rPr>
            </w:pPr>
            <w:r w:rsidRPr="00412F93">
              <w:rPr>
                <w:sz w:val="22"/>
                <w:szCs w:val="22"/>
              </w:rPr>
              <w:t>45.7</w:t>
            </w:r>
          </w:p>
        </w:tc>
        <w:tc>
          <w:tcPr>
            <w:tcW w:w="779" w:type="dxa"/>
          </w:tcPr>
          <w:p w:rsidR="00436882" w:rsidRPr="00412F93" w:rsidRDefault="005738C6" w:rsidP="00412F93">
            <w:pPr>
              <w:jc w:val="center"/>
              <w:rPr>
                <w:sz w:val="22"/>
                <w:szCs w:val="22"/>
              </w:rPr>
            </w:pPr>
            <w:r w:rsidRPr="00412F93">
              <w:rPr>
                <w:sz w:val="22"/>
                <w:szCs w:val="22"/>
              </w:rPr>
              <w:t>43.2</w:t>
            </w:r>
          </w:p>
        </w:tc>
        <w:tc>
          <w:tcPr>
            <w:tcW w:w="779" w:type="dxa"/>
          </w:tcPr>
          <w:p w:rsidR="00436882" w:rsidRPr="00412F93" w:rsidRDefault="005738C6" w:rsidP="00412F93">
            <w:pPr>
              <w:jc w:val="center"/>
              <w:rPr>
                <w:sz w:val="22"/>
                <w:szCs w:val="22"/>
              </w:rPr>
            </w:pPr>
            <w:r w:rsidRPr="00412F93">
              <w:rPr>
                <w:sz w:val="22"/>
                <w:szCs w:val="22"/>
              </w:rPr>
              <w:t>53.3</w:t>
            </w:r>
          </w:p>
        </w:tc>
      </w:tr>
      <w:tr w:rsidR="005738C6" w:rsidTr="00412F93">
        <w:tc>
          <w:tcPr>
            <w:tcW w:w="1728" w:type="dxa"/>
          </w:tcPr>
          <w:p w:rsidR="00436882" w:rsidRPr="00412F93" w:rsidRDefault="00DA73CA">
            <w:pPr>
              <w:rPr>
                <w:sz w:val="22"/>
                <w:szCs w:val="22"/>
              </w:rPr>
            </w:pPr>
            <w:proofErr w:type="spellStart"/>
            <w:r w:rsidRPr="00412F93">
              <w:rPr>
                <w:sz w:val="22"/>
                <w:szCs w:val="22"/>
              </w:rPr>
              <w:t>NMAS</w:t>
            </w:r>
            <w:proofErr w:type="spellEnd"/>
          </w:p>
        </w:tc>
        <w:tc>
          <w:tcPr>
            <w:tcW w:w="473" w:type="dxa"/>
          </w:tcPr>
          <w:p w:rsidR="00436882" w:rsidRPr="00412F93" w:rsidRDefault="00436882" w:rsidP="00412F93">
            <w:pPr>
              <w:jc w:val="center"/>
              <w:rPr>
                <w:sz w:val="22"/>
                <w:szCs w:val="22"/>
              </w:rPr>
            </w:pPr>
            <w:r w:rsidRPr="00412F93">
              <w:rPr>
                <w:sz w:val="22"/>
                <w:szCs w:val="22"/>
              </w:rPr>
              <w:t>12.5</w:t>
            </w:r>
          </w:p>
        </w:tc>
        <w:tc>
          <w:tcPr>
            <w:tcW w:w="726" w:type="dxa"/>
          </w:tcPr>
          <w:p w:rsidR="00436882" w:rsidRPr="00412F93" w:rsidRDefault="00436882" w:rsidP="00412F93">
            <w:pPr>
              <w:jc w:val="center"/>
              <w:rPr>
                <w:sz w:val="22"/>
                <w:szCs w:val="22"/>
              </w:rPr>
            </w:pPr>
            <w:r w:rsidRPr="00412F93">
              <w:rPr>
                <w:sz w:val="22"/>
                <w:szCs w:val="22"/>
              </w:rPr>
              <w:t>12.5</w:t>
            </w:r>
          </w:p>
        </w:tc>
        <w:tc>
          <w:tcPr>
            <w:tcW w:w="726" w:type="dxa"/>
          </w:tcPr>
          <w:p w:rsidR="00436882" w:rsidRPr="00412F93" w:rsidRDefault="00436882" w:rsidP="00412F93">
            <w:pPr>
              <w:jc w:val="center"/>
              <w:rPr>
                <w:sz w:val="22"/>
                <w:szCs w:val="22"/>
              </w:rPr>
            </w:pPr>
            <w:r w:rsidRPr="00412F93">
              <w:rPr>
                <w:sz w:val="22"/>
                <w:szCs w:val="22"/>
              </w:rPr>
              <w:t>12.5</w:t>
            </w:r>
          </w:p>
        </w:tc>
        <w:tc>
          <w:tcPr>
            <w:tcW w:w="864" w:type="dxa"/>
          </w:tcPr>
          <w:p w:rsidR="00436882" w:rsidRPr="00412F93" w:rsidRDefault="00436882" w:rsidP="00412F93">
            <w:pPr>
              <w:jc w:val="center"/>
              <w:rPr>
                <w:sz w:val="22"/>
                <w:szCs w:val="22"/>
              </w:rPr>
            </w:pPr>
            <w:r w:rsidRPr="00412F93">
              <w:rPr>
                <w:sz w:val="22"/>
                <w:szCs w:val="22"/>
              </w:rPr>
              <w:t>12.5</w:t>
            </w:r>
          </w:p>
        </w:tc>
        <w:tc>
          <w:tcPr>
            <w:tcW w:w="864" w:type="dxa"/>
          </w:tcPr>
          <w:p w:rsidR="00436882" w:rsidRPr="00412F93" w:rsidRDefault="00436882" w:rsidP="00412F93">
            <w:pPr>
              <w:jc w:val="center"/>
              <w:rPr>
                <w:sz w:val="22"/>
                <w:szCs w:val="22"/>
              </w:rPr>
            </w:pPr>
            <w:r w:rsidRPr="00412F93">
              <w:rPr>
                <w:sz w:val="22"/>
                <w:szCs w:val="22"/>
              </w:rPr>
              <w:t>12.5</w:t>
            </w:r>
          </w:p>
        </w:tc>
        <w:tc>
          <w:tcPr>
            <w:tcW w:w="878" w:type="dxa"/>
          </w:tcPr>
          <w:p w:rsidR="00436882" w:rsidRPr="00412F93" w:rsidRDefault="00436882" w:rsidP="00412F93">
            <w:pPr>
              <w:jc w:val="center"/>
              <w:rPr>
                <w:sz w:val="22"/>
                <w:szCs w:val="22"/>
              </w:rPr>
            </w:pPr>
            <w:r w:rsidRPr="00412F93">
              <w:rPr>
                <w:sz w:val="22"/>
                <w:szCs w:val="22"/>
              </w:rPr>
              <w:t>12.5</w:t>
            </w:r>
          </w:p>
        </w:tc>
        <w:tc>
          <w:tcPr>
            <w:tcW w:w="911" w:type="dxa"/>
          </w:tcPr>
          <w:p w:rsidR="00436882" w:rsidRPr="00412F93" w:rsidRDefault="00436882" w:rsidP="00412F93">
            <w:pPr>
              <w:jc w:val="center"/>
              <w:rPr>
                <w:sz w:val="22"/>
                <w:szCs w:val="22"/>
              </w:rPr>
            </w:pPr>
            <w:r w:rsidRPr="00412F93">
              <w:rPr>
                <w:sz w:val="22"/>
                <w:szCs w:val="22"/>
              </w:rPr>
              <w:t>12.5</w:t>
            </w:r>
          </w:p>
        </w:tc>
        <w:tc>
          <w:tcPr>
            <w:tcW w:w="1032" w:type="dxa"/>
          </w:tcPr>
          <w:p w:rsidR="00436882" w:rsidRPr="00412F93" w:rsidRDefault="00436882" w:rsidP="00412F93">
            <w:pPr>
              <w:jc w:val="center"/>
              <w:rPr>
                <w:sz w:val="22"/>
                <w:szCs w:val="22"/>
              </w:rPr>
            </w:pPr>
            <w:r w:rsidRPr="00412F93">
              <w:rPr>
                <w:sz w:val="22"/>
                <w:szCs w:val="22"/>
              </w:rPr>
              <w:t>12.5</w:t>
            </w:r>
          </w:p>
        </w:tc>
        <w:tc>
          <w:tcPr>
            <w:tcW w:w="726" w:type="dxa"/>
          </w:tcPr>
          <w:p w:rsidR="00436882" w:rsidRPr="00412F93" w:rsidRDefault="005738C6" w:rsidP="00412F93">
            <w:pPr>
              <w:jc w:val="center"/>
              <w:rPr>
                <w:sz w:val="22"/>
                <w:szCs w:val="22"/>
              </w:rPr>
            </w:pPr>
            <w:r w:rsidRPr="00412F93">
              <w:rPr>
                <w:sz w:val="22"/>
                <w:szCs w:val="22"/>
              </w:rPr>
              <w:t>9.5</w:t>
            </w:r>
          </w:p>
        </w:tc>
        <w:tc>
          <w:tcPr>
            <w:tcW w:w="726" w:type="dxa"/>
          </w:tcPr>
          <w:p w:rsidR="00436882" w:rsidRPr="00412F93" w:rsidRDefault="005738C6" w:rsidP="00412F93">
            <w:pPr>
              <w:jc w:val="center"/>
              <w:rPr>
                <w:sz w:val="22"/>
                <w:szCs w:val="22"/>
              </w:rPr>
            </w:pPr>
            <w:r w:rsidRPr="00412F93">
              <w:rPr>
                <w:sz w:val="22"/>
                <w:szCs w:val="22"/>
              </w:rPr>
              <w:t>9.5</w:t>
            </w:r>
          </w:p>
        </w:tc>
        <w:tc>
          <w:tcPr>
            <w:tcW w:w="852" w:type="dxa"/>
          </w:tcPr>
          <w:p w:rsidR="00436882" w:rsidRPr="00412F93" w:rsidRDefault="005738C6" w:rsidP="00412F93">
            <w:pPr>
              <w:jc w:val="center"/>
              <w:rPr>
                <w:sz w:val="22"/>
                <w:szCs w:val="22"/>
              </w:rPr>
            </w:pPr>
            <w:r w:rsidRPr="00412F93">
              <w:rPr>
                <w:sz w:val="22"/>
                <w:szCs w:val="22"/>
              </w:rPr>
              <w:t>12.5</w:t>
            </w:r>
          </w:p>
        </w:tc>
        <w:tc>
          <w:tcPr>
            <w:tcW w:w="862" w:type="dxa"/>
          </w:tcPr>
          <w:p w:rsidR="00436882" w:rsidRPr="00412F93" w:rsidRDefault="005738C6" w:rsidP="00412F93">
            <w:pPr>
              <w:jc w:val="center"/>
              <w:rPr>
                <w:sz w:val="22"/>
                <w:szCs w:val="22"/>
              </w:rPr>
            </w:pPr>
            <w:r w:rsidRPr="00412F93">
              <w:rPr>
                <w:sz w:val="22"/>
                <w:szCs w:val="22"/>
              </w:rPr>
              <w:t>12.5</w:t>
            </w:r>
          </w:p>
        </w:tc>
        <w:tc>
          <w:tcPr>
            <w:tcW w:w="779" w:type="dxa"/>
          </w:tcPr>
          <w:p w:rsidR="00436882" w:rsidRPr="00412F93" w:rsidRDefault="005738C6" w:rsidP="00412F93">
            <w:pPr>
              <w:jc w:val="center"/>
              <w:rPr>
                <w:sz w:val="22"/>
                <w:szCs w:val="22"/>
              </w:rPr>
            </w:pPr>
            <w:r w:rsidRPr="00412F93">
              <w:rPr>
                <w:sz w:val="22"/>
                <w:szCs w:val="22"/>
              </w:rPr>
              <w:t>12.5</w:t>
            </w:r>
          </w:p>
        </w:tc>
        <w:tc>
          <w:tcPr>
            <w:tcW w:w="779" w:type="dxa"/>
          </w:tcPr>
          <w:p w:rsidR="00436882" w:rsidRPr="00412F93" w:rsidRDefault="005738C6" w:rsidP="00412F93">
            <w:pPr>
              <w:jc w:val="center"/>
              <w:rPr>
                <w:sz w:val="22"/>
                <w:szCs w:val="22"/>
              </w:rPr>
            </w:pPr>
            <w:r w:rsidRPr="00412F93">
              <w:rPr>
                <w:sz w:val="22"/>
                <w:szCs w:val="22"/>
              </w:rPr>
              <w:t>12.5</w:t>
            </w:r>
          </w:p>
        </w:tc>
        <w:tc>
          <w:tcPr>
            <w:tcW w:w="779" w:type="dxa"/>
          </w:tcPr>
          <w:p w:rsidR="00436882" w:rsidRPr="00412F93" w:rsidRDefault="005738C6" w:rsidP="00412F93">
            <w:pPr>
              <w:jc w:val="center"/>
              <w:rPr>
                <w:sz w:val="22"/>
                <w:szCs w:val="22"/>
              </w:rPr>
            </w:pPr>
            <w:r w:rsidRPr="00412F93">
              <w:rPr>
                <w:sz w:val="22"/>
                <w:szCs w:val="22"/>
              </w:rPr>
              <w:t>12.5</w:t>
            </w:r>
          </w:p>
        </w:tc>
      </w:tr>
      <w:tr w:rsidR="005738C6" w:rsidTr="00412F93">
        <w:tc>
          <w:tcPr>
            <w:tcW w:w="1728" w:type="dxa"/>
          </w:tcPr>
          <w:p w:rsidR="00436882" w:rsidRPr="00412F93" w:rsidRDefault="00436882">
            <w:pPr>
              <w:rPr>
                <w:sz w:val="22"/>
                <w:szCs w:val="22"/>
              </w:rPr>
            </w:pPr>
            <w:r w:rsidRPr="00412F93">
              <w:rPr>
                <w:sz w:val="22"/>
                <w:szCs w:val="22"/>
              </w:rPr>
              <w:t>t/</w:t>
            </w:r>
            <w:proofErr w:type="spellStart"/>
            <w:r w:rsidR="00DA73CA" w:rsidRPr="00412F93">
              <w:rPr>
                <w:sz w:val="22"/>
                <w:szCs w:val="22"/>
              </w:rPr>
              <w:t>NMAS</w:t>
            </w:r>
            <w:proofErr w:type="spellEnd"/>
          </w:p>
        </w:tc>
        <w:tc>
          <w:tcPr>
            <w:tcW w:w="473" w:type="dxa"/>
          </w:tcPr>
          <w:p w:rsidR="00436882" w:rsidRPr="00412F93" w:rsidRDefault="00436882" w:rsidP="00412F93">
            <w:pPr>
              <w:jc w:val="center"/>
              <w:rPr>
                <w:sz w:val="22"/>
                <w:szCs w:val="22"/>
              </w:rPr>
            </w:pPr>
            <w:r w:rsidRPr="00412F93">
              <w:rPr>
                <w:sz w:val="22"/>
                <w:szCs w:val="22"/>
              </w:rPr>
              <w:t>5.90</w:t>
            </w:r>
          </w:p>
        </w:tc>
        <w:tc>
          <w:tcPr>
            <w:tcW w:w="726" w:type="dxa"/>
          </w:tcPr>
          <w:p w:rsidR="00436882" w:rsidRPr="00412F93" w:rsidRDefault="00436882" w:rsidP="00412F93">
            <w:pPr>
              <w:jc w:val="center"/>
              <w:rPr>
                <w:sz w:val="22"/>
                <w:szCs w:val="22"/>
              </w:rPr>
            </w:pPr>
            <w:r w:rsidRPr="00412F93">
              <w:rPr>
                <w:sz w:val="22"/>
                <w:szCs w:val="22"/>
              </w:rPr>
              <w:t>4.99</w:t>
            </w:r>
          </w:p>
        </w:tc>
        <w:tc>
          <w:tcPr>
            <w:tcW w:w="726" w:type="dxa"/>
          </w:tcPr>
          <w:p w:rsidR="00436882" w:rsidRPr="00412F93" w:rsidRDefault="00436882" w:rsidP="00412F93">
            <w:pPr>
              <w:jc w:val="center"/>
              <w:rPr>
                <w:sz w:val="22"/>
                <w:szCs w:val="22"/>
              </w:rPr>
            </w:pPr>
            <w:r w:rsidRPr="00412F93">
              <w:rPr>
                <w:sz w:val="22"/>
                <w:szCs w:val="22"/>
              </w:rPr>
              <w:t>6.12</w:t>
            </w:r>
          </w:p>
        </w:tc>
        <w:tc>
          <w:tcPr>
            <w:tcW w:w="864" w:type="dxa"/>
          </w:tcPr>
          <w:p w:rsidR="00436882" w:rsidRPr="00412F93" w:rsidRDefault="00436882" w:rsidP="00412F93">
            <w:pPr>
              <w:jc w:val="center"/>
              <w:rPr>
                <w:sz w:val="22"/>
                <w:szCs w:val="22"/>
              </w:rPr>
            </w:pPr>
            <w:r w:rsidRPr="00412F93">
              <w:rPr>
                <w:sz w:val="22"/>
                <w:szCs w:val="22"/>
              </w:rPr>
              <w:t>4.97</w:t>
            </w:r>
          </w:p>
        </w:tc>
        <w:tc>
          <w:tcPr>
            <w:tcW w:w="864" w:type="dxa"/>
          </w:tcPr>
          <w:p w:rsidR="00436882" w:rsidRPr="00412F93" w:rsidRDefault="00436882" w:rsidP="00412F93">
            <w:pPr>
              <w:jc w:val="center"/>
              <w:rPr>
                <w:sz w:val="22"/>
                <w:szCs w:val="22"/>
              </w:rPr>
            </w:pPr>
            <w:r w:rsidRPr="00412F93">
              <w:rPr>
                <w:sz w:val="22"/>
                <w:szCs w:val="22"/>
              </w:rPr>
              <w:t>5.50</w:t>
            </w:r>
          </w:p>
        </w:tc>
        <w:tc>
          <w:tcPr>
            <w:tcW w:w="878" w:type="dxa"/>
          </w:tcPr>
          <w:p w:rsidR="00436882" w:rsidRPr="00412F93" w:rsidRDefault="00436882" w:rsidP="00412F93">
            <w:pPr>
              <w:jc w:val="center"/>
              <w:rPr>
                <w:sz w:val="22"/>
                <w:szCs w:val="22"/>
              </w:rPr>
            </w:pPr>
            <w:r w:rsidRPr="00412F93">
              <w:rPr>
                <w:sz w:val="22"/>
                <w:szCs w:val="22"/>
              </w:rPr>
              <w:t>5.59</w:t>
            </w:r>
          </w:p>
        </w:tc>
        <w:tc>
          <w:tcPr>
            <w:tcW w:w="911" w:type="dxa"/>
          </w:tcPr>
          <w:p w:rsidR="00436882" w:rsidRPr="00412F93" w:rsidRDefault="00436882" w:rsidP="00412F93">
            <w:pPr>
              <w:jc w:val="center"/>
              <w:rPr>
                <w:sz w:val="22"/>
                <w:szCs w:val="22"/>
              </w:rPr>
            </w:pPr>
            <w:r w:rsidRPr="00412F93">
              <w:rPr>
                <w:sz w:val="22"/>
                <w:szCs w:val="22"/>
              </w:rPr>
              <w:t>4.62</w:t>
            </w:r>
          </w:p>
        </w:tc>
        <w:tc>
          <w:tcPr>
            <w:tcW w:w="1032" w:type="dxa"/>
          </w:tcPr>
          <w:p w:rsidR="00436882" w:rsidRPr="00412F93" w:rsidRDefault="00436882" w:rsidP="00412F93">
            <w:pPr>
              <w:jc w:val="center"/>
              <w:rPr>
                <w:sz w:val="22"/>
                <w:szCs w:val="22"/>
              </w:rPr>
            </w:pPr>
            <w:r w:rsidRPr="00412F93">
              <w:rPr>
                <w:sz w:val="22"/>
                <w:szCs w:val="22"/>
              </w:rPr>
              <w:t>4.04</w:t>
            </w:r>
          </w:p>
        </w:tc>
        <w:tc>
          <w:tcPr>
            <w:tcW w:w="726" w:type="dxa"/>
          </w:tcPr>
          <w:p w:rsidR="00436882" w:rsidRPr="00412F93" w:rsidRDefault="005738C6" w:rsidP="00412F93">
            <w:pPr>
              <w:jc w:val="center"/>
              <w:rPr>
                <w:sz w:val="22"/>
                <w:szCs w:val="22"/>
              </w:rPr>
            </w:pPr>
            <w:r w:rsidRPr="00412F93">
              <w:rPr>
                <w:sz w:val="22"/>
                <w:szCs w:val="22"/>
              </w:rPr>
              <w:t>4.00</w:t>
            </w:r>
          </w:p>
        </w:tc>
        <w:tc>
          <w:tcPr>
            <w:tcW w:w="726" w:type="dxa"/>
          </w:tcPr>
          <w:p w:rsidR="00436882" w:rsidRPr="00412F93" w:rsidRDefault="005738C6" w:rsidP="00412F93">
            <w:pPr>
              <w:jc w:val="center"/>
              <w:rPr>
                <w:sz w:val="22"/>
                <w:szCs w:val="22"/>
              </w:rPr>
            </w:pPr>
            <w:r w:rsidRPr="00412F93">
              <w:rPr>
                <w:sz w:val="22"/>
                <w:szCs w:val="22"/>
              </w:rPr>
              <w:t>3.67</w:t>
            </w:r>
          </w:p>
        </w:tc>
        <w:tc>
          <w:tcPr>
            <w:tcW w:w="852" w:type="dxa"/>
          </w:tcPr>
          <w:p w:rsidR="00436882" w:rsidRPr="00412F93" w:rsidRDefault="005738C6" w:rsidP="00412F93">
            <w:pPr>
              <w:jc w:val="center"/>
              <w:rPr>
                <w:sz w:val="22"/>
                <w:szCs w:val="22"/>
              </w:rPr>
            </w:pPr>
            <w:r w:rsidRPr="00412F93">
              <w:rPr>
                <w:sz w:val="22"/>
                <w:szCs w:val="22"/>
              </w:rPr>
              <w:t>3.70</w:t>
            </w:r>
          </w:p>
        </w:tc>
        <w:tc>
          <w:tcPr>
            <w:tcW w:w="862" w:type="dxa"/>
          </w:tcPr>
          <w:p w:rsidR="00436882" w:rsidRPr="00412F93" w:rsidRDefault="005738C6" w:rsidP="00412F93">
            <w:pPr>
              <w:jc w:val="center"/>
              <w:rPr>
                <w:sz w:val="22"/>
                <w:szCs w:val="22"/>
              </w:rPr>
            </w:pPr>
            <w:r w:rsidRPr="00412F93">
              <w:rPr>
                <w:sz w:val="22"/>
                <w:szCs w:val="22"/>
              </w:rPr>
              <w:t>2.85</w:t>
            </w:r>
          </w:p>
        </w:tc>
        <w:tc>
          <w:tcPr>
            <w:tcW w:w="779" w:type="dxa"/>
          </w:tcPr>
          <w:p w:rsidR="00436882" w:rsidRPr="00412F93" w:rsidRDefault="005738C6" w:rsidP="00412F93">
            <w:pPr>
              <w:jc w:val="center"/>
              <w:rPr>
                <w:sz w:val="22"/>
                <w:szCs w:val="22"/>
              </w:rPr>
            </w:pPr>
            <w:r w:rsidRPr="00412F93">
              <w:rPr>
                <w:sz w:val="22"/>
                <w:szCs w:val="22"/>
              </w:rPr>
              <w:t>3.66</w:t>
            </w:r>
          </w:p>
        </w:tc>
        <w:tc>
          <w:tcPr>
            <w:tcW w:w="779" w:type="dxa"/>
          </w:tcPr>
          <w:p w:rsidR="00436882" w:rsidRPr="00412F93" w:rsidRDefault="005738C6" w:rsidP="00412F93">
            <w:pPr>
              <w:jc w:val="center"/>
              <w:rPr>
                <w:sz w:val="22"/>
                <w:szCs w:val="22"/>
              </w:rPr>
            </w:pPr>
            <w:r w:rsidRPr="00412F93">
              <w:rPr>
                <w:sz w:val="22"/>
                <w:szCs w:val="22"/>
              </w:rPr>
              <w:t>3.46</w:t>
            </w:r>
          </w:p>
        </w:tc>
        <w:tc>
          <w:tcPr>
            <w:tcW w:w="779" w:type="dxa"/>
          </w:tcPr>
          <w:p w:rsidR="00436882" w:rsidRPr="00412F93" w:rsidRDefault="005738C6" w:rsidP="00412F93">
            <w:pPr>
              <w:jc w:val="center"/>
              <w:rPr>
                <w:sz w:val="22"/>
                <w:szCs w:val="22"/>
              </w:rPr>
            </w:pPr>
            <w:r w:rsidRPr="00412F93">
              <w:rPr>
                <w:sz w:val="22"/>
                <w:szCs w:val="22"/>
              </w:rPr>
              <w:t>4.26</w:t>
            </w:r>
          </w:p>
        </w:tc>
      </w:tr>
      <w:tr w:rsidR="005738C6" w:rsidTr="00412F93">
        <w:tc>
          <w:tcPr>
            <w:tcW w:w="1728" w:type="dxa"/>
          </w:tcPr>
          <w:p w:rsidR="00436882" w:rsidRPr="00412F93" w:rsidRDefault="00436882">
            <w:pPr>
              <w:rPr>
                <w:sz w:val="22"/>
                <w:szCs w:val="22"/>
              </w:rPr>
            </w:pPr>
            <w:r w:rsidRPr="00412F93">
              <w:rPr>
                <w:sz w:val="22"/>
                <w:szCs w:val="22"/>
              </w:rPr>
              <w:t>%</w:t>
            </w:r>
            <w:proofErr w:type="spellStart"/>
            <w:r w:rsidRPr="00412F93">
              <w:rPr>
                <w:sz w:val="22"/>
                <w:szCs w:val="22"/>
              </w:rPr>
              <w:t>G</w:t>
            </w:r>
            <w:r w:rsidRPr="00412F93">
              <w:rPr>
                <w:sz w:val="22"/>
                <w:szCs w:val="22"/>
                <w:vertAlign w:val="subscript"/>
              </w:rPr>
              <w:t>mm</w:t>
            </w:r>
            <w:proofErr w:type="spellEnd"/>
          </w:p>
        </w:tc>
        <w:tc>
          <w:tcPr>
            <w:tcW w:w="473" w:type="dxa"/>
          </w:tcPr>
          <w:p w:rsidR="00436882" w:rsidRPr="00412F93" w:rsidRDefault="00436882" w:rsidP="00412F93">
            <w:pPr>
              <w:jc w:val="center"/>
              <w:rPr>
                <w:sz w:val="22"/>
                <w:szCs w:val="22"/>
              </w:rPr>
            </w:pPr>
            <w:r w:rsidRPr="00412F93">
              <w:rPr>
                <w:sz w:val="22"/>
                <w:szCs w:val="22"/>
              </w:rPr>
              <w:t>94.6</w:t>
            </w:r>
          </w:p>
        </w:tc>
        <w:tc>
          <w:tcPr>
            <w:tcW w:w="726" w:type="dxa"/>
          </w:tcPr>
          <w:p w:rsidR="00436882" w:rsidRPr="00412F93" w:rsidRDefault="00436882" w:rsidP="00412F93">
            <w:pPr>
              <w:jc w:val="center"/>
              <w:rPr>
                <w:sz w:val="22"/>
                <w:szCs w:val="22"/>
              </w:rPr>
            </w:pPr>
            <w:r w:rsidRPr="00412F93">
              <w:rPr>
                <w:sz w:val="22"/>
                <w:szCs w:val="22"/>
              </w:rPr>
              <w:t>93.9</w:t>
            </w:r>
          </w:p>
        </w:tc>
        <w:tc>
          <w:tcPr>
            <w:tcW w:w="726" w:type="dxa"/>
          </w:tcPr>
          <w:p w:rsidR="00436882" w:rsidRPr="00412F93" w:rsidRDefault="00436882" w:rsidP="00412F93">
            <w:pPr>
              <w:jc w:val="center"/>
              <w:rPr>
                <w:sz w:val="22"/>
                <w:szCs w:val="22"/>
              </w:rPr>
            </w:pPr>
            <w:r w:rsidRPr="00412F93">
              <w:rPr>
                <w:sz w:val="22"/>
                <w:szCs w:val="22"/>
              </w:rPr>
              <w:t>93.8</w:t>
            </w:r>
          </w:p>
        </w:tc>
        <w:tc>
          <w:tcPr>
            <w:tcW w:w="864" w:type="dxa"/>
          </w:tcPr>
          <w:p w:rsidR="00436882" w:rsidRPr="00412F93" w:rsidRDefault="00436882" w:rsidP="00412F93">
            <w:pPr>
              <w:jc w:val="center"/>
              <w:rPr>
                <w:sz w:val="22"/>
                <w:szCs w:val="22"/>
              </w:rPr>
            </w:pPr>
            <w:r w:rsidRPr="00412F93">
              <w:rPr>
                <w:sz w:val="22"/>
                <w:szCs w:val="22"/>
              </w:rPr>
              <w:t>93.7</w:t>
            </w:r>
          </w:p>
        </w:tc>
        <w:tc>
          <w:tcPr>
            <w:tcW w:w="864" w:type="dxa"/>
          </w:tcPr>
          <w:p w:rsidR="00436882" w:rsidRPr="00412F93" w:rsidRDefault="00436882" w:rsidP="00412F93">
            <w:pPr>
              <w:jc w:val="center"/>
              <w:rPr>
                <w:sz w:val="22"/>
                <w:szCs w:val="22"/>
              </w:rPr>
            </w:pPr>
            <w:r w:rsidRPr="00412F93">
              <w:rPr>
                <w:sz w:val="22"/>
                <w:szCs w:val="22"/>
              </w:rPr>
              <w:t>92.2</w:t>
            </w:r>
          </w:p>
        </w:tc>
        <w:tc>
          <w:tcPr>
            <w:tcW w:w="878" w:type="dxa"/>
          </w:tcPr>
          <w:p w:rsidR="00436882" w:rsidRPr="00412F93" w:rsidRDefault="00436882" w:rsidP="00412F93">
            <w:pPr>
              <w:jc w:val="center"/>
              <w:rPr>
                <w:sz w:val="22"/>
                <w:szCs w:val="22"/>
              </w:rPr>
            </w:pPr>
            <w:r w:rsidRPr="00412F93">
              <w:rPr>
                <w:sz w:val="22"/>
                <w:szCs w:val="22"/>
              </w:rPr>
              <w:t>93.1</w:t>
            </w:r>
          </w:p>
        </w:tc>
        <w:tc>
          <w:tcPr>
            <w:tcW w:w="911" w:type="dxa"/>
          </w:tcPr>
          <w:p w:rsidR="00436882" w:rsidRPr="00412F93" w:rsidRDefault="00436882" w:rsidP="00412F93">
            <w:pPr>
              <w:jc w:val="center"/>
              <w:rPr>
                <w:sz w:val="22"/>
                <w:szCs w:val="22"/>
              </w:rPr>
            </w:pPr>
            <w:r w:rsidRPr="00412F93">
              <w:rPr>
                <w:sz w:val="22"/>
                <w:szCs w:val="22"/>
              </w:rPr>
              <w:t>89.9</w:t>
            </w:r>
          </w:p>
        </w:tc>
        <w:tc>
          <w:tcPr>
            <w:tcW w:w="1032" w:type="dxa"/>
          </w:tcPr>
          <w:p w:rsidR="00436882" w:rsidRPr="00412F93" w:rsidRDefault="00436882" w:rsidP="00412F93">
            <w:pPr>
              <w:jc w:val="center"/>
              <w:rPr>
                <w:sz w:val="22"/>
                <w:szCs w:val="22"/>
              </w:rPr>
            </w:pPr>
            <w:r w:rsidRPr="00412F93">
              <w:rPr>
                <w:sz w:val="22"/>
                <w:szCs w:val="22"/>
              </w:rPr>
              <w:t>94.2</w:t>
            </w:r>
          </w:p>
        </w:tc>
        <w:tc>
          <w:tcPr>
            <w:tcW w:w="726" w:type="dxa"/>
          </w:tcPr>
          <w:p w:rsidR="00436882" w:rsidRPr="00412F93" w:rsidRDefault="005738C6" w:rsidP="00412F93">
            <w:pPr>
              <w:jc w:val="center"/>
              <w:rPr>
                <w:sz w:val="22"/>
                <w:szCs w:val="22"/>
              </w:rPr>
            </w:pPr>
            <w:r w:rsidRPr="00412F93">
              <w:rPr>
                <w:sz w:val="22"/>
                <w:szCs w:val="22"/>
              </w:rPr>
              <w:t>95.3</w:t>
            </w:r>
          </w:p>
        </w:tc>
        <w:tc>
          <w:tcPr>
            <w:tcW w:w="726" w:type="dxa"/>
          </w:tcPr>
          <w:p w:rsidR="00436882" w:rsidRPr="00412F93" w:rsidRDefault="005738C6" w:rsidP="00412F93">
            <w:pPr>
              <w:jc w:val="center"/>
              <w:rPr>
                <w:sz w:val="22"/>
                <w:szCs w:val="22"/>
              </w:rPr>
            </w:pPr>
            <w:r w:rsidRPr="00412F93">
              <w:rPr>
                <w:sz w:val="22"/>
                <w:szCs w:val="22"/>
              </w:rPr>
              <w:t>90.9</w:t>
            </w:r>
          </w:p>
        </w:tc>
        <w:tc>
          <w:tcPr>
            <w:tcW w:w="852" w:type="dxa"/>
          </w:tcPr>
          <w:p w:rsidR="00436882" w:rsidRPr="00412F93" w:rsidRDefault="005738C6" w:rsidP="00412F93">
            <w:pPr>
              <w:jc w:val="center"/>
              <w:rPr>
                <w:sz w:val="22"/>
                <w:szCs w:val="22"/>
              </w:rPr>
            </w:pPr>
            <w:r w:rsidRPr="00412F93">
              <w:rPr>
                <w:sz w:val="22"/>
                <w:szCs w:val="22"/>
              </w:rPr>
              <w:t>94.6</w:t>
            </w:r>
          </w:p>
        </w:tc>
        <w:tc>
          <w:tcPr>
            <w:tcW w:w="862" w:type="dxa"/>
          </w:tcPr>
          <w:p w:rsidR="00436882" w:rsidRPr="00412F93" w:rsidRDefault="005738C6" w:rsidP="00412F93">
            <w:pPr>
              <w:jc w:val="center"/>
              <w:rPr>
                <w:sz w:val="22"/>
                <w:szCs w:val="22"/>
              </w:rPr>
            </w:pPr>
            <w:r w:rsidRPr="00412F93">
              <w:rPr>
                <w:sz w:val="22"/>
                <w:szCs w:val="22"/>
              </w:rPr>
              <w:t>95.0</w:t>
            </w:r>
          </w:p>
        </w:tc>
        <w:tc>
          <w:tcPr>
            <w:tcW w:w="779" w:type="dxa"/>
          </w:tcPr>
          <w:p w:rsidR="00436882" w:rsidRPr="00412F93" w:rsidRDefault="005738C6" w:rsidP="00412F93">
            <w:pPr>
              <w:jc w:val="center"/>
              <w:rPr>
                <w:sz w:val="22"/>
                <w:szCs w:val="22"/>
              </w:rPr>
            </w:pPr>
            <w:r w:rsidRPr="00412F93">
              <w:rPr>
                <w:sz w:val="22"/>
                <w:szCs w:val="22"/>
              </w:rPr>
              <w:t>94.0</w:t>
            </w:r>
          </w:p>
        </w:tc>
        <w:tc>
          <w:tcPr>
            <w:tcW w:w="779" w:type="dxa"/>
          </w:tcPr>
          <w:p w:rsidR="00436882" w:rsidRPr="00412F93" w:rsidRDefault="005738C6" w:rsidP="00412F93">
            <w:pPr>
              <w:jc w:val="center"/>
              <w:rPr>
                <w:sz w:val="22"/>
                <w:szCs w:val="22"/>
              </w:rPr>
            </w:pPr>
            <w:r w:rsidRPr="00412F93">
              <w:rPr>
                <w:sz w:val="22"/>
                <w:szCs w:val="22"/>
              </w:rPr>
              <w:t>93.7</w:t>
            </w:r>
          </w:p>
        </w:tc>
        <w:tc>
          <w:tcPr>
            <w:tcW w:w="779" w:type="dxa"/>
          </w:tcPr>
          <w:p w:rsidR="00436882" w:rsidRPr="00412F93" w:rsidRDefault="005738C6" w:rsidP="00412F93">
            <w:pPr>
              <w:jc w:val="center"/>
              <w:rPr>
                <w:sz w:val="22"/>
                <w:szCs w:val="22"/>
              </w:rPr>
            </w:pPr>
            <w:r w:rsidRPr="00412F93">
              <w:rPr>
                <w:sz w:val="22"/>
                <w:szCs w:val="22"/>
              </w:rPr>
              <w:t>93.8</w:t>
            </w:r>
          </w:p>
        </w:tc>
      </w:tr>
      <w:tr w:rsidR="005738C6" w:rsidTr="00412F93">
        <w:tc>
          <w:tcPr>
            <w:tcW w:w="1728" w:type="dxa"/>
          </w:tcPr>
          <w:p w:rsidR="00436882" w:rsidRPr="00412F93" w:rsidRDefault="00436882">
            <w:pPr>
              <w:rPr>
                <w:sz w:val="22"/>
                <w:szCs w:val="22"/>
              </w:rPr>
            </w:pPr>
            <w:r w:rsidRPr="00412F93">
              <w:rPr>
                <w:sz w:val="22"/>
                <w:szCs w:val="22"/>
              </w:rPr>
              <w:t>K</w:t>
            </w:r>
            <w:r w:rsidR="004B0B65" w:rsidRPr="00412F93">
              <w:rPr>
                <w:sz w:val="22"/>
                <w:szCs w:val="22"/>
              </w:rPr>
              <w:t>, 10</w:t>
            </w:r>
            <w:r w:rsidR="004B0B65" w:rsidRPr="00412F93">
              <w:rPr>
                <w:sz w:val="22"/>
                <w:szCs w:val="22"/>
                <w:vertAlign w:val="superscript"/>
              </w:rPr>
              <w:t>-5</w:t>
            </w:r>
            <w:r w:rsidRPr="00412F93">
              <w:rPr>
                <w:sz w:val="22"/>
                <w:szCs w:val="22"/>
              </w:rPr>
              <w:t xml:space="preserve"> cm/sec</w:t>
            </w:r>
          </w:p>
        </w:tc>
        <w:tc>
          <w:tcPr>
            <w:tcW w:w="473" w:type="dxa"/>
          </w:tcPr>
          <w:p w:rsidR="00436882" w:rsidRPr="00412F93" w:rsidRDefault="00436882" w:rsidP="00412F93">
            <w:pPr>
              <w:jc w:val="center"/>
              <w:rPr>
                <w:sz w:val="22"/>
                <w:szCs w:val="22"/>
              </w:rPr>
            </w:pPr>
            <w:r w:rsidRPr="00412F93">
              <w:rPr>
                <w:sz w:val="22"/>
                <w:szCs w:val="22"/>
              </w:rPr>
              <w:t>I</w:t>
            </w:r>
          </w:p>
        </w:tc>
        <w:tc>
          <w:tcPr>
            <w:tcW w:w="726" w:type="dxa"/>
          </w:tcPr>
          <w:p w:rsidR="00436882" w:rsidRPr="00412F93" w:rsidRDefault="00436882" w:rsidP="00412F93">
            <w:pPr>
              <w:jc w:val="center"/>
              <w:rPr>
                <w:sz w:val="22"/>
                <w:szCs w:val="22"/>
              </w:rPr>
            </w:pPr>
            <w:r w:rsidRPr="00412F93">
              <w:rPr>
                <w:sz w:val="22"/>
                <w:szCs w:val="22"/>
              </w:rPr>
              <w:t>I</w:t>
            </w:r>
          </w:p>
        </w:tc>
        <w:tc>
          <w:tcPr>
            <w:tcW w:w="726" w:type="dxa"/>
          </w:tcPr>
          <w:p w:rsidR="00436882" w:rsidRPr="00412F93" w:rsidRDefault="00436882" w:rsidP="00412F93">
            <w:pPr>
              <w:jc w:val="center"/>
              <w:rPr>
                <w:sz w:val="22"/>
                <w:szCs w:val="22"/>
              </w:rPr>
            </w:pPr>
            <w:r w:rsidRPr="00412F93">
              <w:rPr>
                <w:sz w:val="22"/>
                <w:szCs w:val="22"/>
              </w:rPr>
              <w:t>I</w:t>
            </w:r>
          </w:p>
        </w:tc>
        <w:tc>
          <w:tcPr>
            <w:tcW w:w="864" w:type="dxa"/>
          </w:tcPr>
          <w:p w:rsidR="00436882" w:rsidRPr="00412F93" w:rsidRDefault="00436882" w:rsidP="00412F93">
            <w:pPr>
              <w:jc w:val="center"/>
              <w:rPr>
                <w:sz w:val="22"/>
                <w:szCs w:val="22"/>
              </w:rPr>
            </w:pPr>
            <w:r w:rsidRPr="00412F93">
              <w:rPr>
                <w:sz w:val="22"/>
                <w:szCs w:val="22"/>
              </w:rPr>
              <w:t>I</w:t>
            </w:r>
          </w:p>
        </w:tc>
        <w:tc>
          <w:tcPr>
            <w:tcW w:w="864" w:type="dxa"/>
          </w:tcPr>
          <w:p w:rsidR="00436882" w:rsidRPr="00412F93" w:rsidRDefault="00436882" w:rsidP="00412F93">
            <w:pPr>
              <w:jc w:val="center"/>
              <w:rPr>
                <w:sz w:val="22"/>
                <w:szCs w:val="22"/>
              </w:rPr>
            </w:pPr>
            <w:r w:rsidRPr="00412F93">
              <w:rPr>
                <w:sz w:val="22"/>
                <w:szCs w:val="22"/>
              </w:rPr>
              <w:t>I</w:t>
            </w:r>
          </w:p>
        </w:tc>
        <w:tc>
          <w:tcPr>
            <w:tcW w:w="878" w:type="dxa"/>
          </w:tcPr>
          <w:p w:rsidR="00436882" w:rsidRPr="00412F93" w:rsidRDefault="00436882" w:rsidP="00412F93">
            <w:pPr>
              <w:jc w:val="center"/>
              <w:rPr>
                <w:sz w:val="22"/>
                <w:szCs w:val="22"/>
              </w:rPr>
            </w:pPr>
            <w:r w:rsidRPr="00412F93">
              <w:rPr>
                <w:sz w:val="22"/>
                <w:szCs w:val="22"/>
              </w:rPr>
              <w:t>I</w:t>
            </w:r>
          </w:p>
        </w:tc>
        <w:tc>
          <w:tcPr>
            <w:tcW w:w="911" w:type="dxa"/>
          </w:tcPr>
          <w:p w:rsidR="00436882" w:rsidRPr="00412F93" w:rsidRDefault="00436882" w:rsidP="00412F93">
            <w:pPr>
              <w:jc w:val="center"/>
              <w:rPr>
                <w:sz w:val="22"/>
                <w:szCs w:val="22"/>
              </w:rPr>
            </w:pPr>
            <w:r w:rsidRPr="00412F93">
              <w:rPr>
                <w:sz w:val="22"/>
                <w:szCs w:val="22"/>
              </w:rPr>
              <w:t>476</w:t>
            </w:r>
          </w:p>
        </w:tc>
        <w:tc>
          <w:tcPr>
            <w:tcW w:w="1032" w:type="dxa"/>
          </w:tcPr>
          <w:p w:rsidR="00436882" w:rsidRPr="00412F93" w:rsidRDefault="00436882" w:rsidP="00412F93">
            <w:pPr>
              <w:jc w:val="center"/>
              <w:rPr>
                <w:sz w:val="22"/>
                <w:szCs w:val="22"/>
              </w:rPr>
            </w:pPr>
            <w:r w:rsidRPr="00412F93">
              <w:rPr>
                <w:sz w:val="22"/>
                <w:szCs w:val="22"/>
              </w:rPr>
              <w:t>14</w:t>
            </w:r>
          </w:p>
        </w:tc>
        <w:tc>
          <w:tcPr>
            <w:tcW w:w="726" w:type="dxa"/>
          </w:tcPr>
          <w:p w:rsidR="00436882" w:rsidRPr="00412F93" w:rsidRDefault="005738C6" w:rsidP="00412F93">
            <w:pPr>
              <w:jc w:val="center"/>
              <w:rPr>
                <w:sz w:val="22"/>
                <w:szCs w:val="22"/>
              </w:rPr>
            </w:pPr>
            <w:r w:rsidRPr="00412F93">
              <w:rPr>
                <w:sz w:val="22"/>
                <w:szCs w:val="22"/>
              </w:rPr>
              <w:t>I</w:t>
            </w:r>
          </w:p>
        </w:tc>
        <w:tc>
          <w:tcPr>
            <w:tcW w:w="726" w:type="dxa"/>
          </w:tcPr>
          <w:p w:rsidR="00436882" w:rsidRPr="00412F93" w:rsidRDefault="005738C6" w:rsidP="00412F93">
            <w:pPr>
              <w:jc w:val="center"/>
              <w:rPr>
                <w:sz w:val="22"/>
                <w:szCs w:val="22"/>
              </w:rPr>
            </w:pPr>
            <w:r w:rsidRPr="00412F93">
              <w:rPr>
                <w:sz w:val="22"/>
                <w:szCs w:val="22"/>
              </w:rPr>
              <w:t>100</w:t>
            </w:r>
          </w:p>
        </w:tc>
        <w:tc>
          <w:tcPr>
            <w:tcW w:w="852" w:type="dxa"/>
          </w:tcPr>
          <w:p w:rsidR="00436882" w:rsidRPr="00412F93" w:rsidRDefault="005738C6" w:rsidP="00412F93">
            <w:pPr>
              <w:jc w:val="center"/>
              <w:rPr>
                <w:sz w:val="22"/>
                <w:szCs w:val="22"/>
              </w:rPr>
            </w:pPr>
            <w:r w:rsidRPr="00412F93">
              <w:rPr>
                <w:sz w:val="22"/>
                <w:szCs w:val="22"/>
              </w:rPr>
              <w:t>I</w:t>
            </w:r>
          </w:p>
        </w:tc>
        <w:tc>
          <w:tcPr>
            <w:tcW w:w="862" w:type="dxa"/>
          </w:tcPr>
          <w:p w:rsidR="00436882" w:rsidRPr="00412F93" w:rsidRDefault="005738C6" w:rsidP="00412F93">
            <w:pPr>
              <w:jc w:val="center"/>
              <w:rPr>
                <w:sz w:val="22"/>
                <w:szCs w:val="22"/>
              </w:rPr>
            </w:pPr>
            <w:r w:rsidRPr="00412F93">
              <w:rPr>
                <w:sz w:val="22"/>
                <w:szCs w:val="22"/>
              </w:rPr>
              <w:t>I</w:t>
            </w:r>
          </w:p>
        </w:tc>
        <w:tc>
          <w:tcPr>
            <w:tcW w:w="779" w:type="dxa"/>
          </w:tcPr>
          <w:p w:rsidR="00436882" w:rsidRPr="00412F93" w:rsidRDefault="005738C6" w:rsidP="00412F93">
            <w:pPr>
              <w:jc w:val="center"/>
              <w:rPr>
                <w:sz w:val="22"/>
                <w:szCs w:val="22"/>
              </w:rPr>
            </w:pPr>
            <w:r w:rsidRPr="00412F93">
              <w:rPr>
                <w:sz w:val="22"/>
                <w:szCs w:val="22"/>
              </w:rPr>
              <w:t>12.3</w:t>
            </w:r>
          </w:p>
        </w:tc>
        <w:tc>
          <w:tcPr>
            <w:tcW w:w="779" w:type="dxa"/>
          </w:tcPr>
          <w:p w:rsidR="00436882" w:rsidRPr="00412F93" w:rsidRDefault="005738C6" w:rsidP="00412F93">
            <w:pPr>
              <w:jc w:val="center"/>
              <w:rPr>
                <w:sz w:val="22"/>
                <w:szCs w:val="22"/>
              </w:rPr>
            </w:pPr>
            <w:r w:rsidRPr="00412F93">
              <w:rPr>
                <w:sz w:val="22"/>
                <w:szCs w:val="22"/>
              </w:rPr>
              <w:t>40.3</w:t>
            </w:r>
          </w:p>
        </w:tc>
        <w:tc>
          <w:tcPr>
            <w:tcW w:w="779" w:type="dxa"/>
          </w:tcPr>
          <w:p w:rsidR="00436882" w:rsidRPr="00412F93" w:rsidRDefault="005738C6" w:rsidP="00412F93">
            <w:pPr>
              <w:jc w:val="center"/>
              <w:rPr>
                <w:sz w:val="22"/>
                <w:szCs w:val="22"/>
              </w:rPr>
            </w:pPr>
            <w:r w:rsidRPr="00412F93">
              <w:rPr>
                <w:sz w:val="22"/>
                <w:szCs w:val="22"/>
              </w:rPr>
              <w:t>35.5</w:t>
            </w:r>
          </w:p>
        </w:tc>
      </w:tr>
      <w:tr w:rsidR="005738C6" w:rsidTr="00412F93">
        <w:tc>
          <w:tcPr>
            <w:tcW w:w="1728" w:type="dxa"/>
          </w:tcPr>
          <w:p w:rsidR="00436882" w:rsidRPr="00412F93" w:rsidRDefault="00436882">
            <w:pPr>
              <w:rPr>
                <w:sz w:val="22"/>
                <w:szCs w:val="22"/>
              </w:rPr>
            </w:pPr>
            <w:r w:rsidRPr="00412F93">
              <w:rPr>
                <w:sz w:val="22"/>
                <w:szCs w:val="22"/>
              </w:rPr>
              <w:t>T</w:t>
            </w:r>
            <w:r w:rsidRPr="00412F93">
              <w:rPr>
                <w:sz w:val="22"/>
                <w:szCs w:val="22"/>
                <w:vertAlign w:val="subscript"/>
              </w:rPr>
              <w:t>i</w:t>
            </w:r>
            <w:r w:rsidRPr="00412F93">
              <w:rPr>
                <w:sz w:val="22"/>
                <w:szCs w:val="22"/>
              </w:rPr>
              <w:t>, °F</w:t>
            </w:r>
          </w:p>
        </w:tc>
        <w:tc>
          <w:tcPr>
            <w:tcW w:w="473" w:type="dxa"/>
          </w:tcPr>
          <w:p w:rsidR="00436882" w:rsidRPr="00412F93" w:rsidRDefault="00436882" w:rsidP="00412F93">
            <w:pPr>
              <w:jc w:val="center"/>
              <w:rPr>
                <w:sz w:val="22"/>
                <w:szCs w:val="22"/>
              </w:rPr>
            </w:pPr>
            <w:r w:rsidRPr="00412F93">
              <w:rPr>
                <w:sz w:val="22"/>
                <w:szCs w:val="22"/>
              </w:rPr>
              <w:t>282</w:t>
            </w:r>
          </w:p>
        </w:tc>
        <w:tc>
          <w:tcPr>
            <w:tcW w:w="726" w:type="dxa"/>
          </w:tcPr>
          <w:p w:rsidR="00436882" w:rsidRPr="00412F93" w:rsidRDefault="00436882" w:rsidP="00412F93">
            <w:pPr>
              <w:jc w:val="center"/>
              <w:rPr>
                <w:sz w:val="22"/>
                <w:szCs w:val="22"/>
              </w:rPr>
            </w:pPr>
            <w:r w:rsidRPr="00412F93">
              <w:rPr>
                <w:sz w:val="22"/>
                <w:szCs w:val="22"/>
              </w:rPr>
              <w:t>270</w:t>
            </w:r>
          </w:p>
        </w:tc>
        <w:tc>
          <w:tcPr>
            <w:tcW w:w="726" w:type="dxa"/>
          </w:tcPr>
          <w:p w:rsidR="00436882" w:rsidRPr="00412F93" w:rsidRDefault="00436882" w:rsidP="00412F93">
            <w:pPr>
              <w:jc w:val="center"/>
              <w:rPr>
                <w:sz w:val="22"/>
                <w:szCs w:val="22"/>
              </w:rPr>
            </w:pPr>
            <w:r w:rsidRPr="00412F93">
              <w:rPr>
                <w:sz w:val="22"/>
                <w:szCs w:val="22"/>
              </w:rPr>
              <w:t>289</w:t>
            </w:r>
          </w:p>
        </w:tc>
        <w:tc>
          <w:tcPr>
            <w:tcW w:w="864" w:type="dxa"/>
          </w:tcPr>
          <w:p w:rsidR="00436882" w:rsidRPr="00412F93" w:rsidRDefault="00436882" w:rsidP="00412F93">
            <w:pPr>
              <w:jc w:val="center"/>
              <w:rPr>
                <w:sz w:val="22"/>
                <w:szCs w:val="22"/>
              </w:rPr>
            </w:pPr>
            <w:r w:rsidRPr="00412F93">
              <w:rPr>
                <w:sz w:val="22"/>
                <w:szCs w:val="22"/>
              </w:rPr>
              <w:t>284</w:t>
            </w:r>
          </w:p>
        </w:tc>
        <w:tc>
          <w:tcPr>
            <w:tcW w:w="864" w:type="dxa"/>
          </w:tcPr>
          <w:p w:rsidR="00436882" w:rsidRPr="00412F93" w:rsidRDefault="00436882" w:rsidP="00412F93">
            <w:pPr>
              <w:jc w:val="center"/>
              <w:rPr>
                <w:sz w:val="22"/>
                <w:szCs w:val="22"/>
              </w:rPr>
            </w:pPr>
            <w:r w:rsidRPr="00412F93">
              <w:rPr>
                <w:sz w:val="22"/>
                <w:szCs w:val="22"/>
              </w:rPr>
              <w:t>261</w:t>
            </w:r>
          </w:p>
        </w:tc>
        <w:tc>
          <w:tcPr>
            <w:tcW w:w="878" w:type="dxa"/>
          </w:tcPr>
          <w:p w:rsidR="00436882" w:rsidRPr="00412F93" w:rsidRDefault="00436882" w:rsidP="00412F93">
            <w:pPr>
              <w:jc w:val="center"/>
              <w:rPr>
                <w:sz w:val="22"/>
                <w:szCs w:val="22"/>
              </w:rPr>
            </w:pPr>
            <w:r w:rsidRPr="00412F93">
              <w:rPr>
                <w:sz w:val="22"/>
                <w:szCs w:val="22"/>
              </w:rPr>
              <w:t>254</w:t>
            </w:r>
          </w:p>
        </w:tc>
        <w:tc>
          <w:tcPr>
            <w:tcW w:w="911" w:type="dxa"/>
          </w:tcPr>
          <w:p w:rsidR="00436882" w:rsidRPr="00412F93" w:rsidRDefault="00436882" w:rsidP="00412F93">
            <w:pPr>
              <w:jc w:val="center"/>
              <w:rPr>
                <w:sz w:val="22"/>
                <w:szCs w:val="22"/>
              </w:rPr>
            </w:pPr>
            <w:r w:rsidRPr="00412F93">
              <w:rPr>
                <w:sz w:val="22"/>
                <w:szCs w:val="22"/>
              </w:rPr>
              <w:t>253</w:t>
            </w:r>
          </w:p>
        </w:tc>
        <w:tc>
          <w:tcPr>
            <w:tcW w:w="1032" w:type="dxa"/>
          </w:tcPr>
          <w:p w:rsidR="00436882" w:rsidRPr="00412F93" w:rsidRDefault="00436882" w:rsidP="00412F93">
            <w:pPr>
              <w:jc w:val="center"/>
              <w:rPr>
                <w:sz w:val="22"/>
                <w:szCs w:val="22"/>
              </w:rPr>
            </w:pPr>
            <w:r w:rsidRPr="00412F93">
              <w:rPr>
                <w:sz w:val="22"/>
                <w:szCs w:val="22"/>
              </w:rPr>
              <w:t>262</w:t>
            </w:r>
          </w:p>
        </w:tc>
        <w:tc>
          <w:tcPr>
            <w:tcW w:w="726" w:type="dxa"/>
          </w:tcPr>
          <w:p w:rsidR="00436882" w:rsidRPr="00412F93" w:rsidRDefault="005738C6" w:rsidP="00412F93">
            <w:pPr>
              <w:jc w:val="center"/>
              <w:rPr>
                <w:sz w:val="22"/>
                <w:szCs w:val="22"/>
              </w:rPr>
            </w:pPr>
            <w:r w:rsidRPr="00412F93">
              <w:rPr>
                <w:sz w:val="22"/>
                <w:szCs w:val="22"/>
              </w:rPr>
              <w:t>253</w:t>
            </w:r>
          </w:p>
        </w:tc>
        <w:tc>
          <w:tcPr>
            <w:tcW w:w="726" w:type="dxa"/>
          </w:tcPr>
          <w:p w:rsidR="00436882" w:rsidRPr="00412F93" w:rsidRDefault="005738C6" w:rsidP="00412F93">
            <w:pPr>
              <w:jc w:val="center"/>
              <w:rPr>
                <w:sz w:val="22"/>
                <w:szCs w:val="22"/>
              </w:rPr>
            </w:pPr>
            <w:r w:rsidRPr="00412F93">
              <w:rPr>
                <w:sz w:val="22"/>
                <w:szCs w:val="22"/>
              </w:rPr>
              <w:t>253</w:t>
            </w:r>
          </w:p>
        </w:tc>
        <w:tc>
          <w:tcPr>
            <w:tcW w:w="852" w:type="dxa"/>
          </w:tcPr>
          <w:p w:rsidR="00436882" w:rsidRPr="00412F93" w:rsidRDefault="005738C6" w:rsidP="00412F93">
            <w:pPr>
              <w:jc w:val="center"/>
              <w:rPr>
                <w:sz w:val="22"/>
                <w:szCs w:val="22"/>
              </w:rPr>
            </w:pPr>
            <w:r w:rsidRPr="00412F93">
              <w:rPr>
                <w:sz w:val="22"/>
                <w:szCs w:val="22"/>
              </w:rPr>
              <w:t>245</w:t>
            </w:r>
          </w:p>
        </w:tc>
        <w:tc>
          <w:tcPr>
            <w:tcW w:w="862" w:type="dxa"/>
          </w:tcPr>
          <w:p w:rsidR="00436882" w:rsidRPr="00412F93" w:rsidRDefault="005738C6" w:rsidP="00412F93">
            <w:pPr>
              <w:jc w:val="center"/>
              <w:rPr>
                <w:sz w:val="22"/>
                <w:szCs w:val="22"/>
              </w:rPr>
            </w:pPr>
            <w:r w:rsidRPr="00412F93">
              <w:rPr>
                <w:sz w:val="22"/>
                <w:szCs w:val="22"/>
              </w:rPr>
              <w:t>278</w:t>
            </w:r>
          </w:p>
        </w:tc>
        <w:tc>
          <w:tcPr>
            <w:tcW w:w="779" w:type="dxa"/>
          </w:tcPr>
          <w:p w:rsidR="00436882" w:rsidRPr="00412F93" w:rsidRDefault="005738C6" w:rsidP="00412F93">
            <w:pPr>
              <w:jc w:val="center"/>
              <w:rPr>
                <w:sz w:val="22"/>
                <w:szCs w:val="22"/>
              </w:rPr>
            </w:pPr>
            <w:r w:rsidRPr="00412F93">
              <w:rPr>
                <w:sz w:val="22"/>
                <w:szCs w:val="22"/>
              </w:rPr>
              <w:t>261</w:t>
            </w:r>
          </w:p>
        </w:tc>
        <w:tc>
          <w:tcPr>
            <w:tcW w:w="779" w:type="dxa"/>
          </w:tcPr>
          <w:p w:rsidR="00436882" w:rsidRPr="00412F93" w:rsidRDefault="005738C6" w:rsidP="00412F93">
            <w:pPr>
              <w:jc w:val="center"/>
              <w:rPr>
                <w:sz w:val="22"/>
                <w:szCs w:val="22"/>
              </w:rPr>
            </w:pPr>
            <w:r w:rsidRPr="00412F93">
              <w:rPr>
                <w:sz w:val="22"/>
                <w:szCs w:val="22"/>
              </w:rPr>
              <w:t>280</w:t>
            </w:r>
          </w:p>
        </w:tc>
        <w:tc>
          <w:tcPr>
            <w:tcW w:w="779" w:type="dxa"/>
          </w:tcPr>
          <w:p w:rsidR="00436882" w:rsidRPr="00412F93" w:rsidRDefault="005738C6" w:rsidP="00412F93">
            <w:pPr>
              <w:jc w:val="center"/>
              <w:rPr>
                <w:sz w:val="22"/>
                <w:szCs w:val="22"/>
              </w:rPr>
            </w:pPr>
            <w:r w:rsidRPr="00412F93">
              <w:rPr>
                <w:sz w:val="22"/>
                <w:szCs w:val="22"/>
              </w:rPr>
              <w:t>284</w:t>
            </w:r>
          </w:p>
        </w:tc>
      </w:tr>
      <w:tr w:rsidR="005738C6" w:rsidTr="00412F93">
        <w:tc>
          <w:tcPr>
            <w:tcW w:w="1728" w:type="dxa"/>
          </w:tcPr>
          <w:p w:rsidR="00436882" w:rsidRPr="00412F93" w:rsidRDefault="00436882" w:rsidP="00412F93">
            <w:pPr>
              <w:ind w:right="-108"/>
              <w:rPr>
                <w:sz w:val="22"/>
                <w:szCs w:val="22"/>
              </w:rPr>
            </w:pPr>
            <w:r w:rsidRPr="00412F93">
              <w:rPr>
                <w:sz w:val="22"/>
                <w:szCs w:val="22"/>
              </w:rPr>
              <w:t>Ambient, °F</w:t>
            </w:r>
          </w:p>
        </w:tc>
        <w:tc>
          <w:tcPr>
            <w:tcW w:w="473" w:type="dxa"/>
          </w:tcPr>
          <w:p w:rsidR="00436882" w:rsidRPr="00412F93" w:rsidRDefault="00436882" w:rsidP="00412F93">
            <w:pPr>
              <w:jc w:val="center"/>
              <w:rPr>
                <w:sz w:val="22"/>
                <w:szCs w:val="22"/>
              </w:rPr>
            </w:pPr>
            <w:r w:rsidRPr="00412F93">
              <w:rPr>
                <w:sz w:val="22"/>
                <w:szCs w:val="22"/>
              </w:rPr>
              <w:t>75</w:t>
            </w:r>
          </w:p>
        </w:tc>
        <w:tc>
          <w:tcPr>
            <w:tcW w:w="726" w:type="dxa"/>
          </w:tcPr>
          <w:p w:rsidR="00436882" w:rsidRPr="00412F93" w:rsidRDefault="00436882" w:rsidP="00412F93">
            <w:pPr>
              <w:jc w:val="center"/>
              <w:rPr>
                <w:sz w:val="22"/>
                <w:szCs w:val="22"/>
              </w:rPr>
            </w:pPr>
            <w:r w:rsidRPr="00412F93">
              <w:rPr>
                <w:sz w:val="22"/>
                <w:szCs w:val="22"/>
              </w:rPr>
              <w:t>68</w:t>
            </w:r>
          </w:p>
        </w:tc>
        <w:tc>
          <w:tcPr>
            <w:tcW w:w="726" w:type="dxa"/>
          </w:tcPr>
          <w:p w:rsidR="00436882" w:rsidRPr="00412F93" w:rsidRDefault="00436882" w:rsidP="00412F93">
            <w:pPr>
              <w:jc w:val="center"/>
              <w:rPr>
                <w:sz w:val="22"/>
                <w:szCs w:val="22"/>
              </w:rPr>
            </w:pPr>
            <w:r w:rsidRPr="00412F93">
              <w:rPr>
                <w:sz w:val="22"/>
                <w:szCs w:val="22"/>
              </w:rPr>
              <w:t>67</w:t>
            </w:r>
          </w:p>
        </w:tc>
        <w:tc>
          <w:tcPr>
            <w:tcW w:w="864" w:type="dxa"/>
          </w:tcPr>
          <w:p w:rsidR="00436882" w:rsidRPr="00412F93" w:rsidRDefault="00436882" w:rsidP="00412F93">
            <w:pPr>
              <w:jc w:val="center"/>
              <w:rPr>
                <w:sz w:val="22"/>
                <w:szCs w:val="22"/>
              </w:rPr>
            </w:pPr>
            <w:r w:rsidRPr="00412F93">
              <w:rPr>
                <w:sz w:val="22"/>
                <w:szCs w:val="22"/>
              </w:rPr>
              <w:t>81</w:t>
            </w:r>
          </w:p>
        </w:tc>
        <w:tc>
          <w:tcPr>
            <w:tcW w:w="864" w:type="dxa"/>
          </w:tcPr>
          <w:p w:rsidR="00436882" w:rsidRPr="00412F93" w:rsidRDefault="00436882" w:rsidP="00412F93">
            <w:pPr>
              <w:jc w:val="center"/>
              <w:rPr>
                <w:sz w:val="22"/>
                <w:szCs w:val="22"/>
              </w:rPr>
            </w:pPr>
            <w:r w:rsidRPr="00412F93">
              <w:rPr>
                <w:sz w:val="22"/>
                <w:szCs w:val="22"/>
              </w:rPr>
              <w:t>N/A</w:t>
            </w:r>
          </w:p>
        </w:tc>
        <w:tc>
          <w:tcPr>
            <w:tcW w:w="878" w:type="dxa"/>
          </w:tcPr>
          <w:p w:rsidR="00436882" w:rsidRPr="00412F93" w:rsidRDefault="00436882" w:rsidP="00412F93">
            <w:pPr>
              <w:jc w:val="center"/>
              <w:rPr>
                <w:sz w:val="22"/>
                <w:szCs w:val="22"/>
              </w:rPr>
            </w:pPr>
            <w:r w:rsidRPr="00412F93">
              <w:rPr>
                <w:sz w:val="22"/>
                <w:szCs w:val="22"/>
              </w:rPr>
              <w:t>N/A</w:t>
            </w:r>
          </w:p>
        </w:tc>
        <w:tc>
          <w:tcPr>
            <w:tcW w:w="911" w:type="dxa"/>
          </w:tcPr>
          <w:p w:rsidR="00436882" w:rsidRPr="00412F93" w:rsidRDefault="00436882" w:rsidP="00412F93">
            <w:pPr>
              <w:jc w:val="center"/>
              <w:rPr>
                <w:sz w:val="22"/>
                <w:szCs w:val="22"/>
              </w:rPr>
            </w:pPr>
            <w:r w:rsidRPr="00412F93">
              <w:rPr>
                <w:sz w:val="22"/>
                <w:szCs w:val="22"/>
              </w:rPr>
              <w:t>N/A</w:t>
            </w:r>
          </w:p>
        </w:tc>
        <w:tc>
          <w:tcPr>
            <w:tcW w:w="1032" w:type="dxa"/>
          </w:tcPr>
          <w:p w:rsidR="00436882" w:rsidRPr="00412F93" w:rsidRDefault="00436882" w:rsidP="00412F93">
            <w:pPr>
              <w:jc w:val="center"/>
              <w:rPr>
                <w:sz w:val="22"/>
                <w:szCs w:val="22"/>
              </w:rPr>
            </w:pPr>
            <w:r w:rsidRPr="00412F93">
              <w:rPr>
                <w:sz w:val="22"/>
                <w:szCs w:val="22"/>
              </w:rPr>
              <w:t>84</w:t>
            </w:r>
          </w:p>
        </w:tc>
        <w:tc>
          <w:tcPr>
            <w:tcW w:w="726" w:type="dxa"/>
          </w:tcPr>
          <w:p w:rsidR="00436882" w:rsidRPr="00412F93" w:rsidRDefault="005738C6" w:rsidP="00412F93">
            <w:pPr>
              <w:jc w:val="center"/>
              <w:rPr>
                <w:sz w:val="22"/>
                <w:szCs w:val="22"/>
              </w:rPr>
            </w:pPr>
            <w:r w:rsidRPr="00412F93">
              <w:rPr>
                <w:sz w:val="22"/>
                <w:szCs w:val="22"/>
              </w:rPr>
              <w:t>N/A</w:t>
            </w:r>
          </w:p>
        </w:tc>
        <w:tc>
          <w:tcPr>
            <w:tcW w:w="726" w:type="dxa"/>
          </w:tcPr>
          <w:p w:rsidR="00436882" w:rsidRPr="00412F93" w:rsidRDefault="005738C6" w:rsidP="00412F93">
            <w:pPr>
              <w:jc w:val="center"/>
              <w:rPr>
                <w:sz w:val="22"/>
                <w:szCs w:val="22"/>
              </w:rPr>
            </w:pPr>
            <w:r w:rsidRPr="00412F93">
              <w:rPr>
                <w:sz w:val="22"/>
                <w:szCs w:val="22"/>
              </w:rPr>
              <w:t>84</w:t>
            </w:r>
          </w:p>
        </w:tc>
        <w:tc>
          <w:tcPr>
            <w:tcW w:w="852" w:type="dxa"/>
          </w:tcPr>
          <w:p w:rsidR="00436882" w:rsidRPr="00412F93" w:rsidRDefault="005738C6" w:rsidP="00412F93">
            <w:pPr>
              <w:jc w:val="center"/>
              <w:rPr>
                <w:sz w:val="22"/>
                <w:szCs w:val="22"/>
              </w:rPr>
            </w:pPr>
            <w:r w:rsidRPr="00412F93">
              <w:rPr>
                <w:sz w:val="22"/>
                <w:szCs w:val="22"/>
              </w:rPr>
              <w:t>76</w:t>
            </w:r>
          </w:p>
        </w:tc>
        <w:tc>
          <w:tcPr>
            <w:tcW w:w="862" w:type="dxa"/>
          </w:tcPr>
          <w:p w:rsidR="00436882" w:rsidRPr="00412F93" w:rsidRDefault="005738C6" w:rsidP="00412F93">
            <w:pPr>
              <w:jc w:val="center"/>
              <w:rPr>
                <w:sz w:val="22"/>
                <w:szCs w:val="22"/>
              </w:rPr>
            </w:pPr>
            <w:r w:rsidRPr="00412F93">
              <w:rPr>
                <w:sz w:val="22"/>
                <w:szCs w:val="22"/>
              </w:rPr>
              <w:t>76</w:t>
            </w:r>
          </w:p>
        </w:tc>
        <w:tc>
          <w:tcPr>
            <w:tcW w:w="779" w:type="dxa"/>
          </w:tcPr>
          <w:p w:rsidR="00436882" w:rsidRPr="00412F93" w:rsidRDefault="005738C6" w:rsidP="00412F93">
            <w:pPr>
              <w:jc w:val="center"/>
              <w:rPr>
                <w:sz w:val="22"/>
                <w:szCs w:val="22"/>
              </w:rPr>
            </w:pPr>
            <w:r w:rsidRPr="00412F93">
              <w:rPr>
                <w:sz w:val="22"/>
                <w:szCs w:val="22"/>
              </w:rPr>
              <w:t>82</w:t>
            </w:r>
          </w:p>
        </w:tc>
        <w:tc>
          <w:tcPr>
            <w:tcW w:w="779" w:type="dxa"/>
          </w:tcPr>
          <w:p w:rsidR="00436882" w:rsidRPr="00412F93" w:rsidRDefault="005738C6" w:rsidP="00412F93">
            <w:pPr>
              <w:jc w:val="center"/>
              <w:rPr>
                <w:sz w:val="22"/>
                <w:szCs w:val="22"/>
              </w:rPr>
            </w:pPr>
            <w:r w:rsidRPr="00412F93">
              <w:rPr>
                <w:sz w:val="22"/>
                <w:szCs w:val="22"/>
              </w:rPr>
              <w:t>84</w:t>
            </w:r>
          </w:p>
        </w:tc>
        <w:tc>
          <w:tcPr>
            <w:tcW w:w="779" w:type="dxa"/>
          </w:tcPr>
          <w:p w:rsidR="00436882" w:rsidRPr="00412F93" w:rsidRDefault="005738C6" w:rsidP="00412F93">
            <w:pPr>
              <w:jc w:val="center"/>
              <w:rPr>
                <w:sz w:val="22"/>
                <w:szCs w:val="22"/>
              </w:rPr>
            </w:pPr>
            <w:r w:rsidRPr="00412F93">
              <w:rPr>
                <w:sz w:val="22"/>
                <w:szCs w:val="22"/>
              </w:rPr>
              <w:t>N/A</w:t>
            </w:r>
          </w:p>
        </w:tc>
      </w:tr>
      <w:tr w:rsidR="005738C6" w:rsidTr="00412F93">
        <w:tc>
          <w:tcPr>
            <w:tcW w:w="1728" w:type="dxa"/>
          </w:tcPr>
          <w:p w:rsidR="00436882" w:rsidRPr="00412F93" w:rsidRDefault="00436882">
            <w:pPr>
              <w:rPr>
                <w:sz w:val="22"/>
                <w:szCs w:val="22"/>
              </w:rPr>
            </w:pPr>
            <w:r w:rsidRPr="00412F93">
              <w:rPr>
                <w:sz w:val="22"/>
                <w:szCs w:val="22"/>
              </w:rPr>
              <w:t xml:space="preserve">Base, °F </w:t>
            </w:r>
          </w:p>
        </w:tc>
        <w:tc>
          <w:tcPr>
            <w:tcW w:w="473" w:type="dxa"/>
          </w:tcPr>
          <w:p w:rsidR="00436882" w:rsidRPr="00412F93" w:rsidRDefault="00436882" w:rsidP="00412F93">
            <w:pPr>
              <w:jc w:val="center"/>
              <w:rPr>
                <w:sz w:val="22"/>
                <w:szCs w:val="22"/>
              </w:rPr>
            </w:pPr>
            <w:r w:rsidRPr="00412F93">
              <w:rPr>
                <w:sz w:val="22"/>
                <w:szCs w:val="22"/>
              </w:rPr>
              <w:t>77</w:t>
            </w:r>
          </w:p>
        </w:tc>
        <w:tc>
          <w:tcPr>
            <w:tcW w:w="726" w:type="dxa"/>
          </w:tcPr>
          <w:p w:rsidR="00436882" w:rsidRPr="00412F93" w:rsidRDefault="00436882" w:rsidP="00412F93">
            <w:pPr>
              <w:jc w:val="center"/>
              <w:rPr>
                <w:sz w:val="22"/>
                <w:szCs w:val="22"/>
              </w:rPr>
            </w:pPr>
            <w:r w:rsidRPr="00412F93">
              <w:rPr>
                <w:sz w:val="22"/>
                <w:szCs w:val="22"/>
              </w:rPr>
              <w:t>72</w:t>
            </w:r>
          </w:p>
        </w:tc>
        <w:tc>
          <w:tcPr>
            <w:tcW w:w="726" w:type="dxa"/>
          </w:tcPr>
          <w:p w:rsidR="00436882" w:rsidRPr="00412F93" w:rsidRDefault="00436882" w:rsidP="00412F93">
            <w:pPr>
              <w:jc w:val="center"/>
              <w:rPr>
                <w:sz w:val="22"/>
                <w:szCs w:val="22"/>
              </w:rPr>
            </w:pPr>
            <w:r w:rsidRPr="00412F93">
              <w:rPr>
                <w:sz w:val="22"/>
                <w:szCs w:val="22"/>
              </w:rPr>
              <w:t>73</w:t>
            </w:r>
          </w:p>
        </w:tc>
        <w:tc>
          <w:tcPr>
            <w:tcW w:w="864" w:type="dxa"/>
          </w:tcPr>
          <w:p w:rsidR="00436882" w:rsidRPr="00412F93" w:rsidRDefault="00436882" w:rsidP="00412F93">
            <w:pPr>
              <w:jc w:val="center"/>
              <w:rPr>
                <w:sz w:val="22"/>
                <w:szCs w:val="22"/>
              </w:rPr>
            </w:pPr>
            <w:r w:rsidRPr="00412F93">
              <w:rPr>
                <w:sz w:val="22"/>
                <w:szCs w:val="22"/>
              </w:rPr>
              <w:t>86</w:t>
            </w:r>
          </w:p>
        </w:tc>
        <w:tc>
          <w:tcPr>
            <w:tcW w:w="864" w:type="dxa"/>
          </w:tcPr>
          <w:p w:rsidR="00436882" w:rsidRPr="00412F93" w:rsidRDefault="00436882" w:rsidP="00412F93">
            <w:pPr>
              <w:jc w:val="center"/>
              <w:rPr>
                <w:sz w:val="22"/>
                <w:szCs w:val="22"/>
              </w:rPr>
            </w:pPr>
            <w:r w:rsidRPr="00412F93">
              <w:rPr>
                <w:sz w:val="22"/>
                <w:szCs w:val="22"/>
              </w:rPr>
              <w:t>81</w:t>
            </w:r>
          </w:p>
        </w:tc>
        <w:tc>
          <w:tcPr>
            <w:tcW w:w="878" w:type="dxa"/>
          </w:tcPr>
          <w:p w:rsidR="00436882" w:rsidRPr="00412F93" w:rsidRDefault="00436882" w:rsidP="00412F93">
            <w:pPr>
              <w:jc w:val="center"/>
              <w:rPr>
                <w:sz w:val="22"/>
                <w:szCs w:val="22"/>
              </w:rPr>
            </w:pPr>
            <w:r w:rsidRPr="00412F93">
              <w:rPr>
                <w:sz w:val="22"/>
                <w:szCs w:val="22"/>
              </w:rPr>
              <w:t>N/A</w:t>
            </w:r>
          </w:p>
        </w:tc>
        <w:tc>
          <w:tcPr>
            <w:tcW w:w="911" w:type="dxa"/>
          </w:tcPr>
          <w:p w:rsidR="00436882" w:rsidRPr="00412F93" w:rsidRDefault="00436882" w:rsidP="00412F93">
            <w:pPr>
              <w:jc w:val="center"/>
              <w:rPr>
                <w:sz w:val="22"/>
                <w:szCs w:val="22"/>
              </w:rPr>
            </w:pPr>
            <w:r w:rsidRPr="00412F93">
              <w:rPr>
                <w:sz w:val="22"/>
                <w:szCs w:val="22"/>
              </w:rPr>
              <w:t>88</w:t>
            </w:r>
          </w:p>
        </w:tc>
        <w:tc>
          <w:tcPr>
            <w:tcW w:w="1032" w:type="dxa"/>
          </w:tcPr>
          <w:p w:rsidR="00436882" w:rsidRPr="00412F93" w:rsidRDefault="00436882" w:rsidP="00412F93">
            <w:pPr>
              <w:jc w:val="center"/>
              <w:rPr>
                <w:sz w:val="22"/>
                <w:szCs w:val="22"/>
              </w:rPr>
            </w:pPr>
            <w:r w:rsidRPr="00412F93">
              <w:rPr>
                <w:sz w:val="22"/>
                <w:szCs w:val="22"/>
              </w:rPr>
              <w:t>91</w:t>
            </w:r>
          </w:p>
        </w:tc>
        <w:tc>
          <w:tcPr>
            <w:tcW w:w="726" w:type="dxa"/>
          </w:tcPr>
          <w:p w:rsidR="00436882" w:rsidRPr="00412F93" w:rsidRDefault="005738C6" w:rsidP="00412F93">
            <w:pPr>
              <w:jc w:val="center"/>
              <w:rPr>
                <w:sz w:val="22"/>
                <w:szCs w:val="22"/>
              </w:rPr>
            </w:pPr>
            <w:r w:rsidRPr="00412F93">
              <w:rPr>
                <w:sz w:val="22"/>
                <w:szCs w:val="22"/>
              </w:rPr>
              <w:t>N/A</w:t>
            </w:r>
          </w:p>
        </w:tc>
        <w:tc>
          <w:tcPr>
            <w:tcW w:w="726" w:type="dxa"/>
          </w:tcPr>
          <w:p w:rsidR="00436882" w:rsidRPr="00412F93" w:rsidRDefault="005738C6" w:rsidP="00412F93">
            <w:pPr>
              <w:jc w:val="center"/>
              <w:rPr>
                <w:sz w:val="22"/>
                <w:szCs w:val="22"/>
              </w:rPr>
            </w:pPr>
            <w:r w:rsidRPr="00412F93">
              <w:rPr>
                <w:sz w:val="22"/>
                <w:szCs w:val="22"/>
              </w:rPr>
              <w:t>96</w:t>
            </w:r>
          </w:p>
        </w:tc>
        <w:tc>
          <w:tcPr>
            <w:tcW w:w="852" w:type="dxa"/>
          </w:tcPr>
          <w:p w:rsidR="00436882" w:rsidRPr="00412F93" w:rsidRDefault="005738C6" w:rsidP="00412F93">
            <w:pPr>
              <w:jc w:val="center"/>
              <w:rPr>
                <w:sz w:val="22"/>
                <w:szCs w:val="22"/>
              </w:rPr>
            </w:pPr>
            <w:r w:rsidRPr="00412F93">
              <w:rPr>
                <w:sz w:val="22"/>
                <w:szCs w:val="22"/>
              </w:rPr>
              <w:t>77</w:t>
            </w:r>
          </w:p>
        </w:tc>
        <w:tc>
          <w:tcPr>
            <w:tcW w:w="862" w:type="dxa"/>
          </w:tcPr>
          <w:p w:rsidR="00436882" w:rsidRPr="00412F93" w:rsidRDefault="005738C6" w:rsidP="00412F93">
            <w:pPr>
              <w:jc w:val="center"/>
              <w:rPr>
                <w:sz w:val="22"/>
                <w:szCs w:val="22"/>
              </w:rPr>
            </w:pPr>
            <w:r w:rsidRPr="00412F93">
              <w:rPr>
                <w:sz w:val="22"/>
                <w:szCs w:val="22"/>
              </w:rPr>
              <w:t>98</w:t>
            </w:r>
          </w:p>
        </w:tc>
        <w:tc>
          <w:tcPr>
            <w:tcW w:w="779" w:type="dxa"/>
          </w:tcPr>
          <w:p w:rsidR="00436882" w:rsidRPr="00412F93" w:rsidRDefault="005738C6" w:rsidP="00412F93">
            <w:pPr>
              <w:jc w:val="center"/>
              <w:rPr>
                <w:sz w:val="22"/>
                <w:szCs w:val="22"/>
              </w:rPr>
            </w:pPr>
            <w:r w:rsidRPr="00412F93">
              <w:rPr>
                <w:sz w:val="22"/>
                <w:szCs w:val="22"/>
              </w:rPr>
              <w:t>107</w:t>
            </w:r>
          </w:p>
        </w:tc>
        <w:tc>
          <w:tcPr>
            <w:tcW w:w="779" w:type="dxa"/>
          </w:tcPr>
          <w:p w:rsidR="00436882" w:rsidRPr="00412F93" w:rsidRDefault="005738C6" w:rsidP="00412F93">
            <w:pPr>
              <w:jc w:val="center"/>
              <w:rPr>
                <w:sz w:val="22"/>
                <w:szCs w:val="22"/>
              </w:rPr>
            </w:pPr>
            <w:r w:rsidRPr="00412F93">
              <w:rPr>
                <w:sz w:val="22"/>
                <w:szCs w:val="22"/>
              </w:rPr>
              <w:t>112</w:t>
            </w:r>
          </w:p>
        </w:tc>
        <w:tc>
          <w:tcPr>
            <w:tcW w:w="779" w:type="dxa"/>
          </w:tcPr>
          <w:p w:rsidR="00436882" w:rsidRPr="00412F93" w:rsidRDefault="005738C6" w:rsidP="00412F93">
            <w:pPr>
              <w:jc w:val="center"/>
              <w:rPr>
                <w:sz w:val="22"/>
                <w:szCs w:val="22"/>
              </w:rPr>
            </w:pPr>
            <w:r w:rsidRPr="00412F93">
              <w:rPr>
                <w:sz w:val="22"/>
                <w:szCs w:val="22"/>
              </w:rPr>
              <w:t>130</w:t>
            </w:r>
          </w:p>
        </w:tc>
      </w:tr>
      <w:tr w:rsidR="005738C6" w:rsidTr="00412F93">
        <w:tc>
          <w:tcPr>
            <w:tcW w:w="1728" w:type="dxa"/>
          </w:tcPr>
          <w:p w:rsidR="00436882" w:rsidRPr="00412F93" w:rsidRDefault="00436882">
            <w:pPr>
              <w:rPr>
                <w:sz w:val="22"/>
                <w:szCs w:val="22"/>
              </w:rPr>
            </w:pPr>
            <w:r w:rsidRPr="00412F93">
              <w:rPr>
                <w:sz w:val="22"/>
                <w:szCs w:val="22"/>
              </w:rPr>
              <w:t>Wind, mph</w:t>
            </w:r>
          </w:p>
        </w:tc>
        <w:tc>
          <w:tcPr>
            <w:tcW w:w="473" w:type="dxa"/>
          </w:tcPr>
          <w:p w:rsidR="00436882" w:rsidRPr="00412F93" w:rsidRDefault="00436882" w:rsidP="00412F93">
            <w:pPr>
              <w:jc w:val="center"/>
              <w:rPr>
                <w:sz w:val="22"/>
                <w:szCs w:val="22"/>
              </w:rPr>
            </w:pPr>
            <w:r w:rsidRPr="00412F93">
              <w:rPr>
                <w:sz w:val="22"/>
                <w:szCs w:val="22"/>
              </w:rPr>
              <w:t>0-5</w:t>
            </w:r>
          </w:p>
        </w:tc>
        <w:tc>
          <w:tcPr>
            <w:tcW w:w="726" w:type="dxa"/>
          </w:tcPr>
          <w:p w:rsidR="00436882" w:rsidRPr="00412F93" w:rsidRDefault="00436882" w:rsidP="00412F93">
            <w:pPr>
              <w:jc w:val="center"/>
              <w:rPr>
                <w:sz w:val="22"/>
                <w:szCs w:val="22"/>
              </w:rPr>
            </w:pPr>
            <w:r w:rsidRPr="00412F93">
              <w:rPr>
                <w:sz w:val="22"/>
                <w:szCs w:val="22"/>
              </w:rPr>
              <w:t>0-5</w:t>
            </w:r>
          </w:p>
        </w:tc>
        <w:tc>
          <w:tcPr>
            <w:tcW w:w="726" w:type="dxa"/>
          </w:tcPr>
          <w:p w:rsidR="00436882" w:rsidRPr="00412F93" w:rsidRDefault="00436882" w:rsidP="00412F93">
            <w:pPr>
              <w:jc w:val="center"/>
              <w:rPr>
                <w:sz w:val="22"/>
                <w:szCs w:val="22"/>
              </w:rPr>
            </w:pPr>
            <w:r w:rsidRPr="00412F93">
              <w:rPr>
                <w:sz w:val="22"/>
                <w:szCs w:val="22"/>
              </w:rPr>
              <w:t>0-5</w:t>
            </w:r>
          </w:p>
        </w:tc>
        <w:tc>
          <w:tcPr>
            <w:tcW w:w="864" w:type="dxa"/>
          </w:tcPr>
          <w:p w:rsidR="00436882" w:rsidRPr="00412F93" w:rsidRDefault="00436882" w:rsidP="00412F93">
            <w:pPr>
              <w:jc w:val="center"/>
              <w:rPr>
                <w:sz w:val="22"/>
                <w:szCs w:val="22"/>
              </w:rPr>
            </w:pPr>
            <w:r w:rsidRPr="00412F93">
              <w:rPr>
                <w:sz w:val="22"/>
                <w:szCs w:val="22"/>
              </w:rPr>
              <w:t>0-5</w:t>
            </w:r>
          </w:p>
        </w:tc>
        <w:tc>
          <w:tcPr>
            <w:tcW w:w="864" w:type="dxa"/>
          </w:tcPr>
          <w:p w:rsidR="00436882" w:rsidRPr="00412F93" w:rsidRDefault="00436882" w:rsidP="00412F93">
            <w:pPr>
              <w:jc w:val="center"/>
              <w:rPr>
                <w:sz w:val="22"/>
                <w:szCs w:val="22"/>
              </w:rPr>
            </w:pPr>
            <w:r w:rsidRPr="00412F93">
              <w:rPr>
                <w:sz w:val="22"/>
                <w:szCs w:val="22"/>
              </w:rPr>
              <w:t>10-15</w:t>
            </w:r>
          </w:p>
        </w:tc>
        <w:tc>
          <w:tcPr>
            <w:tcW w:w="878" w:type="dxa"/>
          </w:tcPr>
          <w:p w:rsidR="00436882" w:rsidRPr="00412F93" w:rsidRDefault="00436882" w:rsidP="00412F93">
            <w:pPr>
              <w:jc w:val="center"/>
              <w:rPr>
                <w:sz w:val="22"/>
                <w:szCs w:val="22"/>
              </w:rPr>
            </w:pPr>
            <w:r w:rsidRPr="00412F93">
              <w:rPr>
                <w:sz w:val="22"/>
                <w:szCs w:val="22"/>
              </w:rPr>
              <w:t>10-20</w:t>
            </w:r>
          </w:p>
        </w:tc>
        <w:tc>
          <w:tcPr>
            <w:tcW w:w="911" w:type="dxa"/>
          </w:tcPr>
          <w:p w:rsidR="00436882" w:rsidRPr="00412F93" w:rsidRDefault="00436882" w:rsidP="00412F93">
            <w:pPr>
              <w:jc w:val="center"/>
              <w:rPr>
                <w:sz w:val="22"/>
                <w:szCs w:val="22"/>
              </w:rPr>
            </w:pPr>
            <w:r w:rsidRPr="00412F93">
              <w:rPr>
                <w:sz w:val="22"/>
                <w:szCs w:val="22"/>
              </w:rPr>
              <w:t>Calm</w:t>
            </w:r>
          </w:p>
        </w:tc>
        <w:tc>
          <w:tcPr>
            <w:tcW w:w="1032" w:type="dxa"/>
          </w:tcPr>
          <w:p w:rsidR="00436882" w:rsidRPr="00412F93" w:rsidRDefault="00436882" w:rsidP="00412F93">
            <w:pPr>
              <w:jc w:val="center"/>
              <w:rPr>
                <w:sz w:val="22"/>
                <w:szCs w:val="22"/>
              </w:rPr>
            </w:pPr>
            <w:r w:rsidRPr="00412F93">
              <w:rPr>
                <w:sz w:val="22"/>
                <w:szCs w:val="22"/>
              </w:rPr>
              <w:t>Calm</w:t>
            </w:r>
          </w:p>
        </w:tc>
        <w:tc>
          <w:tcPr>
            <w:tcW w:w="726" w:type="dxa"/>
          </w:tcPr>
          <w:p w:rsidR="00436882" w:rsidRPr="00412F93" w:rsidRDefault="005738C6" w:rsidP="00412F93">
            <w:pPr>
              <w:jc w:val="center"/>
              <w:rPr>
                <w:sz w:val="22"/>
                <w:szCs w:val="22"/>
              </w:rPr>
            </w:pPr>
            <w:r w:rsidRPr="00412F93">
              <w:rPr>
                <w:sz w:val="22"/>
                <w:szCs w:val="22"/>
              </w:rPr>
              <w:t>Calm</w:t>
            </w:r>
          </w:p>
        </w:tc>
        <w:tc>
          <w:tcPr>
            <w:tcW w:w="726" w:type="dxa"/>
          </w:tcPr>
          <w:p w:rsidR="00436882" w:rsidRPr="00412F93" w:rsidRDefault="005738C6" w:rsidP="00412F93">
            <w:pPr>
              <w:jc w:val="center"/>
              <w:rPr>
                <w:sz w:val="22"/>
                <w:szCs w:val="22"/>
              </w:rPr>
            </w:pPr>
            <w:r w:rsidRPr="00412F93">
              <w:rPr>
                <w:sz w:val="22"/>
                <w:szCs w:val="22"/>
              </w:rPr>
              <w:t>Calm</w:t>
            </w:r>
          </w:p>
        </w:tc>
        <w:tc>
          <w:tcPr>
            <w:tcW w:w="852" w:type="dxa"/>
          </w:tcPr>
          <w:p w:rsidR="00436882" w:rsidRPr="00412F93" w:rsidRDefault="005738C6" w:rsidP="00412F93">
            <w:pPr>
              <w:jc w:val="center"/>
              <w:rPr>
                <w:sz w:val="22"/>
                <w:szCs w:val="22"/>
              </w:rPr>
            </w:pPr>
            <w:r w:rsidRPr="00412F93">
              <w:rPr>
                <w:sz w:val="22"/>
                <w:szCs w:val="22"/>
              </w:rPr>
              <w:t>5-10</w:t>
            </w:r>
          </w:p>
        </w:tc>
        <w:tc>
          <w:tcPr>
            <w:tcW w:w="862" w:type="dxa"/>
          </w:tcPr>
          <w:p w:rsidR="00436882" w:rsidRPr="00412F93" w:rsidRDefault="005738C6" w:rsidP="00412F93">
            <w:pPr>
              <w:jc w:val="center"/>
              <w:rPr>
                <w:sz w:val="22"/>
                <w:szCs w:val="22"/>
              </w:rPr>
            </w:pPr>
            <w:r w:rsidRPr="00412F93">
              <w:rPr>
                <w:sz w:val="22"/>
                <w:szCs w:val="22"/>
              </w:rPr>
              <w:t>5-10</w:t>
            </w:r>
          </w:p>
        </w:tc>
        <w:tc>
          <w:tcPr>
            <w:tcW w:w="779" w:type="dxa"/>
          </w:tcPr>
          <w:p w:rsidR="00436882" w:rsidRPr="00412F93" w:rsidRDefault="005738C6" w:rsidP="00412F93">
            <w:pPr>
              <w:jc w:val="center"/>
              <w:rPr>
                <w:sz w:val="22"/>
                <w:szCs w:val="22"/>
              </w:rPr>
            </w:pPr>
            <w:r w:rsidRPr="00412F93">
              <w:rPr>
                <w:sz w:val="22"/>
                <w:szCs w:val="22"/>
              </w:rPr>
              <w:t>0-5</w:t>
            </w:r>
          </w:p>
        </w:tc>
        <w:tc>
          <w:tcPr>
            <w:tcW w:w="779" w:type="dxa"/>
          </w:tcPr>
          <w:p w:rsidR="00436882" w:rsidRPr="00412F93" w:rsidRDefault="005738C6" w:rsidP="00412F93">
            <w:pPr>
              <w:jc w:val="center"/>
              <w:rPr>
                <w:sz w:val="22"/>
                <w:szCs w:val="22"/>
              </w:rPr>
            </w:pPr>
            <w:r w:rsidRPr="00412F93">
              <w:rPr>
                <w:sz w:val="22"/>
                <w:szCs w:val="22"/>
              </w:rPr>
              <w:t>0-5</w:t>
            </w:r>
          </w:p>
        </w:tc>
        <w:tc>
          <w:tcPr>
            <w:tcW w:w="779" w:type="dxa"/>
          </w:tcPr>
          <w:p w:rsidR="00436882" w:rsidRPr="00412F93" w:rsidRDefault="005738C6" w:rsidP="00412F93">
            <w:pPr>
              <w:jc w:val="center"/>
              <w:rPr>
                <w:sz w:val="22"/>
                <w:szCs w:val="22"/>
              </w:rPr>
            </w:pPr>
            <w:r w:rsidRPr="00412F93">
              <w:rPr>
                <w:sz w:val="22"/>
                <w:szCs w:val="22"/>
              </w:rPr>
              <w:t>0-5</w:t>
            </w:r>
          </w:p>
        </w:tc>
      </w:tr>
      <w:tr w:rsidR="005738C6" w:rsidTr="00412F93">
        <w:tc>
          <w:tcPr>
            <w:tcW w:w="1728" w:type="dxa"/>
            <w:vAlign w:val="center"/>
          </w:tcPr>
          <w:p w:rsidR="005738C6" w:rsidRPr="00412F93" w:rsidRDefault="005738C6">
            <w:pPr>
              <w:rPr>
                <w:sz w:val="22"/>
                <w:szCs w:val="22"/>
              </w:rPr>
            </w:pPr>
            <w:r w:rsidRPr="00412F93">
              <w:rPr>
                <w:sz w:val="22"/>
                <w:szCs w:val="22"/>
              </w:rPr>
              <w:t>Conditions</w:t>
            </w:r>
          </w:p>
        </w:tc>
        <w:tc>
          <w:tcPr>
            <w:tcW w:w="473" w:type="dxa"/>
          </w:tcPr>
          <w:p w:rsidR="005738C6" w:rsidRPr="00412F93" w:rsidRDefault="005738C6" w:rsidP="00412F93">
            <w:pPr>
              <w:jc w:val="center"/>
              <w:rPr>
                <w:sz w:val="22"/>
                <w:szCs w:val="22"/>
              </w:rPr>
            </w:pPr>
            <w:r w:rsidRPr="00412F93">
              <w:rPr>
                <w:sz w:val="22"/>
                <w:szCs w:val="22"/>
              </w:rPr>
              <w:t>Clear</w:t>
            </w:r>
          </w:p>
        </w:tc>
        <w:tc>
          <w:tcPr>
            <w:tcW w:w="726" w:type="dxa"/>
          </w:tcPr>
          <w:p w:rsidR="005738C6" w:rsidRPr="00412F93" w:rsidRDefault="005738C6" w:rsidP="00412F93">
            <w:pPr>
              <w:jc w:val="center"/>
              <w:rPr>
                <w:sz w:val="22"/>
                <w:szCs w:val="22"/>
              </w:rPr>
            </w:pPr>
            <w:r w:rsidRPr="00412F93">
              <w:rPr>
                <w:sz w:val="22"/>
                <w:szCs w:val="22"/>
              </w:rPr>
              <w:t>Clear</w:t>
            </w:r>
          </w:p>
        </w:tc>
        <w:tc>
          <w:tcPr>
            <w:tcW w:w="726" w:type="dxa"/>
          </w:tcPr>
          <w:p w:rsidR="005738C6" w:rsidRPr="00412F93" w:rsidRDefault="005738C6" w:rsidP="00412F93">
            <w:pPr>
              <w:jc w:val="center"/>
              <w:rPr>
                <w:sz w:val="22"/>
                <w:szCs w:val="22"/>
              </w:rPr>
            </w:pPr>
            <w:r w:rsidRPr="00412F93">
              <w:rPr>
                <w:sz w:val="22"/>
                <w:szCs w:val="22"/>
              </w:rPr>
              <w:t>Clear</w:t>
            </w:r>
          </w:p>
        </w:tc>
        <w:tc>
          <w:tcPr>
            <w:tcW w:w="864"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Cloudy</w:t>
            </w:r>
          </w:p>
        </w:tc>
        <w:tc>
          <w:tcPr>
            <w:tcW w:w="864"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Cloudy</w:t>
            </w:r>
          </w:p>
        </w:tc>
        <w:tc>
          <w:tcPr>
            <w:tcW w:w="878"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Cloudy</w:t>
            </w:r>
          </w:p>
        </w:tc>
        <w:tc>
          <w:tcPr>
            <w:tcW w:w="911"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Cloudy</w:t>
            </w:r>
          </w:p>
        </w:tc>
        <w:tc>
          <w:tcPr>
            <w:tcW w:w="1032"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Cloudy</w:t>
            </w:r>
          </w:p>
        </w:tc>
        <w:tc>
          <w:tcPr>
            <w:tcW w:w="726" w:type="dxa"/>
          </w:tcPr>
          <w:p w:rsidR="005738C6" w:rsidRPr="00412F93" w:rsidRDefault="005738C6" w:rsidP="00412F93">
            <w:pPr>
              <w:jc w:val="center"/>
              <w:rPr>
                <w:sz w:val="22"/>
                <w:szCs w:val="22"/>
              </w:rPr>
            </w:pPr>
            <w:r w:rsidRPr="00412F93">
              <w:rPr>
                <w:sz w:val="22"/>
                <w:szCs w:val="22"/>
              </w:rPr>
              <w:t>Clear</w:t>
            </w:r>
          </w:p>
        </w:tc>
        <w:tc>
          <w:tcPr>
            <w:tcW w:w="726" w:type="dxa"/>
          </w:tcPr>
          <w:p w:rsidR="005738C6" w:rsidRPr="00412F93" w:rsidRDefault="005738C6" w:rsidP="00412F93">
            <w:pPr>
              <w:jc w:val="center"/>
              <w:rPr>
                <w:sz w:val="22"/>
                <w:szCs w:val="22"/>
              </w:rPr>
            </w:pPr>
            <w:r w:rsidRPr="00412F93">
              <w:rPr>
                <w:sz w:val="22"/>
                <w:szCs w:val="22"/>
              </w:rPr>
              <w:t>Clear</w:t>
            </w:r>
          </w:p>
        </w:tc>
        <w:tc>
          <w:tcPr>
            <w:tcW w:w="852"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Sunny</w:t>
            </w:r>
          </w:p>
        </w:tc>
        <w:tc>
          <w:tcPr>
            <w:tcW w:w="862" w:type="dxa"/>
          </w:tcPr>
          <w:p w:rsidR="005738C6" w:rsidRPr="00412F93" w:rsidRDefault="005738C6" w:rsidP="00412F93">
            <w:pPr>
              <w:jc w:val="center"/>
              <w:rPr>
                <w:sz w:val="22"/>
                <w:szCs w:val="22"/>
              </w:rPr>
            </w:pPr>
            <w:r w:rsidRPr="00412F93">
              <w:rPr>
                <w:sz w:val="22"/>
                <w:szCs w:val="22"/>
              </w:rPr>
              <w:t>P</w:t>
            </w:r>
            <w:r w:rsidR="000F4C69" w:rsidRPr="00412F93">
              <w:rPr>
                <w:sz w:val="22"/>
                <w:szCs w:val="22"/>
              </w:rPr>
              <w:t>artly</w:t>
            </w:r>
            <w:r w:rsidRPr="00412F93">
              <w:rPr>
                <w:sz w:val="22"/>
                <w:szCs w:val="22"/>
              </w:rPr>
              <w:t xml:space="preserve"> Sunny</w:t>
            </w:r>
          </w:p>
        </w:tc>
        <w:tc>
          <w:tcPr>
            <w:tcW w:w="779" w:type="dxa"/>
          </w:tcPr>
          <w:p w:rsidR="005738C6" w:rsidRPr="00412F93" w:rsidRDefault="005738C6" w:rsidP="00412F93">
            <w:pPr>
              <w:jc w:val="center"/>
              <w:rPr>
                <w:sz w:val="22"/>
                <w:szCs w:val="22"/>
              </w:rPr>
            </w:pPr>
            <w:r w:rsidRPr="00412F93">
              <w:rPr>
                <w:sz w:val="22"/>
                <w:szCs w:val="22"/>
              </w:rPr>
              <w:t>Sunny</w:t>
            </w:r>
          </w:p>
        </w:tc>
        <w:tc>
          <w:tcPr>
            <w:tcW w:w="779" w:type="dxa"/>
          </w:tcPr>
          <w:p w:rsidR="005738C6" w:rsidRPr="00412F93" w:rsidRDefault="005738C6" w:rsidP="00412F93">
            <w:pPr>
              <w:jc w:val="center"/>
              <w:rPr>
                <w:sz w:val="22"/>
                <w:szCs w:val="22"/>
              </w:rPr>
            </w:pPr>
            <w:r w:rsidRPr="00412F93">
              <w:rPr>
                <w:sz w:val="22"/>
                <w:szCs w:val="22"/>
              </w:rPr>
              <w:t>Sunny</w:t>
            </w:r>
          </w:p>
        </w:tc>
        <w:tc>
          <w:tcPr>
            <w:tcW w:w="779" w:type="dxa"/>
          </w:tcPr>
          <w:p w:rsidR="005738C6" w:rsidRPr="00412F93" w:rsidRDefault="005738C6" w:rsidP="00412F93">
            <w:pPr>
              <w:jc w:val="center"/>
              <w:rPr>
                <w:sz w:val="22"/>
                <w:szCs w:val="22"/>
              </w:rPr>
            </w:pPr>
            <w:r w:rsidRPr="00412F93">
              <w:rPr>
                <w:sz w:val="22"/>
                <w:szCs w:val="22"/>
              </w:rPr>
              <w:t>Sunny</w:t>
            </w:r>
          </w:p>
        </w:tc>
      </w:tr>
      <w:tr w:rsidR="005738C6" w:rsidTr="00412F93">
        <w:tc>
          <w:tcPr>
            <w:tcW w:w="1728" w:type="dxa"/>
          </w:tcPr>
          <w:p w:rsidR="005738C6" w:rsidRPr="00412F93" w:rsidRDefault="005738C6">
            <w:pPr>
              <w:rPr>
                <w:sz w:val="22"/>
                <w:szCs w:val="22"/>
              </w:rPr>
            </w:pPr>
            <w:r w:rsidRPr="00412F93">
              <w:rPr>
                <w:sz w:val="22"/>
                <w:szCs w:val="22"/>
              </w:rPr>
              <w:t>Day/Night</w:t>
            </w:r>
          </w:p>
        </w:tc>
        <w:tc>
          <w:tcPr>
            <w:tcW w:w="473" w:type="dxa"/>
          </w:tcPr>
          <w:p w:rsidR="005738C6" w:rsidRPr="00412F93" w:rsidRDefault="005738C6" w:rsidP="00412F93">
            <w:pPr>
              <w:jc w:val="center"/>
              <w:rPr>
                <w:sz w:val="22"/>
                <w:szCs w:val="22"/>
              </w:rPr>
            </w:pPr>
            <w:r w:rsidRPr="00412F93">
              <w:rPr>
                <w:sz w:val="22"/>
                <w:szCs w:val="22"/>
              </w:rPr>
              <w:t>Night</w:t>
            </w:r>
          </w:p>
        </w:tc>
        <w:tc>
          <w:tcPr>
            <w:tcW w:w="726" w:type="dxa"/>
          </w:tcPr>
          <w:p w:rsidR="005738C6" w:rsidRPr="00412F93" w:rsidRDefault="005738C6" w:rsidP="00412F93">
            <w:pPr>
              <w:jc w:val="center"/>
              <w:rPr>
                <w:sz w:val="22"/>
                <w:szCs w:val="22"/>
              </w:rPr>
            </w:pPr>
            <w:r w:rsidRPr="00412F93">
              <w:rPr>
                <w:sz w:val="22"/>
                <w:szCs w:val="22"/>
              </w:rPr>
              <w:t>Night</w:t>
            </w:r>
          </w:p>
        </w:tc>
        <w:tc>
          <w:tcPr>
            <w:tcW w:w="726" w:type="dxa"/>
          </w:tcPr>
          <w:p w:rsidR="005738C6" w:rsidRPr="00412F93" w:rsidRDefault="005738C6" w:rsidP="00412F93">
            <w:pPr>
              <w:jc w:val="center"/>
              <w:rPr>
                <w:sz w:val="22"/>
                <w:szCs w:val="22"/>
              </w:rPr>
            </w:pPr>
            <w:r w:rsidRPr="00412F93">
              <w:rPr>
                <w:sz w:val="22"/>
                <w:szCs w:val="22"/>
              </w:rPr>
              <w:t>Night</w:t>
            </w:r>
          </w:p>
        </w:tc>
        <w:tc>
          <w:tcPr>
            <w:tcW w:w="864" w:type="dxa"/>
          </w:tcPr>
          <w:p w:rsidR="005738C6" w:rsidRPr="00412F93" w:rsidRDefault="005738C6" w:rsidP="00412F93">
            <w:pPr>
              <w:jc w:val="center"/>
              <w:rPr>
                <w:sz w:val="22"/>
                <w:szCs w:val="22"/>
              </w:rPr>
            </w:pPr>
            <w:r w:rsidRPr="00412F93">
              <w:rPr>
                <w:sz w:val="22"/>
                <w:szCs w:val="22"/>
              </w:rPr>
              <w:t>Night</w:t>
            </w:r>
          </w:p>
        </w:tc>
        <w:tc>
          <w:tcPr>
            <w:tcW w:w="864" w:type="dxa"/>
          </w:tcPr>
          <w:p w:rsidR="005738C6" w:rsidRPr="00412F93" w:rsidRDefault="005738C6" w:rsidP="00412F93">
            <w:pPr>
              <w:jc w:val="center"/>
              <w:rPr>
                <w:sz w:val="22"/>
                <w:szCs w:val="22"/>
              </w:rPr>
            </w:pPr>
            <w:r w:rsidRPr="00412F93">
              <w:rPr>
                <w:sz w:val="22"/>
                <w:szCs w:val="22"/>
              </w:rPr>
              <w:t>Night</w:t>
            </w:r>
          </w:p>
        </w:tc>
        <w:tc>
          <w:tcPr>
            <w:tcW w:w="878" w:type="dxa"/>
          </w:tcPr>
          <w:p w:rsidR="005738C6" w:rsidRPr="00412F93" w:rsidRDefault="005738C6" w:rsidP="00412F93">
            <w:pPr>
              <w:jc w:val="center"/>
              <w:rPr>
                <w:sz w:val="22"/>
                <w:szCs w:val="22"/>
              </w:rPr>
            </w:pPr>
            <w:r w:rsidRPr="00412F93">
              <w:rPr>
                <w:sz w:val="22"/>
                <w:szCs w:val="22"/>
              </w:rPr>
              <w:t>Night</w:t>
            </w:r>
          </w:p>
        </w:tc>
        <w:tc>
          <w:tcPr>
            <w:tcW w:w="911" w:type="dxa"/>
          </w:tcPr>
          <w:p w:rsidR="005738C6" w:rsidRPr="00412F93" w:rsidRDefault="005738C6" w:rsidP="00412F93">
            <w:pPr>
              <w:jc w:val="center"/>
              <w:rPr>
                <w:sz w:val="22"/>
                <w:szCs w:val="22"/>
              </w:rPr>
            </w:pPr>
            <w:r w:rsidRPr="00412F93">
              <w:rPr>
                <w:sz w:val="22"/>
                <w:szCs w:val="22"/>
              </w:rPr>
              <w:t>Night</w:t>
            </w:r>
          </w:p>
        </w:tc>
        <w:tc>
          <w:tcPr>
            <w:tcW w:w="1032" w:type="dxa"/>
          </w:tcPr>
          <w:p w:rsidR="005738C6" w:rsidRPr="00412F93" w:rsidRDefault="004B0B65" w:rsidP="00412F93">
            <w:pPr>
              <w:jc w:val="center"/>
              <w:rPr>
                <w:sz w:val="22"/>
                <w:szCs w:val="22"/>
              </w:rPr>
            </w:pPr>
            <w:r w:rsidRPr="00412F93">
              <w:rPr>
                <w:sz w:val="22"/>
                <w:szCs w:val="22"/>
              </w:rPr>
              <w:t>Night</w:t>
            </w:r>
          </w:p>
        </w:tc>
        <w:tc>
          <w:tcPr>
            <w:tcW w:w="726" w:type="dxa"/>
          </w:tcPr>
          <w:p w:rsidR="005738C6" w:rsidRPr="00412F93" w:rsidRDefault="005738C6" w:rsidP="00412F93">
            <w:pPr>
              <w:jc w:val="center"/>
              <w:rPr>
                <w:sz w:val="22"/>
                <w:szCs w:val="22"/>
              </w:rPr>
            </w:pPr>
            <w:r w:rsidRPr="00412F93">
              <w:rPr>
                <w:sz w:val="22"/>
                <w:szCs w:val="22"/>
              </w:rPr>
              <w:t>Night</w:t>
            </w:r>
          </w:p>
        </w:tc>
        <w:tc>
          <w:tcPr>
            <w:tcW w:w="726" w:type="dxa"/>
          </w:tcPr>
          <w:p w:rsidR="005738C6" w:rsidRPr="00412F93" w:rsidRDefault="005738C6" w:rsidP="00412F93">
            <w:pPr>
              <w:jc w:val="center"/>
              <w:rPr>
                <w:sz w:val="22"/>
                <w:szCs w:val="22"/>
              </w:rPr>
            </w:pPr>
            <w:r w:rsidRPr="00412F93">
              <w:rPr>
                <w:sz w:val="22"/>
                <w:szCs w:val="22"/>
              </w:rPr>
              <w:t>Night</w:t>
            </w:r>
          </w:p>
        </w:tc>
        <w:tc>
          <w:tcPr>
            <w:tcW w:w="852" w:type="dxa"/>
          </w:tcPr>
          <w:p w:rsidR="005738C6" w:rsidRPr="00412F93" w:rsidRDefault="005738C6" w:rsidP="00412F93">
            <w:pPr>
              <w:jc w:val="center"/>
              <w:rPr>
                <w:sz w:val="22"/>
                <w:szCs w:val="22"/>
              </w:rPr>
            </w:pPr>
            <w:r w:rsidRPr="00412F93">
              <w:rPr>
                <w:sz w:val="22"/>
                <w:szCs w:val="22"/>
              </w:rPr>
              <w:t>Day</w:t>
            </w:r>
          </w:p>
        </w:tc>
        <w:tc>
          <w:tcPr>
            <w:tcW w:w="862" w:type="dxa"/>
          </w:tcPr>
          <w:p w:rsidR="005738C6" w:rsidRPr="00412F93" w:rsidRDefault="005738C6" w:rsidP="00412F93">
            <w:pPr>
              <w:jc w:val="center"/>
              <w:rPr>
                <w:sz w:val="22"/>
                <w:szCs w:val="22"/>
              </w:rPr>
            </w:pPr>
            <w:r w:rsidRPr="00412F93">
              <w:rPr>
                <w:sz w:val="22"/>
                <w:szCs w:val="22"/>
              </w:rPr>
              <w:t>Day</w:t>
            </w:r>
          </w:p>
        </w:tc>
        <w:tc>
          <w:tcPr>
            <w:tcW w:w="779" w:type="dxa"/>
          </w:tcPr>
          <w:p w:rsidR="005738C6" w:rsidRPr="00412F93" w:rsidRDefault="005738C6" w:rsidP="00412F93">
            <w:pPr>
              <w:jc w:val="center"/>
              <w:rPr>
                <w:sz w:val="22"/>
                <w:szCs w:val="22"/>
              </w:rPr>
            </w:pPr>
            <w:r w:rsidRPr="00412F93">
              <w:rPr>
                <w:sz w:val="22"/>
                <w:szCs w:val="22"/>
              </w:rPr>
              <w:t>Day</w:t>
            </w:r>
          </w:p>
        </w:tc>
        <w:tc>
          <w:tcPr>
            <w:tcW w:w="779" w:type="dxa"/>
          </w:tcPr>
          <w:p w:rsidR="005738C6" w:rsidRPr="00412F93" w:rsidRDefault="005738C6" w:rsidP="00412F93">
            <w:pPr>
              <w:jc w:val="center"/>
              <w:rPr>
                <w:sz w:val="22"/>
                <w:szCs w:val="22"/>
              </w:rPr>
            </w:pPr>
            <w:r w:rsidRPr="00412F93">
              <w:rPr>
                <w:sz w:val="22"/>
                <w:szCs w:val="22"/>
              </w:rPr>
              <w:t>Day</w:t>
            </w:r>
          </w:p>
        </w:tc>
        <w:tc>
          <w:tcPr>
            <w:tcW w:w="779" w:type="dxa"/>
          </w:tcPr>
          <w:p w:rsidR="005738C6" w:rsidRPr="00412F93" w:rsidRDefault="005738C6" w:rsidP="00412F93">
            <w:pPr>
              <w:jc w:val="center"/>
              <w:rPr>
                <w:sz w:val="22"/>
                <w:szCs w:val="22"/>
              </w:rPr>
            </w:pPr>
            <w:r w:rsidRPr="00412F93">
              <w:rPr>
                <w:sz w:val="22"/>
                <w:szCs w:val="22"/>
              </w:rPr>
              <w:t>Day</w:t>
            </w:r>
          </w:p>
        </w:tc>
      </w:tr>
    </w:tbl>
    <w:p w:rsidR="00436882" w:rsidRDefault="004B0B65">
      <w:r>
        <w:t>I – Impermeable</w:t>
      </w:r>
    </w:p>
    <w:p w:rsidR="004B0B65" w:rsidRDefault="004B0B65">
      <w:r>
        <w:t>N/A – Not Available</w:t>
      </w:r>
    </w:p>
    <w:p w:rsidR="004B0B65" w:rsidRDefault="004B0B65">
      <w:pPr>
        <w:rPr>
          <w:b/>
        </w:rPr>
      </w:pPr>
      <w:r>
        <w:rPr>
          <w:b/>
        </w:rPr>
        <w:br w:type="page"/>
      </w:r>
    </w:p>
    <w:p w:rsidR="00C16863" w:rsidRPr="0064237A" w:rsidRDefault="0064237A">
      <w:pPr>
        <w:rPr>
          <w:b/>
        </w:rPr>
      </w:pPr>
      <w:r w:rsidRPr="0064237A">
        <w:rPr>
          <w:b/>
        </w:rPr>
        <w:lastRenderedPageBreak/>
        <w:t xml:space="preserve">Table </w:t>
      </w:r>
      <w:r w:rsidR="004B0B65">
        <w:rPr>
          <w:b/>
        </w:rPr>
        <w:t>3</w:t>
      </w:r>
      <w:r w:rsidRPr="0064237A">
        <w:rPr>
          <w:b/>
        </w:rPr>
        <w:t xml:space="preserve"> Continued:  Test Location Information</w:t>
      </w:r>
    </w:p>
    <w:tbl>
      <w:tblPr>
        <w:tblW w:w="12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8"/>
        <w:gridCol w:w="735"/>
        <w:gridCol w:w="798"/>
        <w:gridCol w:w="798"/>
        <w:gridCol w:w="798"/>
        <w:gridCol w:w="798"/>
        <w:gridCol w:w="798"/>
        <w:gridCol w:w="798"/>
        <w:gridCol w:w="798"/>
        <w:gridCol w:w="798"/>
        <w:gridCol w:w="718"/>
        <w:gridCol w:w="718"/>
        <w:gridCol w:w="718"/>
        <w:gridCol w:w="1025"/>
      </w:tblGrid>
      <w:tr w:rsidR="005738C6" w:rsidRPr="00586ACA" w:rsidTr="00412F93">
        <w:tc>
          <w:tcPr>
            <w:tcW w:w="1728" w:type="dxa"/>
          </w:tcPr>
          <w:p w:rsidR="00436882" w:rsidRPr="00412F93" w:rsidRDefault="00436882" w:rsidP="000F4C69">
            <w:pPr>
              <w:rPr>
                <w:sz w:val="22"/>
                <w:szCs w:val="22"/>
              </w:rPr>
            </w:pPr>
          </w:p>
        </w:tc>
        <w:tc>
          <w:tcPr>
            <w:tcW w:w="1453" w:type="dxa"/>
            <w:gridSpan w:val="2"/>
          </w:tcPr>
          <w:p w:rsidR="00436882" w:rsidRPr="00412F93" w:rsidRDefault="00436882" w:rsidP="00412F93">
            <w:pPr>
              <w:jc w:val="center"/>
              <w:rPr>
                <w:sz w:val="22"/>
                <w:szCs w:val="22"/>
              </w:rPr>
            </w:pPr>
            <w:r w:rsidRPr="00412F93">
              <w:rPr>
                <w:sz w:val="22"/>
                <w:szCs w:val="22"/>
              </w:rPr>
              <w:t>Project 6</w:t>
            </w:r>
          </w:p>
        </w:tc>
        <w:tc>
          <w:tcPr>
            <w:tcW w:w="3192" w:type="dxa"/>
            <w:gridSpan w:val="4"/>
          </w:tcPr>
          <w:p w:rsidR="00436882" w:rsidRPr="00412F93" w:rsidRDefault="00436882" w:rsidP="00412F93">
            <w:pPr>
              <w:jc w:val="center"/>
              <w:rPr>
                <w:sz w:val="22"/>
                <w:szCs w:val="22"/>
              </w:rPr>
            </w:pPr>
            <w:r w:rsidRPr="00412F93">
              <w:rPr>
                <w:sz w:val="22"/>
                <w:szCs w:val="22"/>
              </w:rPr>
              <w:t>Project 7</w:t>
            </w:r>
          </w:p>
        </w:tc>
        <w:tc>
          <w:tcPr>
            <w:tcW w:w="3192" w:type="dxa"/>
            <w:gridSpan w:val="4"/>
          </w:tcPr>
          <w:p w:rsidR="00436882" w:rsidRPr="00412F93" w:rsidRDefault="00436882" w:rsidP="00412F93">
            <w:pPr>
              <w:jc w:val="center"/>
              <w:rPr>
                <w:sz w:val="22"/>
                <w:szCs w:val="22"/>
              </w:rPr>
            </w:pPr>
            <w:r w:rsidRPr="00412F93">
              <w:rPr>
                <w:sz w:val="22"/>
                <w:szCs w:val="22"/>
              </w:rPr>
              <w:t>Project 8</w:t>
            </w:r>
          </w:p>
        </w:tc>
        <w:tc>
          <w:tcPr>
            <w:tcW w:w="2154" w:type="dxa"/>
            <w:gridSpan w:val="3"/>
          </w:tcPr>
          <w:p w:rsidR="00436882" w:rsidRPr="00412F93" w:rsidRDefault="00436882" w:rsidP="00412F93">
            <w:pPr>
              <w:jc w:val="center"/>
              <w:rPr>
                <w:sz w:val="22"/>
                <w:szCs w:val="22"/>
              </w:rPr>
            </w:pPr>
            <w:r w:rsidRPr="00412F93">
              <w:rPr>
                <w:sz w:val="22"/>
                <w:szCs w:val="22"/>
              </w:rPr>
              <w:t>Project 9</w:t>
            </w:r>
          </w:p>
        </w:tc>
        <w:tc>
          <w:tcPr>
            <w:tcW w:w="1025" w:type="dxa"/>
          </w:tcPr>
          <w:p w:rsidR="00436882" w:rsidRPr="00412F93" w:rsidRDefault="00436882" w:rsidP="00412F93">
            <w:pPr>
              <w:jc w:val="center"/>
              <w:rPr>
                <w:sz w:val="22"/>
                <w:szCs w:val="22"/>
              </w:rPr>
            </w:pPr>
            <w:r w:rsidRPr="00412F93">
              <w:rPr>
                <w:sz w:val="22"/>
                <w:szCs w:val="22"/>
              </w:rPr>
              <w:t>Project 10</w:t>
            </w:r>
          </w:p>
        </w:tc>
      </w:tr>
      <w:tr w:rsidR="005738C6" w:rsidRPr="00586ACA" w:rsidTr="00412F93">
        <w:tc>
          <w:tcPr>
            <w:tcW w:w="1728" w:type="dxa"/>
          </w:tcPr>
          <w:p w:rsidR="00436882" w:rsidRPr="00412F93" w:rsidRDefault="00436882" w:rsidP="000F4C69">
            <w:pPr>
              <w:rPr>
                <w:sz w:val="22"/>
                <w:szCs w:val="22"/>
              </w:rPr>
            </w:pPr>
          </w:p>
        </w:tc>
        <w:tc>
          <w:tcPr>
            <w:tcW w:w="1453" w:type="dxa"/>
            <w:gridSpan w:val="2"/>
          </w:tcPr>
          <w:p w:rsidR="00436882" w:rsidRPr="00412F93" w:rsidRDefault="00436882" w:rsidP="00412F93">
            <w:pPr>
              <w:jc w:val="center"/>
              <w:rPr>
                <w:sz w:val="22"/>
                <w:szCs w:val="22"/>
              </w:rPr>
            </w:pPr>
            <w:r w:rsidRPr="00412F93">
              <w:rPr>
                <w:sz w:val="22"/>
                <w:szCs w:val="22"/>
              </w:rPr>
              <w:t>Location</w:t>
            </w:r>
          </w:p>
        </w:tc>
        <w:tc>
          <w:tcPr>
            <w:tcW w:w="3192" w:type="dxa"/>
            <w:gridSpan w:val="4"/>
          </w:tcPr>
          <w:p w:rsidR="00436882" w:rsidRPr="00412F93" w:rsidRDefault="00436882" w:rsidP="00412F93">
            <w:pPr>
              <w:jc w:val="center"/>
              <w:rPr>
                <w:sz w:val="22"/>
                <w:szCs w:val="22"/>
              </w:rPr>
            </w:pPr>
            <w:r w:rsidRPr="00412F93">
              <w:rPr>
                <w:sz w:val="22"/>
                <w:szCs w:val="22"/>
              </w:rPr>
              <w:t>Location</w:t>
            </w:r>
          </w:p>
        </w:tc>
        <w:tc>
          <w:tcPr>
            <w:tcW w:w="3192" w:type="dxa"/>
            <w:gridSpan w:val="4"/>
          </w:tcPr>
          <w:p w:rsidR="00436882" w:rsidRPr="00412F93" w:rsidRDefault="00436882" w:rsidP="00412F93">
            <w:pPr>
              <w:jc w:val="center"/>
              <w:rPr>
                <w:sz w:val="22"/>
                <w:szCs w:val="22"/>
              </w:rPr>
            </w:pPr>
            <w:r w:rsidRPr="00412F93">
              <w:rPr>
                <w:sz w:val="22"/>
                <w:szCs w:val="22"/>
              </w:rPr>
              <w:t>Location</w:t>
            </w:r>
          </w:p>
        </w:tc>
        <w:tc>
          <w:tcPr>
            <w:tcW w:w="2154" w:type="dxa"/>
            <w:gridSpan w:val="3"/>
          </w:tcPr>
          <w:p w:rsidR="00436882" w:rsidRPr="00412F93" w:rsidRDefault="00436882" w:rsidP="00412F93">
            <w:pPr>
              <w:jc w:val="center"/>
              <w:rPr>
                <w:sz w:val="22"/>
                <w:szCs w:val="22"/>
              </w:rPr>
            </w:pPr>
            <w:r w:rsidRPr="00412F93">
              <w:rPr>
                <w:sz w:val="22"/>
                <w:szCs w:val="22"/>
              </w:rPr>
              <w:t>Location</w:t>
            </w:r>
          </w:p>
        </w:tc>
        <w:tc>
          <w:tcPr>
            <w:tcW w:w="1025" w:type="dxa"/>
          </w:tcPr>
          <w:p w:rsidR="00436882" w:rsidRPr="00412F93" w:rsidRDefault="00436882" w:rsidP="00412F93">
            <w:pPr>
              <w:jc w:val="center"/>
              <w:rPr>
                <w:sz w:val="22"/>
                <w:szCs w:val="22"/>
              </w:rPr>
            </w:pPr>
            <w:r w:rsidRPr="00412F93">
              <w:rPr>
                <w:sz w:val="22"/>
                <w:szCs w:val="22"/>
              </w:rPr>
              <w:t>Location</w:t>
            </w:r>
          </w:p>
        </w:tc>
      </w:tr>
      <w:tr w:rsidR="000F4C69" w:rsidRPr="00586ACA" w:rsidTr="00412F93">
        <w:tc>
          <w:tcPr>
            <w:tcW w:w="1728" w:type="dxa"/>
          </w:tcPr>
          <w:p w:rsidR="00436882" w:rsidRPr="00412F93" w:rsidRDefault="00436882" w:rsidP="000F4C69">
            <w:pPr>
              <w:rPr>
                <w:sz w:val="22"/>
                <w:szCs w:val="22"/>
              </w:rPr>
            </w:pPr>
          </w:p>
        </w:tc>
        <w:tc>
          <w:tcPr>
            <w:tcW w:w="718" w:type="dxa"/>
          </w:tcPr>
          <w:p w:rsidR="00436882" w:rsidRPr="00412F93" w:rsidRDefault="00436882" w:rsidP="00412F93">
            <w:pPr>
              <w:jc w:val="center"/>
              <w:rPr>
                <w:sz w:val="22"/>
                <w:szCs w:val="22"/>
              </w:rPr>
            </w:pPr>
            <w:r w:rsidRPr="00412F93">
              <w:rPr>
                <w:sz w:val="22"/>
                <w:szCs w:val="22"/>
              </w:rPr>
              <w:t>1</w:t>
            </w:r>
          </w:p>
        </w:tc>
        <w:tc>
          <w:tcPr>
            <w:tcW w:w="735" w:type="dxa"/>
          </w:tcPr>
          <w:p w:rsidR="00436882" w:rsidRPr="00412F93" w:rsidRDefault="00436882" w:rsidP="00412F93">
            <w:pPr>
              <w:jc w:val="center"/>
              <w:rPr>
                <w:sz w:val="22"/>
                <w:szCs w:val="22"/>
              </w:rPr>
            </w:pPr>
            <w:r w:rsidRPr="00412F93">
              <w:rPr>
                <w:sz w:val="22"/>
                <w:szCs w:val="22"/>
              </w:rPr>
              <w:t>2</w:t>
            </w:r>
          </w:p>
        </w:tc>
        <w:tc>
          <w:tcPr>
            <w:tcW w:w="798" w:type="dxa"/>
          </w:tcPr>
          <w:p w:rsidR="00436882" w:rsidRPr="00412F93" w:rsidRDefault="00436882" w:rsidP="00412F93">
            <w:pPr>
              <w:jc w:val="center"/>
              <w:rPr>
                <w:sz w:val="22"/>
                <w:szCs w:val="22"/>
              </w:rPr>
            </w:pPr>
            <w:r w:rsidRPr="00412F93">
              <w:rPr>
                <w:sz w:val="22"/>
                <w:szCs w:val="22"/>
              </w:rPr>
              <w:t>1</w:t>
            </w:r>
          </w:p>
        </w:tc>
        <w:tc>
          <w:tcPr>
            <w:tcW w:w="798" w:type="dxa"/>
          </w:tcPr>
          <w:p w:rsidR="00436882" w:rsidRPr="00412F93" w:rsidRDefault="00436882" w:rsidP="00412F93">
            <w:pPr>
              <w:jc w:val="center"/>
              <w:rPr>
                <w:sz w:val="22"/>
                <w:szCs w:val="22"/>
              </w:rPr>
            </w:pPr>
            <w:r w:rsidRPr="00412F93">
              <w:rPr>
                <w:sz w:val="22"/>
                <w:szCs w:val="22"/>
              </w:rPr>
              <w:t>2</w:t>
            </w:r>
          </w:p>
        </w:tc>
        <w:tc>
          <w:tcPr>
            <w:tcW w:w="798" w:type="dxa"/>
          </w:tcPr>
          <w:p w:rsidR="00436882" w:rsidRPr="00412F93" w:rsidRDefault="00436882" w:rsidP="00412F93">
            <w:pPr>
              <w:jc w:val="center"/>
              <w:rPr>
                <w:sz w:val="22"/>
                <w:szCs w:val="22"/>
              </w:rPr>
            </w:pPr>
            <w:r w:rsidRPr="00412F93">
              <w:rPr>
                <w:sz w:val="22"/>
                <w:szCs w:val="22"/>
              </w:rPr>
              <w:t>3</w:t>
            </w:r>
          </w:p>
        </w:tc>
        <w:tc>
          <w:tcPr>
            <w:tcW w:w="798" w:type="dxa"/>
          </w:tcPr>
          <w:p w:rsidR="00436882" w:rsidRPr="00412F93" w:rsidRDefault="00436882" w:rsidP="00412F93">
            <w:pPr>
              <w:jc w:val="center"/>
              <w:rPr>
                <w:sz w:val="22"/>
                <w:szCs w:val="22"/>
              </w:rPr>
            </w:pPr>
            <w:r w:rsidRPr="00412F93">
              <w:rPr>
                <w:sz w:val="22"/>
                <w:szCs w:val="22"/>
              </w:rPr>
              <w:t>4</w:t>
            </w:r>
          </w:p>
        </w:tc>
        <w:tc>
          <w:tcPr>
            <w:tcW w:w="798" w:type="dxa"/>
          </w:tcPr>
          <w:p w:rsidR="00436882" w:rsidRPr="00412F93" w:rsidRDefault="00436882" w:rsidP="00412F93">
            <w:pPr>
              <w:jc w:val="center"/>
              <w:rPr>
                <w:sz w:val="22"/>
                <w:szCs w:val="22"/>
              </w:rPr>
            </w:pPr>
            <w:r w:rsidRPr="00412F93">
              <w:rPr>
                <w:sz w:val="22"/>
                <w:szCs w:val="22"/>
              </w:rPr>
              <w:t>1</w:t>
            </w:r>
          </w:p>
        </w:tc>
        <w:tc>
          <w:tcPr>
            <w:tcW w:w="798" w:type="dxa"/>
          </w:tcPr>
          <w:p w:rsidR="00436882" w:rsidRPr="00412F93" w:rsidRDefault="00436882" w:rsidP="00412F93">
            <w:pPr>
              <w:jc w:val="center"/>
              <w:rPr>
                <w:sz w:val="22"/>
                <w:szCs w:val="22"/>
              </w:rPr>
            </w:pPr>
            <w:r w:rsidRPr="00412F93">
              <w:rPr>
                <w:sz w:val="22"/>
                <w:szCs w:val="22"/>
              </w:rPr>
              <w:t>2</w:t>
            </w:r>
          </w:p>
        </w:tc>
        <w:tc>
          <w:tcPr>
            <w:tcW w:w="798" w:type="dxa"/>
          </w:tcPr>
          <w:p w:rsidR="00436882" w:rsidRPr="00412F93" w:rsidRDefault="00436882" w:rsidP="00412F93">
            <w:pPr>
              <w:jc w:val="center"/>
              <w:rPr>
                <w:sz w:val="22"/>
                <w:szCs w:val="22"/>
              </w:rPr>
            </w:pPr>
            <w:r w:rsidRPr="00412F93">
              <w:rPr>
                <w:sz w:val="22"/>
                <w:szCs w:val="22"/>
              </w:rPr>
              <w:t>3</w:t>
            </w:r>
          </w:p>
        </w:tc>
        <w:tc>
          <w:tcPr>
            <w:tcW w:w="798" w:type="dxa"/>
          </w:tcPr>
          <w:p w:rsidR="00436882" w:rsidRPr="00412F93" w:rsidRDefault="00436882" w:rsidP="00412F93">
            <w:pPr>
              <w:jc w:val="center"/>
              <w:rPr>
                <w:sz w:val="22"/>
                <w:szCs w:val="22"/>
              </w:rPr>
            </w:pPr>
            <w:r w:rsidRPr="00412F93">
              <w:rPr>
                <w:sz w:val="22"/>
                <w:szCs w:val="22"/>
              </w:rPr>
              <w:t>4</w:t>
            </w:r>
          </w:p>
        </w:tc>
        <w:tc>
          <w:tcPr>
            <w:tcW w:w="718" w:type="dxa"/>
          </w:tcPr>
          <w:p w:rsidR="00436882" w:rsidRPr="00412F93" w:rsidRDefault="00436882" w:rsidP="00412F93">
            <w:pPr>
              <w:jc w:val="center"/>
              <w:rPr>
                <w:sz w:val="22"/>
                <w:szCs w:val="22"/>
              </w:rPr>
            </w:pPr>
            <w:r w:rsidRPr="00412F93">
              <w:rPr>
                <w:sz w:val="22"/>
                <w:szCs w:val="22"/>
              </w:rPr>
              <w:t>1</w:t>
            </w:r>
          </w:p>
        </w:tc>
        <w:tc>
          <w:tcPr>
            <w:tcW w:w="718" w:type="dxa"/>
          </w:tcPr>
          <w:p w:rsidR="00436882" w:rsidRPr="00412F93" w:rsidRDefault="00436882" w:rsidP="00412F93">
            <w:pPr>
              <w:jc w:val="center"/>
              <w:rPr>
                <w:sz w:val="22"/>
                <w:szCs w:val="22"/>
              </w:rPr>
            </w:pPr>
            <w:r w:rsidRPr="00412F93">
              <w:rPr>
                <w:sz w:val="22"/>
                <w:szCs w:val="22"/>
              </w:rPr>
              <w:t>2</w:t>
            </w:r>
          </w:p>
        </w:tc>
        <w:tc>
          <w:tcPr>
            <w:tcW w:w="718" w:type="dxa"/>
          </w:tcPr>
          <w:p w:rsidR="00436882" w:rsidRPr="00412F93" w:rsidRDefault="00436882" w:rsidP="00412F93">
            <w:pPr>
              <w:jc w:val="center"/>
              <w:rPr>
                <w:sz w:val="22"/>
                <w:szCs w:val="22"/>
              </w:rPr>
            </w:pPr>
            <w:r w:rsidRPr="00412F93">
              <w:rPr>
                <w:sz w:val="22"/>
                <w:szCs w:val="22"/>
              </w:rPr>
              <w:t>3</w:t>
            </w:r>
          </w:p>
        </w:tc>
        <w:tc>
          <w:tcPr>
            <w:tcW w:w="1025" w:type="dxa"/>
          </w:tcPr>
          <w:p w:rsidR="00436882" w:rsidRPr="00412F93" w:rsidRDefault="00436882" w:rsidP="00412F93">
            <w:pPr>
              <w:jc w:val="center"/>
              <w:rPr>
                <w:sz w:val="22"/>
                <w:szCs w:val="22"/>
              </w:rPr>
            </w:pPr>
            <w:r w:rsidRPr="00412F93">
              <w:rPr>
                <w:sz w:val="22"/>
                <w:szCs w:val="22"/>
              </w:rPr>
              <w:t>1</w:t>
            </w:r>
          </w:p>
        </w:tc>
      </w:tr>
      <w:tr w:rsidR="000F4C69" w:rsidRPr="00586ACA" w:rsidTr="00412F93">
        <w:tc>
          <w:tcPr>
            <w:tcW w:w="1728" w:type="dxa"/>
          </w:tcPr>
          <w:p w:rsidR="00436882" w:rsidRPr="00412F93" w:rsidRDefault="00436882" w:rsidP="000F4C69">
            <w:pPr>
              <w:rPr>
                <w:sz w:val="22"/>
                <w:szCs w:val="22"/>
              </w:rPr>
            </w:pPr>
            <w:r w:rsidRPr="00412F93">
              <w:rPr>
                <w:sz w:val="22"/>
                <w:szCs w:val="22"/>
              </w:rPr>
              <w:t>t, in</w:t>
            </w:r>
          </w:p>
        </w:tc>
        <w:tc>
          <w:tcPr>
            <w:tcW w:w="718" w:type="dxa"/>
          </w:tcPr>
          <w:p w:rsidR="00436882" w:rsidRPr="00412F93" w:rsidRDefault="005738C6" w:rsidP="00412F93">
            <w:pPr>
              <w:jc w:val="center"/>
              <w:rPr>
                <w:sz w:val="22"/>
                <w:szCs w:val="22"/>
              </w:rPr>
            </w:pPr>
            <w:r w:rsidRPr="00412F93">
              <w:rPr>
                <w:sz w:val="22"/>
                <w:szCs w:val="22"/>
              </w:rPr>
              <w:t>1.561</w:t>
            </w:r>
          </w:p>
        </w:tc>
        <w:tc>
          <w:tcPr>
            <w:tcW w:w="735" w:type="dxa"/>
          </w:tcPr>
          <w:p w:rsidR="00436882" w:rsidRPr="00412F93" w:rsidRDefault="005738C6" w:rsidP="00412F93">
            <w:pPr>
              <w:jc w:val="center"/>
              <w:rPr>
                <w:sz w:val="22"/>
                <w:szCs w:val="22"/>
              </w:rPr>
            </w:pPr>
            <w:r w:rsidRPr="00412F93">
              <w:rPr>
                <w:sz w:val="22"/>
                <w:szCs w:val="22"/>
              </w:rPr>
              <w:t>1.739</w:t>
            </w:r>
          </w:p>
        </w:tc>
        <w:tc>
          <w:tcPr>
            <w:tcW w:w="798" w:type="dxa"/>
          </w:tcPr>
          <w:p w:rsidR="00436882" w:rsidRPr="00412F93" w:rsidRDefault="005738C6" w:rsidP="00412F93">
            <w:pPr>
              <w:jc w:val="center"/>
              <w:rPr>
                <w:sz w:val="22"/>
                <w:szCs w:val="22"/>
              </w:rPr>
            </w:pPr>
            <w:r w:rsidRPr="00412F93">
              <w:rPr>
                <w:sz w:val="22"/>
                <w:szCs w:val="22"/>
              </w:rPr>
              <w:t>1.8</w:t>
            </w:r>
          </w:p>
        </w:tc>
        <w:tc>
          <w:tcPr>
            <w:tcW w:w="798" w:type="dxa"/>
          </w:tcPr>
          <w:p w:rsidR="00436882" w:rsidRPr="00412F93" w:rsidRDefault="005738C6" w:rsidP="00412F93">
            <w:pPr>
              <w:jc w:val="center"/>
              <w:rPr>
                <w:sz w:val="22"/>
                <w:szCs w:val="22"/>
              </w:rPr>
            </w:pPr>
            <w:r w:rsidRPr="00412F93">
              <w:rPr>
                <w:sz w:val="22"/>
                <w:szCs w:val="22"/>
              </w:rPr>
              <w:t>1.9</w:t>
            </w:r>
          </w:p>
        </w:tc>
        <w:tc>
          <w:tcPr>
            <w:tcW w:w="798" w:type="dxa"/>
          </w:tcPr>
          <w:p w:rsidR="00436882" w:rsidRPr="00412F93" w:rsidRDefault="005738C6" w:rsidP="00412F93">
            <w:pPr>
              <w:jc w:val="center"/>
              <w:rPr>
                <w:sz w:val="22"/>
                <w:szCs w:val="22"/>
              </w:rPr>
            </w:pPr>
            <w:r w:rsidRPr="00412F93">
              <w:rPr>
                <w:sz w:val="22"/>
                <w:szCs w:val="22"/>
              </w:rPr>
              <w:t>1.8</w:t>
            </w:r>
          </w:p>
        </w:tc>
        <w:tc>
          <w:tcPr>
            <w:tcW w:w="798" w:type="dxa"/>
          </w:tcPr>
          <w:p w:rsidR="00436882" w:rsidRPr="00412F93" w:rsidRDefault="005738C6" w:rsidP="00412F93">
            <w:pPr>
              <w:jc w:val="center"/>
              <w:rPr>
                <w:sz w:val="22"/>
                <w:szCs w:val="22"/>
              </w:rPr>
            </w:pPr>
            <w:r w:rsidRPr="00412F93">
              <w:rPr>
                <w:sz w:val="22"/>
                <w:szCs w:val="22"/>
              </w:rPr>
              <w:t>1.9</w:t>
            </w:r>
          </w:p>
        </w:tc>
        <w:tc>
          <w:tcPr>
            <w:tcW w:w="798" w:type="dxa"/>
          </w:tcPr>
          <w:p w:rsidR="00436882" w:rsidRPr="00412F93" w:rsidRDefault="005738C6" w:rsidP="00412F93">
            <w:pPr>
              <w:jc w:val="center"/>
              <w:rPr>
                <w:sz w:val="22"/>
                <w:szCs w:val="22"/>
              </w:rPr>
            </w:pPr>
            <w:r w:rsidRPr="00412F93">
              <w:rPr>
                <w:sz w:val="22"/>
                <w:szCs w:val="22"/>
              </w:rPr>
              <w:t>1.7</w:t>
            </w:r>
          </w:p>
        </w:tc>
        <w:tc>
          <w:tcPr>
            <w:tcW w:w="798" w:type="dxa"/>
          </w:tcPr>
          <w:p w:rsidR="00436882" w:rsidRPr="00412F93" w:rsidRDefault="005738C6" w:rsidP="00412F93">
            <w:pPr>
              <w:jc w:val="center"/>
              <w:rPr>
                <w:sz w:val="22"/>
                <w:szCs w:val="22"/>
              </w:rPr>
            </w:pPr>
            <w:r w:rsidRPr="00412F93">
              <w:rPr>
                <w:sz w:val="22"/>
                <w:szCs w:val="22"/>
              </w:rPr>
              <w:t>1.8</w:t>
            </w:r>
          </w:p>
        </w:tc>
        <w:tc>
          <w:tcPr>
            <w:tcW w:w="798" w:type="dxa"/>
          </w:tcPr>
          <w:p w:rsidR="00436882" w:rsidRPr="00412F93" w:rsidRDefault="005738C6" w:rsidP="00412F93">
            <w:pPr>
              <w:jc w:val="center"/>
              <w:rPr>
                <w:sz w:val="22"/>
                <w:szCs w:val="22"/>
              </w:rPr>
            </w:pPr>
            <w:r w:rsidRPr="00412F93">
              <w:rPr>
                <w:sz w:val="22"/>
                <w:szCs w:val="22"/>
              </w:rPr>
              <w:t>1.6</w:t>
            </w:r>
          </w:p>
        </w:tc>
        <w:tc>
          <w:tcPr>
            <w:tcW w:w="798" w:type="dxa"/>
          </w:tcPr>
          <w:p w:rsidR="00436882" w:rsidRPr="00412F93" w:rsidRDefault="005738C6" w:rsidP="00412F93">
            <w:pPr>
              <w:jc w:val="center"/>
              <w:rPr>
                <w:sz w:val="22"/>
                <w:szCs w:val="22"/>
              </w:rPr>
            </w:pPr>
            <w:r w:rsidRPr="00412F93">
              <w:rPr>
                <w:sz w:val="22"/>
                <w:szCs w:val="22"/>
              </w:rPr>
              <w:t>1.6</w:t>
            </w:r>
          </w:p>
        </w:tc>
        <w:tc>
          <w:tcPr>
            <w:tcW w:w="718" w:type="dxa"/>
          </w:tcPr>
          <w:p w:rsidR="00436882" w:rsidRPr="00412F93" w:rsidRDefault="000F4C69" w:rsidP="00412F93">
            <w:pPr>
              <w:jc w:val="center"/>
              <w:rPr>
                <w:sz w:val="22"/>
                <w:szCs w:val="22"/>
              </w:rPr>
            </w:pPr>
            <w:r w:rsidRPr="00412F93">
              <w:rPr>
                <w:sz w:val="22"/>
                <w:szCs w:val="22"/>
              </w:rPr>
              <w:t>1.45</w:t>
            </w:r>
          </w:p>
        </w:tc>
        <w:tc>
          <w:tcPr>
            <w:tcW w:w="718" w:type="dxa"/>
          </w:tcPr>
          <w:p w:rsidR="00436882" w:rsidRPr="00412F93" w:rsidRDefault="000F4C69" w:rsidP="00412F93">
            <w:pPr>
              <w:jc w:val="center"/>
              <w:rPr>
                <w:sz w:val="22"/>
                <w:szCs w:val="22"/>
              </w:rPr>
            </w:pPr>
            <w:r w:rsidRPr="00412F93">
              <w:rPr>
                <w:sz w:val="22"/>
                <w:szCs w:val="22"/>
              </w:rPr>
              <w:t>1.13</w:t>
            </w:r>
          </w:p>
        </w:tc>
        <w:tc>
          <w:tcPr>
            <w:tcW w:w="718" w:type="dxa"/>
          </w:tcPr>
          <w:p w:rsidR="00436882" w:rsidRPr="00412F93" w:rsidRDefault="000F4C69" w:rsidP="00412F93">
            <w:pPr>
              <w:jc w:val="center"/>
              <w:rPr>
                <w:sz w:val="22"/>
                <w:szCs w:val="22"/>
              </w:rPr>
            </w:pPr>
            <w:r w:rsidRPr="00412F93">
              <w:rPr>
                <w:sz w:val="22"/>
                <w:szCs w:val="22"/>
              </w:rPr>
              <w:t>1.22</w:t>
            </w:r>
          </w:p>
        </w:tc>
        <w:tc>
          <w:tcPr>
            <w:tcW w:w="1025" w:type="dxa"/>
          </w:tcPr>
          <w:p w:rsidR="00436882" w:rsidRPr="00412F93" w:rsidRDefault="000F4C69" w:rsidP="00412F93">
            <w:pPr>
              <w:jc w:val="center"/>
              <w:rPr>
                <w:sz w:val="22"/>
                <w:szCs w:val="22"/>
              </w:rPr>
            </w:pPr>
            <w:r w:rsidRPr="00412F93">
              <w:rPr>
                <w:sz w:val="22"/>
                <w:szCs w:val="22"/>
              </w:rPr>
              <w:t>1.88</w:t>
            </w:r>
          </w:p>
        </w:tc>
      </w:tr>
      <w:tr w:rsidR="000F4C69" w:rsidRPr="00586ACA" w:rsidTr="00412F93">
        <w:tc>
          <w:tcPr>
            <w:tcW w:w="1728" w:type="dxa"/>
          </w:tcPr>
          <w:p w:rsidR="00436882" w:rsidRPr="00412F93" w:rsidRDefault="00436882" w:rsidP="000F4C69">
            <w:pPr>
              <w:rPr>
                <w:sz w:val="22"/>
                <w:szCs w:val="22"/>
              </w:rPr>
            </w:pPr>
            <w:r w:rsidRPr="00412F93">
              <w:rPr>
                <w:sz w:val="22"/>
                <w:szCs w:val="22"/>
              </w:rPr>
              <w:t>t, mm</w:t>
            </w:r>
          </w:p>
        </w:tc>
        <w:tc>
          <w:tcPr>
            <w:tcW w:w="718" w:type="dxa"/>
          </w:tcPr>
          <w:p w:rsidR="00436882" w:rsidRPr="00412F93" w:rsidRDefault="005738C6" w:rsidP="00412F93">
            <w:pPr>
              <w:jc w:val="center"/>
              <w:rPr>
                <w:sz w:val="22"/>
                <w:szCs w:val="22"/>
              </w:rPr>
            </w:pPr>
            <w:r w:rsidRPr="00412F93">
              <w:rPr>
                <w:sz w:val="22"/>
                <w:szCs w:val="22"/>
              </w:rPr>
              <w:t>39.6</w:t>
            </w:r>
          </w:p>
        </w:tc>
        <w:tc>
          <w:tcPr>
            <w:tcW w:w="735" w:type="dxa"/>
          </w:tcPr>
          <w:p w:rsidR="00436882" w:rsidRPr="00412F93" w:rsidRDefault="005738C6" w:rsidP="00412F93">
            <w:pPr>
              <w:jc w:val="center"/>
              <w:rPr>
                <w:sz w:val="22"/>
                <w:szCs w:val="22"/>
              </w:rPr>
            </w:pPr>
            <w:r w:rsidRPr="00412F93">
              <w:rPr>
                <w:sz w:val="22"/>
                <w:szCs w:val="22"/>
              </w:rPr>
              <w:t>44.2</w:t>
            </w:r>
          </w:p>
        </w:tc>
        <w:tc>
          <w:tcPr>
            <w:tcW w:w="798" w:type="dxa"/>
          </w:tcPr>
          <w:p w:rsidR="00436882" w:rsidRPr="00412F93" w:rsidRDefault="005738C6" w:rsidP="00412F93">
            <w:pPr>
              <w:jc w:val="center"/>
              <w:rPr>
                <w:sz w:val="22"/>
                <w:szCs w:val="22"/>
              </w:rPr>
            </w:pPr>
            <w:r w:rsidRPr="00412F93">
              <w:rPr>
                <w:sz w:val="22"/>
                <w:szCs w:val="22"/>
              </w:rPr>
              <w:t>45.7</w:t>
            </w:r>
          </w:p>
        </w:tc>
        <w:tc>
          <w:tcPr>
            <w:tcW w:w="798" w:type="dxa"/>
          </w:tcPr>
          <w:p w:rsidR="00436882" w:rsidRPr="00412F93" w:rsidRDefault="005738C6" w:rsidP="00412F93">
            <w:pPr>
              <w:jc w:val="center"/>
              <w:rPr>
                <w:sz w:val="22"/>
                <w:szCs w:val="22"/>
              </w:rPr>
            </w:pPr>
            <w:r w:rsidRPr="00412F93">
              <w:rPr>
                <w:sz w:val="22"/>
                <w:szCs w:val="22"/>
              </w:rPr>
              <w:t>48.3</w:t>
            </w:r>
          </w:p>
        </w:tc>
        <w:tc>
          <w:tcPr>
            <w:tcW w:w="798" w:type="dxa"/>
          </w:tcPr>
          <w:p w:rsidR="00436882" w:rsidRPr="00412F93" w:rsidRDefault="005738C6" w:rsidP="00412F93">
            <w:pPr>
              <w:jc w:val="center"/>
              <w:rPr>
                <w:sz w:val="22"/>
                <w:szCs w:val="22"/>
              </w:rPr>
            </w:pPr>
            <w:r w:rsidRPr="00412F93">
              <w:rPr>
                <w:sz w:val="22"/>
                <w:szCs w:val="22"/>
              </w:rPr>
              <w:t>45.7</w:t>
            </w:r>
          </w:p>
        </w:tc>
        <w:tc>
          <w:tcPr>
            <w:tcW w:w="798" w:type="dxa"/>
          </w:tcPr>
          <w:p w:rsidR="00436882" w:rsidRPr="00412F93" w:rsidRDefault="005738C6" w:rsidP="00412F93">
            <w:pPr>
              <w:jc w:val="center"/>
              <w:rPr>
                <w:sz w:val="22"/>
                <w:szCs w:val="22"/>
              </w:rPr>
            </w:pPr>
            <w:r w:rsidRPr="00412F93">
              <w:rPr>
                <w:sz w:val="22"/>
                <w:szCs w:val="22"/>
              </w:rPr>
              <w:t>48.3</w:t>
            </w:r>
          </w:p>
        </w:tc>
        <w:tc>
          <w:tcPr>
            <w:tcW w:w="798" w:type="dxa"/>
          </w:tcPr>
          <w:p w:rsidR="00436882" w:rsidRPr="00412F93" w:rsidRDefault="005738C6" w:rsidP="00412F93">
            <w:pPr>
              <w:jc w:val="center"/>
              <w:rPr>
                <w:sz w:val="22"/>
                <w:szCs w:val="22"/>
              </w:rPr>
            </w:pPr>
            <w:r w:rsidRPr="00412F93">
              <w:rPr>
                <w:sz w:val="22"/>
                <w:szCs w:val="22"/>
              </w:rPr>
              <w:t>43.2</w:t>
            </w:r>
          </w:p>
        </w:tc>
        <w:tc>
          <w:tcPr>
            <w:tcW w:w="798" w:type="dxa"/>
          </w:tcPr>
          <w:p w:rsidR="00436882" w:rsidRPr="00412F93" w:rsidRDefault="005738C6" w:rsidP="00412F93">
            <w:pPr>
              <w:jc w:val="center"/>
              <w:rPr>
                <w:sz w:val="22"/>
                <w:szCs w:val="22"/>
              </w:rPr>
            </w:pPr>
            <w:r w:rsidRPr="00412F93">
              <w:rPr>
                <w:sz w:val="22"/>
                <w:szCs w:val="22"/>
              </w:rPr>
              <w:t>45.7</w:t>
            </w:r>
          </w:p>
        </w:tc>
        <w:tc>
          <w:tcPr>
            <w:tcW w:w="798" w:type="dxa"/>
          </w:tcPr>
          <w:p w:rsidR="00436882" w:rsidRPr="00412F93" w:rsidRDefault="005738C6" w:rsidP="00412F93">
            <w:pPr>
              <w:jc w:val="center"/>
              <w:rPr>
                <w:sz w:val="22"/>
                <w:szCs w:val="22"/>
              </w:rPr>
            </w:pPr>
            <w:r w:rsidRPr="00412F93">
              <w:rPr>
                <w:sz w:val="22"/>
                <w:szCs w:val="22"/>
              </w:rPr>
              <w:t>40.6</w:t>
            </w:r>
          </w:p>
        </w:tc>
        <w:tc>
          <w:tcPr>
            <w:tcW w:w="798" w:type="dxa"/>
          </w:tcPr>
          <w:p w:rsidR="00436882" w:rsidRPr="00412F93" w:rsidRDefault="005738C6" w:rsidP="00412F93">
            <w:pPr>
              <w:jc w:val="center"/>
              <w:rPr>
                <w:sz w:val="22"/>
                <w:szCs w:val="22"/>
              </w:rPr>
            </w:pPr>
            <w:r w:rsidRPr="00412F93">
              <w:rPr>
                <w:sz w:val="22"/>
                <w:szCs w:val="22"/>
              </w:rPr>
              <w:t>40.6</w:t>
            </w:r>
          </w:p>
        </w:tc>
        <w:tc>
          <w:tcPr>
            <w:tcW w:w="718" w:type="dxa"/>
          </w:tcPr>
          <w:p w:rsidR="00436882" w:rsidRPr="00412F93" w:rsidRDefault="000F4C69" w:rsidP="00412F93">
            <w:pPr>
              <w:jc w:val="center"/>
              <w:rPr>
                <w:sz w:val="22"/>
                <w:szCs w:val="22"/>
              </w:rPr>
            </w:pPr>
            <w:r w:rsidRPr="00412F93">
              <w:rPr>
                <w:sz w:val="22"/>
                <w:szCs w:val="22"/>
              </w:rPr>
              <w:t>36.8</w:t>
            </w:r>
          </w:p>
        </w:tc>
        <w:tc>
          <w:tcPr>
            <w:tcW w:w="718" w:type="dxa"/>
          </w:tcPr>
          <w:p w:rsidR="00436882" w:rsidRPr="00412F93" w:rsidRDefault="000F4C69" w:rsidP="00412F93">
            <w:pPr>
              <w:jc w:val="center"/>
              <w:rPr>
                <w:sz w:val="22"/>
                <w:szCs w:val="22"/>
              </w:rPr>
            </w:pPr>
            <w:r w:rsidRPr="00412F93">
              <w:rPr>
                <w:sz w:val="22"/>
                <w:szCs w:val="22"/>
              </w:rPr>
              <w:t>28.7</w:t>
            </w:r>
          </w:p>
        </w:tc>
        <w:tc>
          <w:tcPr>
            <w:tcW w:w="718" w:type="dxa"/>
          </w:tcPr>
          <w:p w:rsidR="00436882" w:rsidRPr="00412F93" w:rsidRDefault="000F4C69" w:rsidP="00412F93">
            <w:pPr>
              <w:jc w:val="center"/>
              <w:rPr>
                <w:sz w:val="22"/>
                <w:szCs w:val="22"/>
              </w:rPr>
            </w:pPr>
            <w:r w:rsidRPr="00412F93">
              <w:rPr>
                <w:sz w:val="22"/>
                <w:szCs w:val="22"/>
              </w:rPr>
              <w:t>31.0</w:t>
            </w:r>
          </w:p>
        </w:tc>
        <w:tc>
          <w:tcPr>
            <w:tcW w:w="1025" w:type="dxa"/>
          </w:tcPr>
          <w:p w:rsidR="00436882" w:rsidRPr="00412F93" w:rsidRDefault="000F4C69" w:rsidP="00412F93">
            <w:pPr>
              <w:jc w:val="center"/>
              <w:rPr>
                <w:sz w:val="22"/>
                <w:szCs w:val="22"/>
              </w:rPr>
            </w:pPr>
            <w:r w:rsidRPr="00412F93">
              <w:rPr>
                <w:sz w:val="22"/>
                <w:szCs w:val="22"/>
              </w:rPr>
              <w:t>47.8</w:t>
            </w:r>
          </w:p>
        </w:tc>
      </w:tr>
      <w:tr w:rsidR="000F4C69" w:rsidRPr="00586ACA" w:rsidTr="00412F93">
        <w:tc>
          <w:tcPr>
            <w:tcW w:w="1728" w:type="dxa"/>
          </w:tcPr>
          <w:p w:rsidR="00436882" w:rsidRPr="00412F93" w:rsidRDefault="00DA73CA" w:rsidP="000F4C69">
            <w:pPr>
              <w:rPr>
                <w:sz w:val="22"/>
                <w:szCs w:val="22"/>
              </w:rPr>
            </w:pPr>
            <w:proofErr w:type="spellStart"/>
            <w:r w:rsidRPr="00412F93">
              <w:rPr>
                <w:sz w:val="22"/>
                <w:szCs w:val="22"/>
              </w:rPr>
              <w:t>NMAS</w:t>
            </w:r>
            <w:proofErr w:type="spellEnd"/>
          </w:p>
        </w:tc>
        <w:tc>
          <w:tcPr>
            <w:tcW w:w="718" w:type="dxa"/>
          </w:tcPr>
          <w:p w:rsidR="00436882" w:rsidRPr="00412F93" w:rsidRDefault="005738C6" w:rsidP="00412F93">
            <w:pPr>
              <w:jc w:val="center"/>
              <w:rPr>
                <w:sz w:val="22"/>
                <w:szCs w:val="22"/>
              </w:rPr>
            </w:pPr>
            <w:r w:rsidRPr="00412F93">
              <w:rPr>
                <w:sz w:val="22"/>
                <w:szCs w:val="22"/>
              </w:rPr>
              <w:t>9.5</w:t>
            </w:r>
          </w:p>
        </w:tc>
        <w:tc>
          <w:tcPr>
            <w:tcW w:w="735" w:type="dxa"/>
          </w:tcPr>
          <w:p w:rsidR="00436882" w:rsidRPr="00412F93" w:rsidRDefault="005738C6" w:rsidP="00412F93">
            <w:pPr>
              <w:jc w:val="center"/>
              <w:rPr>
                <w:sz w:val="22"/>
                <w:szCs w:val="22"/>
              </w:rPr>
            </w:pPr>
            <w:r w:rsidRPr="00412F93">
              <w:rPr>
                <w:sz w:val="22"/>
                <w:szCs w:val="22"/>
              </w:rPr>
              <w:t>9.5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98" w:type="dxa"/>
          </w:tcPr>
          <w:p w:rsidR="00436882" w:rsidRPr="00412F93" w:rsidRDefault="005738C6" w:rsidP="00412F93">
            <w:pPr>
              <w:jc w:val="center"/>
              <w:rPr>
                <w:sz w:val="22"/>
                <w:szCs w:val="22"/>
              </w:rPr>
            </w:pPr>
            <w:r w:rsidRPr="00412F93">
              <w:rPr>
                <w:sz w:val="22"/>
                <w:szCs w:val="22"/>
              </w:rPr>
              <w:t>12.5</w:t>
            </w:r>
          </w:p>
        </w:tc>
        <w:tc>
          <w:tcPr>
            <w:tcW w:w="718" w:type="dxa"/>
          </w:tcPr>
          <w:p w:rsidR="00436882" w:rsidRPr="00412F93" w:rsidRDefault="000F4C69" w:rsidP="00412F93">
            <w:pPr>
              <w:jc w:val="center"/>
              <w:rPr>
                <w:sz w:val="22"/>
                <w:szCs w:val="22"/>
              </w:rPr>
            </w:pPr>
            <w:r w:rsidRPr="00412F93">
              <w:rPr>
                <w:sz w:val="22"/>
                <w:szCs w:val="22"/>
              </w:rPr>
              <w:t>9.5</w:t>
            </w:r>
          </w:p>
        </w:tc>
        <w:tc>
          <w:tcPr>
            <w:tcW w:w="718" w:type="dxa"/>
          </w:tcPr>
          <w:p w:rsidR="00436882" w:rsidRPr="00412F93" w:rsidRDefault="000F4C69" w:rsidP="00412F93">
            <w:pPr>
              <w:jc w:val="center"/>
              <w:rPr>
                <w:sz w:val="22"/>
                <w:szCs w:val="22"/>
              </w:rPr>
            </w:pPr>
            <w:r w:rsidRPr="00412F93">
              <w:rPr>
                <w:sz w:val="22"/>
                <w:szCs w:val="22"/>
              </w:rPr>
              <w:t>9.5</w:t>
            </w:r>
          </w:p>
        </w:tc>
        <w:tc>
          <w:tcPr>
            <w:tcW w:w="718" w:type="dxa"/>
          </w:tcPr>
          <w:p w:rsidR="00436882" w:rsidRPr="00412F93" w:rsidRDefault="000F4C69" w:rsidP="00412F93">
            <w:pPr>
              <w:jc w:val="center"/>
              <w:rPr>
                <w:sz w:val="22"/>
                <w:szCs w:val="22"/>
              </w:rPr>
            </w:pPr>
            <w:r w:rsidRPr="00412F93">
              <w:rPr>
                <w:sz w:val="22"/>
                <w:szCs w:val="22"/>
              </w:rPr>
              <w:t>9.5</w:t>
            </w:r>
          </w:p>
        </w:tc>
        <w:tc>
          <w:tcPr>
            <w:tcW w:w="1025" w:type="dxa"/>
          </w:tcPr>
          <w:p w:rsidR="00436882" w:rsidRPr="00412F93" w:rsidRDefault="000F4C69" w:rsidP="00412F93">
            <w:pPr>
              <w:jc w:val="center"/>
              <w:rPr>
                <w:sz w:val="22"/>
                <w:szCs w:val="22"/>
              </w:rPr>
            </w:pPr>
            <w:r w:rsidRPr="00412F93">
              <w:rPr>
                <w:sz w:val="22"/>
                <w:szCs w:val="22"/>
              </w:rPr>
              <w:t>9.5</w:t>
            </w:r>
          </w:p>
        </w:tc>
      </w:tr>
      <w:tr w:rsidR="000F4C69" w:rsidRPr="00586ACA" w:rsidTr="00412F93">
        <w:tc>
          <w:tcPr>
            <w:tcW w:w="1728" w:type="dxa"/>
          </w:tcPr>
          <w:p w:rsidR="00436882" w:rsidRPr="00412F93" w:rsidRDefault="00436882" w:rsidP="000F4C69">
            <w:pPr>
              <w:rPr>
                <w:sz w:val="22"/>
                <w:szCs w:val="22"/>
              </w:rPr>
            </w:pPr>
            <w:r w:rsidRPr="00412F93">
              <w:rPr>
                <w:sz w:val="22"/>
                <w:szCs w:val="22"/>
              </w:rPr>
              <w:t>t/</w:t>
            </w:r>
            <w:proofErr w:type="spellStart"/>
            <w:r w:rsidR="00DA73CA" w:rsidRPr="00412F93">
              <w:rPr>
                <w:sz w:val="22"/>
                <w:szCs w:val="22"/>
              </w:rPr>
              <w:t>NMAS</w:t>
            </w:r>
            <w:proofErr w:type="spellEnd"/>
          </w:p>
        </w:tc>
        <w:tc>
          <w:tcPr>
            <w:tcW w:w="718" w:type="dxa"/>
          </w:tcPr>
          <w:p w:rsidR="00436882" w:rsidRPr="00412F93" w:rsidRDefault="005738C6" w:rsidP="00412F93">
            <w:pPr>
              <w:jc w:val="center"/>
              <w:rPr>
                <w:sz w:val="22"/>
                <w:szCs w:val="22"/>
              </w:rPr>
            </w:pPr>
            <w:r w:rsidRPr="00412F93">
              <w:rPr>
                <w:sz w:val="22"/>
                <w:szCs w:val="22"/>
              </w:rPr>
              <w:t>4.17</w:t>
            </w:r>
          </w:p>
        </w:tc>
        <w:tc>
          <w:tcPr>
            <w:tcW w:w="735" w:type="dxa"/>
          </w:tcPr>
          <w:p w:rsidR="00436882" w:rsidRPr="00412F93" w:rsidRDefault="005738C6" w:rsidP="00412F93">
            <w:pPr>
              <w:jc w:val="center"/>
              <w:rPr>
                <w:sz w:val="22"/>
                <w:szCs w:val="22"/>
              </w:rPr>
            </w:pPr>
            <w:r w:rsidRPr="00412F93">
              <w:rPr>
                <w:sz w:val="22"/>
                <w:szCs w:val="22"/>
              </w:rPr>
              <w:t>4.65</w:t>
            </w:r>
          </w:p>
        </w:tc>
        <w:tc>
          <w:tcPr>
            <w:tcW w:w="798" w:type="dxa"/>
          </w:tcPr>
          <w:p w:rsidR="00436882" w:rsidRPr="00412F93" w:rsidRDefault="005738C6" w:rsidP="00412F93">
            <w:pPr>
              <w:jc w:val="center"/>
              <w:rPr>
                <w:sz w:val="22"/>
                <w:szCs w:val="22"/>
              </w:rPr>
            </w:pPr>
            <w:r w:rsidRPr="00412F93">
              <w:rPr>
                <w:sz w:val="22"/>
                <w:szCs w:val="22"/>
              </w:rPr>
              <w:t>3.6</w:t>
            </w:r>
            <w:r w:rsidR="004B0B65" w:rsidRPr="00412F93">
              <w:rPr>
                <w:sz w:val="22"/>
                <w:szCs w:val="22"/>
              </w:rPr>
              <w:t>6</w:t>
            </w:r>
          </w:p>
        </w:tc>
        <w:tc>
          <w:tcPr>
            <w:tcW w:w="798" w:type="dxa"/>
          </w:tcPr>
          <w:p w:rsidR="00436882" w:rsidRPr="00412F93" w:rsidRDefault="005738C6" w:rsidP="00412F93">
            <w:pPr>
              <w:jc w:val="center"/>
              <w:rPr>
                <w:sz w:val="22"/>
                <w:szCs w:val="22"/>
              </w:rPr>
            </w:pPr>
            <w:r w:rsidRPr="00412F93">
              <w:rPr>
                <w:sz w:val="22"/>
                <w:szCs w:val="22"/>
              </w:rPr>
              <w:t>4.02</w:t>
            </w:r>
          </w:p>
        </w:tc>
        <w:tc>
          <w:tcPr>
            <w:tcW w:w="798" w:type="dxa"/>
          </w:tcPr>
          <w:p w:rsidR="00436882" w:rsidRPr="00412F93" w:rsidRDefault="005738C6" w:rsidP="00412F93">
            <w:pPr>
              <w:jc w:val="center"/>
              <w:rPr>
                <w:sz w:val="22"/>
                <w:szCs w:val="22"/>
              </w:rPr>
            </w:pPr>
            <w:r w:rsidRPr="00412F93">
              <w:rPr>
                <w:sz w:val="22"/>
                <w:szCs w:val="22"/>
              </w:rPr>
              <w:t>3.66</w:t>
            </w:r>
          </w:p>
        </w:tc>
        <w:tc>
          <w:tcPr>
            <w:tcW w:w="798" w:type="dxa"/>
          </w:tcPr>
          <w:p w:rsidR="00436882" w:rsidRPr="00412F93" w:rsidRDefault="005738C6" w:rsidP="00412F93">
            <w:pPr>
              <w:jc w:val="center"/>
              <w:rPr>
                <w:sz w:val="22"/>
                <w:szCs w:val="22"/>
              </w:rPr>
            </w:pPr>
            <w:r w:rsidRPr="00412F93">
              <w:rPr>
                <w:sz w:val="22"/>
                <w:szCs w:val="22"/>
              </w:rPr>
              <w:t>4.02</w:t>
            </w:r>
          </w:p>
        </w:tc>
        <w:tc>
          <w:tcPr>
            <w:tcW w:w="798" w:type="dxa"/>
          </w:tcPr>
          <w:p w:rsidR="00436882" w:rsidRPr="00412F93" w:rsidRDefault="005738C6" w:rsidP="00412F93">
            <w:pPr>
              <w:jc w:val="center"/>
              <w:rPr>
                <w:sz w:val="22"/>
                <w:szCs w:val="22"/>
              </w:rPr>
            </w:pPr>
            <w:r w:rsidRPr="00412F93">
              <w:rPr>
                <w:sz w:val="22"/>
                <w:szCs w:val="22"/>
              </w:rPr>
              <w:t>3.45</w:t>
            </w:r>
          </w:p>
        </w:tc>
        <w:tc>
          <w:tcPr>
            <w:tcW w:w="798" w:type="dxa"/>
          </w:tcPr>
          <w:p w:rsidR="00436882" w:rsidRPr="00412F93" w:rsidRDefault="005738C6" w:rsidP="00412F93">
            <w:pPr>
              <w:jc w:val="center"/>
              <w:rPr>
                <w:sz w:val="22"/>
                <w:szCs w:val="22"/>
              </w:rPr>
            </w:pPr>
            <w:r w:rsidRPr="00412F93">
              <w:rPr>
                <w:sz w:val="22"/>
                <w:szCs w:val="22"/>
              </w:rPr>
              <w:t>3.66</w:t>
            </w:r>
          </w:p>
        </w:tc>
        <w:tc>
          <w:tcPr>
            <w:tcW w:w="798" w:type="dxa"/>
          </w:tcPr>
          <w:p w:rsidR="00436882" w:rsidRPr="00412F93" w:rsidRDefault="005738C6" w:rsidP="00412F93">
            <w:pPr>
              <w:jc w:val="center"/>
              <w:rPr>
                <w:sz w:val="22"/>
                <w:szCs w:val="22"/>
              </w:rPr>
            </w:pPr>
            <w:r w:rsidRPr="00412F93">
              <w:rPr>
                <w:sz w:val="22"/>
                <w:szCs w:val="22"/>
              </w:rPr>
              <w:t>3.25</w:t>
            </w:r>
          </w:p>
        </w:tc>
        <w:tc>
          <w:tcPr>
            <w:tcW w:w="798" w:type="dxa"/>
          </w:tcPr>
          <w:p w:rsidR="00436882" w:rsidRPr="00412F93" w:rsidRDefault="005738C6" w:rsidP="00412F93">
            <w:pPr>
              <w:jc w:val="center"/>
              <w:rPr>
                <w:sz w:val="22"/>
                <w:szCs w:val="22"/>
              </w:rPr>
            </w:pPr>
            <w:r w:rsidRPr="00412F93">
              <w:rPr>
                <w:sz w:val="22"/>
                <w:szCs w:val="22"/>
              </w:rPr>
              <w:t>3.25</w:t>
            </w:r>
          </w:p>
        </w:tc>
        <w:tc>
          <w:tcPr>
            <w:tcW w:w="718" w:type="dxa"/>
          </w:tcPr>
          <w:p w:rsidR="00436882" w:rsidRPr="00412F93" w:rsidRDefault="000F4C69" w:rsidP="00412F93">
            <w:pPr>
              <w:jc w:val="center"/>
              <w:rPr>
                <w:sz w:val="22"/>
                <w:szCs w:val="22"/>
              </w:rPr>
            </w:pPr>
            <w:r w:rsidRPr="00412F93">
              <w:rPr>
                <w:sz w:val="22"/>
                <w:szCs w:val="22"/>
              </w:rPr>
              <w:t>3.87</w:t>
            </w:r>
          </w:p>
        </w:tc>
        <w:tc>
          <w:tcPr>
            <w:tcW w:w="718" w:type="dxa"/>
          </w:tcPr>
          <w:p w:rsidR="00436882" w:rsidRPr="00412F93" w:rsidRDefault="000F4C69" w:rsidP="00412F93">
            <w:pPr>
              <w:jc w:val="center"/>
              <w:rPr>
                <w:sz w:val="22"/>
                <w:szCs w:val="22"/>
              </w:rPr>
            </w:pPr>
            <w:r w:rsidRPr="00412F93">
              <w:rPr>
                <w:sz w:val="22"/>
                <w:szCs w:val="22"/>
              </w:rPr>
              <w:t>3.02</w:t>
            </w:r>
          </w:p>
        </w:tc>
        <w:tc>
          <w:tcPr>
            <w:tcW w:w="718" w:type="dxa"/>
          </w:tcPr>
          <w:p w:rsidR="00436882" w:rsidRPr="00412F93" w:rsidRDefault="000F4C69" w:rsidP="00412F93">
            <w:pPr>
              <w:jc w:val="center"/>
              <w:rPr>
                <w:sz w:val="22"/>
                <w:szCs w:val="22"/>
              </w:rPr>
            </w:pPr>
            <w:r w:rsidRPr="00412F93">
              <w:rPr>
                <w:sz w:val="22"/>
                <w:szCs w:val="22"/>
              </w:rPr>
              <w:t>3.26</w:t>
            </w:r>
          </w:p>
        </w:tc>
        <w:tc>
          <w:tcPr>
            <w:tcW w:w="1025" w:type="dxa"/>
          </w:tcPr>
          <w:p w:rsidR="00436882" w:rsidRPr="00412F93" w:rsidRDefault="000F4C69" w:rsidP="00412F93">
            <w:pPr>
              <w:jc w:val="center"/>
              <w:rPr>
                <w:sz w:val="22"/>
                <w:szCs w:val="22"/>
              </w:rPr>
            </w:pPr>
            <w:r w:rsidRPr="00412F93">
              <w:rPr>
                <w:sz w:val="22"/>
                <w:szCs w:val="22"/>
              </w:rPr>
              <w:t>5.03</w:t>
            </w:r>
          </w:p>
        </w:tc>
      </w:tr>
      <w:tr w:rsidR="000F4C69" w:rsidRPr="00586ACA" w:rsidTr="00412F93">
        <w:tc>
          <w:tcPr>
            <w:tcW w:w="1728" w:type="dxa"/>
          </w:tcPr>
          <w:p w:rsidR="00436882" w:rsidRPr="00412F93" w:rsidRDefault="00436882" w:rsidP="000F4C69">
            <w:pPr>
              <w:rPr>
                <w:sz w:val="22"/>
                <w:szCs w:val="22"/>
              </w:rPr>
            </w:pPr>
            <w:r w:rsidRPr="00412F93">
              <w:rPr>
                <w:sz w:val="22"/>
                <w:szCs w:val="22"/>
              </w:rPr>
              <w:t>%</w:t>
            </w:r>
            <w:proofErr w:type="spellStart"/>
            <w:r w:rsidRPr="00412F93">
              <w:rPr>
                <w:sz w:val="22"/>
                <w:szCs w:val="22"/>
              </w:rPr>
              <w:t>G</w:t>
            </w:r>
            <w:r w:rsidRPr="00412F93">
              <w:rPr>
                <w:sz w:val="22"/>
                <w:szCs w:val="22"/>
                <w:vertAlign w:val="subscript"/>
              </w:rPr>
              <w:t>mm</w:t>
            </w:r>
            <w:proofErr w:type="spellEnd"/>
          </w:p>
        </w:tc>
        <w:tc>
          <w:tcPr>
            <w:tcW w:w="718" w:type="dxa"/>
          </w:tcPr>
          <w:p w:rsidR="00436882" w:rsidRPr="00412F93" w:rsidRDefault="005738C6" w:rsidP="00412F93">
            <w:pPr>
              <w:jc w:val="center"/>
              <w:rPr>
                <w:sz w:val="22"/>
                <w:szCs w:val="22"/>
              </w:rPr>
            </w:pPr>
            <w:r w:rsidRPr="00412F93">
              <w:rPr>
                <w:sz w:val="22"/>
                <w:szCs w:val="22"/>
              </w:rPr>
              <w:t>92.9</w:t>
            </w:r>
          </w:p>
        </w:tc>
        <w:tc>
          <w:tcPr>
            <w:tcW w:w="735" w:type="dxa"/>
          </w:tcPr>
          <w:p w:rsidR="00436882" w:rsidRPr="00412F93" w:rsidRDefault="005738C6" w:rsidP="00412F93">
            <w:pPr>
              <w:jc w:val="center"/>
              <w:rPr>
                <w:sz w:val="22"/>
                <w:szCs w:val="22"/>
              </w:rPr>
            </w:pPr>
            <w:r w:rsidRPr="00412F93">
              <w:rPr>
                <w:sz w:val="22"/>
                <w:szCs w:val="22"/>
              </w:rPr>
              <w:t>93.4</w:t>
            </w:r>
          </w:p>
        </w:tc>
        <w:tc>
          <w:tcPr>
            <w:tcW w:w="798" w:type="dxa"/>
          </w:tcPr>
          <w:p w:rsidR="00436882" w:rsidRPr="00412F93" w:rsidRDefault="005738C6" w:rsidP="00412F93">
            <w:pPr>
              <w:jc w:val="center"/>
              <w:rPr>
                <w:sz w:val="22"/>
                <w:szCs w:val="22"/>
              </w:rPr>
            </w:pPr>
            <w:r w:rsidRPr="00412F93">
              <w:rPr>
                <w:sz w:val="22"/>
                <w:szCs w:val="22"/>
              </w:rPr>
              <w:t>92.3</w:t>
            </w:r>
          </w:p>
        </w:tc>
        <w:tc>
          <w:tcPr>
            <w:tcW w:w="798" w:type="dxa"/>
          </w:tcPr>
          <w:p w:rsidR="00436882" w:rsidRPr="00412F93" w:rsidRDefault="005738C6" w:rsidP="00412F93">
            <w:pPr>
              <w:jc w:val="center"/>
              <w:rPr>
                <w:sz w:val="22"/>
                <w:szCs w:val="22"/>
              </w:rPr>
            </w:pPr>
            <w:r w:rsidRPr="00412F93">
              <w:rPr>
                <w:sz w:val="22"/>
                <w:szCs w:val="22"/>
              </w:rPr>
              <w:t>93.1</w:t>
            </w:r>
          </w:p>
        </w:tc>
        <w:tc>
          <w:tcPr>
            <w:tcW w:w="798" w:type="dxa"/>
          </w:tcPr>
          <w:p w:rsidR="00436882" w:rsidRPr="00412F93" w:rsidRDefault="005738C6" w:rsidP="00412F93">
            <w:pPr>
              <w:jc w:val="center"/>
              <w:rPr>
                <w:sz w:val="22"/>
                <w:szCs w:val="22"/>
              </w:rPr>
            </w:pPr>
            <w:r w:rsidRPr="00412F93">
              <w:rPr>
                <w:sz w:val="22"/>
                <w:szCs w:val="22"/>
              </w:rPr>
              <w:t>91.9</w:t>
            </w:r>
          </w:p>
        </w:tc>
        <w:tc>
          <w:tcPr>
            <w:tcW w:w="798" w:type="dxa"/>
          </w:tcPr>
          <w:p w:rsidR="00436882" w:rsidRPr="00412F93" w:rsidRDefault="005738C6" w:rsidP="00412F93">
            <w:pPr>
              <w:jc w:val="center"/>
              <w:rPr>
                <w:sz w:val="22"/>
                <w:szCs w:val="22"/>
              </w:rPr>
            </w:pPr>
            <w:r w:rsidRPr="00412F93">
              <w:rPr>
                <w:sz w:val="22"/>
                <w:szCs w:val="22"/>
              </w:rPr>
              <w:t>93.0</w:t>
            </w:r>
          </w:p>
        </w:tc>
        <w:tc>
          <w:tcPr>
            <w:tcW w:w="798" w:type="dxa"/>
          </w:tcPr>
          <w:p w:rsidR="00436882" w:rsidRPr="00412F93" w:rsidRDefault="005738C6" w:rsidP="00412F93">
            <w:pPr>
              <w:jc w:val="center"/>
              <w:rPr>
                <w:sz w:val="22"/>
                <w:szCs w:val="22"/>
              </w:rPr>
            </w:pPr>
            <w:r w:rsidRPr="00412F93">
              <w:rPr>
                <w:sz w:val="22"/>
                <w:szCs w:val="22"/>
              </w:rPr>
              <w:t>96.1</w:t>
            </w:r>
          </w:p>
        </w:tc>
        <w:tc>
          <w:tcPr>
            <w:tcW w:w="798" w:type="dxa"/>
          </w:tcPr>
          <w:p w:rsidR="00436882" w:rsidRPr="00412F93" w:rsidRDefault="005738C6" w:rsidP="00412F93">
            <w:pPr>
              <w:jc w:val="center"/>
              <w:rPr>
                <w:sz w:val="22"/>
                <w:szCs w:val="22"/>
              </w:rPr>
            </w:pPr>
            <w:r w:rsidRPr="00412F93">
              <w:rPr>
                <w:sz w:val="22"/>
                <w:szCs w:val="22"/>
              </w:rPr>
              <w:t>94.5</w:t>
            </w:r>
          </w:p>
        </w:tc>
        <w:tc>
          <w:tcPr>
            <w:tcW w:w="798" w:type="dxa"/>
          </w:tcPr>
          <w:p w:rsidR="00436882" w:rsidRPr="00412F93" w:rsidRDefault="005738C6" w:rsidP="00412F93">
            <w:pPr>
              <w:jc w:val="center"/>
              <w:rPr>
                <w:sz w:val="22"/>
                <w:szCs w:val="22"/>
              </w:rPr>
            </w:pPr>
            <w:r w:rsidRPr="00412F93">
              <w:rPr>
                <w:sz w:val="22"/>
                <w:szCs w:val="22"/>
              </w:rPr>
              <w:t>95.1</w:t>
            </w:r>
          </w:p>
        </w:tc>
        <w:tc>
          <w:tcPr>
            <w:tcW w:w="798" w:type="dxa"/>
          </w:tcPr>
          <w:p w:rsidR="00436882" w:rsidRPr="00412F93" w:rsidRDefault="005738C6" w:rsidP="00412F93">
            <w:pPr>
              <w:jc w:val="center"/>
              <w:rPr>
                <w:sz w:val="22"/>
                <w:szCs w:val="22"/>
              </w:rPr>
            </w:pPr>
            <w:r w:rsidRPr="00412F93">
              <w:rPr>
                <w:sz w:val="22"/>
                <w:szCs w:val="22"/>
              </w:rPr>
              <w:t>94.1</w:t>
            </w:r>
          </w:p>
        </w:tc>
        <w:tc>
          <w:tcPr>
            <w:tcW w:w="718" w:type="dxa"/>
          </w:tcPr>
          <w:p w:rsidR="00436882" w:rsidRPr="00412F93" w:rsidRDefault="000F4C69" w:rsidP="00412F93">
            <w:pPr>
              <w:jc w:val="center"/>
              <w:rPr>
                <w:sz w:val="22"/>
                <w:szCs w:val="22"/>
              </w:rPr>
            </w:pPr>
            <w:r w:rsidRPr="00412F93">
              <w:rPr>
                <w:sz w:val="22"/>
                <w:szCs w:val="22"/>
              </w:rPr>
              <w:t>93.8</w:t>
            </w:r>
          </w:p>
        </w:tc>
        <w:tc>
          <w:tcPr>
            <w:tcW w:w="718" w:type="dxa"/>
          </w:tcPr>
          <w:p w:rsidR="00436882" w:rsidRPr="00412F93" w:rsidRDefault="000F4C69" w:rsidP="00412F93">
            <w:pPr>
              <w:jc w:val="center"/>
              <w:rPr>
                <w:sz w:val="22"/>
                <w:szCs w:val="22"/>
              </w:rPr>
            </w:pPr>
            <w:r w:rsidRPr="00412F93">
              <w:rPr>
                <w:sz w:val="22"/>
                <w:szCs w:val="22"/>
              </w:rPr>
              <w:t>86.9</w:t>
            </w:r>
          </w:p>
        </w:tc>
        <w:tc>
          <w:tcPr>
            <w:tcW w:w="718" w:type="dxa"/>
          </w:tcPr>
          <w:p w:rsidR="00436882" w:rsidRPr="00412F93" w:rsidRDefault="000F4C69" w:rsidP="00412F93">
            <w:pPr>
              <w:jc w:val="center"/>
              <w:rPr>
                <w:sz w:val="22"/>
                <w:szCs w:val="22"/>
              </w:rPr>
            </w:pPr>
            <w:r w:rsidRPr="00412F93">
              <w:rPr>
                <w:sz w:val="22"/>
                <w:szCs w:val="22"/>
              </w:rPr>
              <w:t>88.3</w:t>
            </w:r>
          </w:p>
        </w:tc>
        <w:tc>
          <w:tcPr>
            <w:tcW w:w="1025" w:type="dxa"/>
          </w:tcPr>
          <w:p w:rsidR="00436882" w:rsidRPr="00412F93" w:rsidRDefault="000F4C69" w:rsidP="00412F93">
            <w:pPr>
              <w:jc w:val="center"/>
              <w:rPr>
                <w:sz w:val="22"/>
                <w:szCs w:val="22"/>
              </w:rPr>
            </w:pPr>
            <w:r w:rsidRPr="00412F93">
              <w:rPr>
                <w:sz w:val="22"/>
                <w:szCs w:val="22"/>
              </w:rPr>
              <w:t>92.5</w:t>
            </w:r>
          </w:p>
        </w:tc>
      </w:tr>
      <w:tr w:rsidR="000F4C69" w:rsidRPr="00586ACA" w:rsidTr="00412F93">
        <w:tc>
          <w:tcPr>
            <w:tcW w:w="1728" w:type="dxa"/>
          </w:tcPr>
          <w:p w:rsidR="00436882" w:rsidRPr="00412F93" w:rsidRDefault="00436882" w:rsidP="000F4C69">
            <w:pPr>
              <w:rPr>
                <w:sz w:val="22"/>
                <w:szCs w:val="22"/>
              </w:rPr>
            </w:pPr>
            <w:r w:rsidRPr="00412F93">
              <w:rPr>
                <w:sz w:val="22"/>
                <w:szCs w:val="22"/>
              </w:rPr>
              <w:t>K</w:t>
            </w:r>
            <w:r w:rsidR="004B0B65" w:rsidRPr="00412F93">
              <w:rPr>
                <w:sz w:val="22"/>
                <w:szCs w:val="22"/>
              </w:rPr>
              <w:t>,</w:t>
            </w:r>
            <w:r w:rsidRPr="00412F93">
              <w:rPr>
                <w:sz w:val="22"/>
                <w:szCs w:val="22"/>
              </w:rPr>
              <w:t xml:space="preserve"> </w:t>
            </w:r>
            <w:r w:rsidR="004B0B65" w:rsidRPr="00412F93">
              <w:rPr>
                <w:sz w:val="22"/>
                <w:szCs w:val="22"/>
              </w:rPr>
              <w:t>10</w:t>
            </w:r>
            <w:r w:rsidR="004B0B65" w:rsidRPr="00412F93">
              <w:rPr>
                <w:sz w:val="22"/>
                <w:szCs w:val="22"/>
                <w:vertAlign w:val="superscript"/>
              </w:rPr>
              <w:t>-5</w:t>
            </w:r>
            <w:r w:rsidR="004B0B65" w:rsidRPr="00412F93">
              <w:rPr>
                <w:sz w:val="22"/>
                <w:szCs w:val="22"/>
              </w:rPr>
              <w:t xml:space="preserve"> </w:t>
            </w:r>
            <w:r w:rsidRPr="00412F93">
              <w:rPr>
                <w:sz w:val="22"/>
                <w:szCs w:val="22"/>
              </w:rPr>
              <w:t>cm/sec</w:t>
            </w:r>
          </w:p>
        </w:tc>
        <w:tc>
          <w:tcPr>
            <w:tcW w:w="718" w:type="dxa"/>
          </w:tcPr>
          <w:p w:rsidR="00436882" w:rsidRPr="00412F93" w:rsidRDefault="005738C6" w:rsidP="00412F93">
            <w:pPr>
              <w:jc w:val="center"/>
              <w:rPr>
                <w:sz w:val="22"/>
                <w:szCs w:val="22"/>
              </w:rPr>
            </w:pPr>
            <w:r w:rsidRPr="00412F93">
              <w:rPr>
                <w:sz w:val="22"/>
                <w:szCs w:val="22"/>
              </w:rPr>
              <w:t>6</w:t>
            </w:r>
          </w:p>
        </w:tc>
        <w:tc>
          <w:tcPr>
            <w:tcW w:w="735" w:type="dxa"/>
          </w:tcPr>
          <w:p w:rsidR="00436882" w:rsidRPr="00412F93" w:rsidRDefault="005738C6" w:rsidP="00412F93">
            <w:pPr>
              <w:jc w:val="center"/>
              <w:rPr>
                <w:sz w:val="22"/>
                <w:szCs w:val="22"/>
              </w:rPr>
            </w:pPr>
            <w:r w:rsidRPr="00412F93">
              <w:rPr>
                <w:sz w:val="22"/>
                <w:szCs w:val="22"/>
              </w:rPr>
              <w:t>39</w:t>
            </w:r>
          </w:p>
        </w:tc>
        <w:tc>
          <w:tcPr>
            <w:tcW w:w="798" w:type="dxa"/>
          </w:tcPr>
          <w:p w:rsidR="00436882" w:rsidRPr="00412F93" w:rsidRDefault="005738C6" w:rsidP="00412F93">
            <w:pPr>
              <w:jc w:val="center"/>
              <w:rPr>
                <w:sz w:val="22"/>
                <w:szCs w:val="22"/>
              </w:rPr>
            </w:pPr>
            <w:r w:rsidRPr="00412F93">
              <w:rPr>
                <w:sz w:val="22"/>
                <w:szCs w:val="22"/>
              </w:rPr>
              <w:t>170</w:t>
            </w:r>
          </w:p>
        </w:tc>
        <w:tc>
          <w:tcPr>
            <w:tcW w:w="798" w:type="dxa"/>
          </w:tcPr>
          <w:p w:rsidR="00436882" w:rsidRPr="00412F93" w:rsidRDefault="005738C6" w:rsidP="00412F93">
            <w:pPr>
              <w:jc w:val="center"/>
              <w:rPr>
                <w:sz w:val="22"/>
                <w:szCs w:val="22"/>
              </w:rPr>
            </w:pPr>
            <w:r w:rsidRPr="00412F93">
              <w:rPr>
                <w:sz w:val="22"/>
                <w:szCs w:val="22"/>
              </w:rPr>
              <w:t>18</w:t>
            </w:r>
          </w:p>
        </w:tc>
        <w:tc>
          <w:tcPr>
            <w:tcW w:w="798" w:type="dxa"/>
          </w:tcPr>
          <w:p w:rsidR="00436882" w:rsidRPr="00412F93" w:rsidRDefault="005738C6" w:rsidP="00412F93">
            <w:pPr>
              <w:jc w:val="center"/>
              <w:rPr>
                <w:sz w:val="22"/>
                <w:szCs w:val="22"/>
              </w:rPr>
            </w:pPr>
            <w:r w:rsidRPr="00412F93">
              <w:rPr>
                <w:sz w:val="22"/>
                <w:szCs w:val="22"/>
              </w:rPr>
              <w:t>120</w:t>
            </w:r>
          </w:p>
        </w:tc>
        <w:tc>
          <w:tcPr>
            <w:tcW w:w="798" w:type="dxa"/>
          </w:tcPr>
          <w:p w:rsidR="00436882" w:rsidRPr="00412F93" w:rsidRDefault="005738C6" w:rsidP="00412F93">
            <w:pPr>
              <w:jc w:val="center"/>
              <w:rPr>
                <w:sz w:val="22"/>
                <w:szCs w:val="22"/>
              </w:rPr>
            </w:pPr>
            <w:r w:rsidRPr="00412F93">
              <w:rPr>
                <w:sz w:val="22"/>
                <w:szCs w:val="22"/>
              </w:rPr>
              <w:t>9</w:t>
            </w:r>
          </w:p>
        </w:tc>
        <w:tc>
          <w:tcPr>
            <w:tcW w:w="798" w:type="dxa"/>
          </w:tcPr>
          <w:p w:rsidR="00436882" w:rsidRPr="00412F93" w:rsidRDefault="005738C6" w:rsidP="00412F93">
            <w:pPr>
              <w:jc w:val="center"/>
              <w:rPr>
                <w:sz w:val="22"/>
                <w:szCs w:val="22"/>
              </w:rPr>
            </w:pPr>
            <w:r w:rsidRPr="00412F93">
              <w:rPr>
                <w:sz w:val="22"/>
                <w:szCs w:val="22"/>
              </w:rPr>
              <w:t>I</w:t>
            </w:r>
          </w:p>
        </w:tc>
        <w:tc>
          <w:tcPr>
            <w:tcW w:w="798" w:type="dxa"/>
          </w:tcPr>
          <w:p w:rsidR="00436882" w:rsidRPr="00412F93" w:rsidRDefault="005738C6" w:rsidP="00412F93">
            <w:pPr>
              <w:jc w:val="center"/>
              <w:rPr>
                <w:sz w:val="22"/>
                <w:szCs w:val="22"/>
              </w:rPr>
            </w:pPr>
            <w:r w:rsidRPr="00412F93">
              <w:rPr>
                <w:sz w:val="22"/>
                <w:szCs w:val="22"/>
              </w:rPr>
              <w:t>I</w:t>
            </w:r>
          </w:p>
        </w:tc>
        <w:tc>
          <w:tcPr>
            <w:tcW w:w="798" w:type="dxa"/>
          </w:tcPr>
          <w:p w:rsidR="00436882" w:rsidRPr="00412F93" w:rsidRDefault="005738C6" w:rsidP="00412F93">
            <w:pPr>
              <w:jc w:val="center"/>
              <w:rPr>
                <w:sz w:val="22"/>
                <w:szCs w:val="22"/>
              </w:rPr>
            </w:pPr>
            <w:r w:rsidRPr="00412F93">
              <w:rPr>
                <w:sz w:val="22"/>
                <w:szCs w:val="22"/>
              </w:rPr>
              <w:t>I</w:t>
            </w:r>
          </w:p>
        </w:tc>
        <w:tc>
          <w:tcPr>
            <w:tcW w:w="798" w:type="dxa"/>
          </w:tcPr>
          <w:p w:rsidR="00436882" w:rsidRPr="00412F93" w:rsidRDefault="005738C6" w:rsidP="00412F93">
            <w:pPr>
              <w:jc w:val="center"/>
              <w:rPr>
                <w:sz w:val="22"/>
                <w:szCs w:val="22"/>
              </w:rPr>
            </w:pPr>
            <w:r w:rsidRPr="00412F93">
              <w:rPr>
                <w:sz w:val="22"/>
                <w:szCs w:val="22"/>
              </w:rPr>
              <w:t>I</w:t>
            </w:r>
          </w:p>
        </w:tc>
        <w:tc>
          <w:tcPr>
            <w:tcW w:w="718" w:type="dxa"/>
          </w:tcPr>
          <w:p w:rsidR="00436882" w:rsidRPr="00412F93" w:rsidRDefault="000F4C69" w:rsidP="00412F93">
            <w:pPr>
              <w:jc w:val="center"/>
              <w:rPr>
                <w:sz w:val="22"/>
                <w:szCs w:val="22"/>
              </w:rPr>
            </w:pPr>
            <w:r w:rsidRPr="00412F93">
              <w:rPr>
                <w:sz w:val="22"/>
                <w:szCs w:val="22"/>
              </w:rPr>
              <w:t>12</w:t>
            </w:r>
          </w:p>
        </w:tc>
        <w:tc>
          <w:tcPr>
            <w:tcW w:w="718" w:type="dxa"/>
          </w:tcPr>
          <w:p w:rsidR="00436882" w:rsidRPr="00412F93" w:rsidRDefault="000F4C69" w:rsidP="00412F93">
            <w:pPr>
              <w:jc w:val="center"/>
              <w:rPr>
                <w:sz w:val="22"/>
                <w:szCs w:val="22"/>
              </w:rPr>
            </w:pPr>
            <w:r w:rsidRPr="00412F93">
              <w:rPr>
                <w:sz w:val="22"/>
                <w:szCs w:val="22"/>
              </w:rPr>
              <w:t>894</w:t>
            </w:r>
          </w:p>
        </w:tc>
        <w:tc>
          <w:tcPr>
            <w:tcW w:w="718" w:type="dxa"/>
          </w:tcPr>
          <w:p w:rsidR="00436882" w:rsidRPr="00412F93" w:rsidRDefault="000F4C69" w:rsidP="00412F93">
            <w:pPr>
              <w:jc w:val="center"/>
              <w:rPr>
                <w:sz w:val="22"/>
                <w:szCs w:val="22"/>
              </w:rPr>
            </w:pPr>
            <w:r w:rsidRPr="00412F93">
              <w:rPr>
                <w:sz w:val="22"/>
                <w:szCs w:val="22"/>
              </w:rPr>
              <w:t>944</w:t>
            </w:r>
          </w:p>
        </w:tc>
        <w:tc>
          <w:tcPr>
            <w:tcW w:w="1025" w:type="dxa"/>
          </w:tcPr>
          <w:p w:rsidR="00436882" w:rsidRPr="00412F93" w:rsidRDefault="000F4C69" w:rsidP="00412F93">
            <w:pPr>
              <w:jc w:val="center"/>
              <w:rPr>
                <w:sz w:val="22"/>
                <w:szCs w:val="22"/>
              </w:rPr>
            </w:pPr>
            <w:r w:rsidRPr="00412F93">
              <w:rPr>
                <w:sz w:val="22"/>
                <w:szCs w:val="22"/>
              </w:rPr>
              <w:t>116</w:t>
            </w:r>
          </w:p>
        </w:tc>
      </w:tr>
      <w:tr w:rsidR="000F4C69" w:rsidRPr="00586ACA" w:rsidTr="00412F93">
        <w:tc>
          <w:tcPr>
            <w:tcW w:w="1728" w:type="dxa"/>
          </w:tcPr>
          <w:p w:rsidR="00436882" w:rsidRPr="00412F93" w:rsidRDefault="00436882" w:rsidP="000F4C69">
            <w:pPr>
              <w:rPr>
                <w:sz w:val="22"/>
                <w:szCs w:val="22"/>
              </w:rPr>
            </w:pPr>
            <w:r w:rsidRPr="00412F93">
              <w:rPr>
                <w:sz w:val="22"/>
                <w:szCs w:val="22"/>
              </w:rPr>
              <w:t>T</w:t>
            </w:r>
            <w:r w:rsidRPr="00412F93">
              <w:rPr>
                <w:sz w:val="22"/>
                <w:szCs w:val="22"/>
                <w:vertAlign w:val="subscript"/>
              </w:rPr>
              <w:t>i</w:t>
            </w:r>
            <w:r w:rsidRPr="00412F93">
              <w:rPr>
                <w:sz w:val="22"/>
                <w:szCs w:val="22"/>
              </w:rPr>
              <w:t>, °F</w:t>
            </w:r>
          </w:p>
        </w:tc>
        <w:tc>
          <w:tcPr>
            <w:tcW w:w="718" w:type="dxa"/>
          </w:tcPr>
          <w:p w:rsidR="00436882" w:rsidRPr="00412F93" w:rsidRDefault="005738C6" w:rsidP="00412F93">
            <w:pPr>
              <w:jc w:val="center"/>
              <w:rPr>
                <w:sz w:val="22"/>
                <w:szCs w:val="22"/>
              </w:rPr>
            </w:pPr>
            <w:r w:rsidRPr="00412F93">
              <w:rPr>
                <w:sz w:val="22"/>
                <w:szCs w:val="22"/>
              </w:rPr>
              <w:t>275</w:t>
            </w:r>
          </w:p>
        </w:tc>
        <w:tc>
          <w:tcPr>
            <w:tcW w:w="735" w:type="dxa"/>
          </w:tcPr>
          <w:p w:rsidR="00436882" w:rsidRPr="00412F93" w:rsidRDefault="005738C6" w:rsidP="00412F93">
            <w:pPr>
              <w:jc w:val="center"/>
              <w:rPr>
                <w:sz w:val="22"/>
                <w:szCs w:val="22"/>
              </w:rPr>
            </w:pPr>
            <w:r w:rsidRPr="00412F93">
              <w:rPr>
                <w:sz w:val="22"/>
                <w:szCs w:val="22"/>
              </w:rPr>
              <w:t>267</w:t>
            </w:r>
          </w:p>
        </w:tc>
        <w:tc>
          <w:tcPr>
            <w:tcW w:w="798" w:type="dxa"/>
          </w:tcPr>
          <w:p w:rsidR="00436882" w:rsidRPr="00412F93" w:rsidRDefault="005738C6" w:rsidP="00412F93">
            <w:pPr>
              <w:jc w:val="center"/>
              <w:rPr>
                <w:sz w:val="22"/>
                <w:szCs w:val="22"/>
              </w:rPr>
            </w:pPr>
            <w:r w:rsidRPr="00412F93">
              <w:rPr>
                <w:sz w:val="22"/>
                <w:szCs w:val="22"/>
              </w:rPr>
              <w:t>275</w:t>
            </w:r>
          </w:p>
        </w:tc>
        <w:tc>
          <w:tcPr>
            <w:tcW w:w="798" w:type="dxa"/>
          </w:tcPr>
          <w:p w:rsidR="00436882" w:rsidRPr="00412F93" w:rsidRDefault="005738C6" w:rsidP="00412F93">
            <w:pPr>
              <w:jc w:val="center"/>
              <w:rPr>
                <w:sz w:val="22"/>
                <w:szCs w:val="22"/>
              </w:rPr>
            </w:pPr>
            <w:r w:rsidRPr="00412F93">
              <w:rPr>
                <w:sz w:val="22"/>
                <w:szCs w:val="22"/>
              </w:rPr>
              <w:t>310</w:t>
            </w:r>
          </w:p>
        </w:tc>
        <w:tc>
          <w:tcPr>
            <w:tcW w:w="798" w:type="dxa"/>
          </w:tcPr>
          <w:p w:rsidR="00436882" w:rsidRPr="00412F93" w:rsidRDefault="005738C6" w:rsidP="00412F93">
            <w:pPr>
              <w:jc w:val="center"/>
              <w:rPr>
                <w:sz w:val="22"/>
                <w:szCs w:val="22"/>
              </w:rPr>
            </w:pPr>
            <w:r w:rsidRPr="00412F93">
              <w:rPr>
                <w:sz w:val="22"/>
                <w:szCs w:val="22"/>
              </w:rPr>
              <w:t>274</w:t>
            </w:r>
          </w:p>
        </w:tc>
        <w:tc>
          <w:tcPr>
            <w:tcW w:w="798" w:type="dxa"/>
          </w:tcPr>
          <w:p w:rsidR="00436882" w:rsidRPr="00412F93" w:rsidRDefault="005738C6" w:rsidP="00412F93">
            <w:pPr>
              <w:jc w:val="center"/>
              <w:rPr>
                <w:sz w:val="22"/>
                <w:szCs w:val="22"/>
              </w:rPr>
            </w:pPr>
            <w:r w:rsidRPr="00412F93">
              <w:rPr>
                <w:sz w:val="22"/>
                <w:szCs w:val="22"/>
              </w:rPr>
              <w:t>285</w:t>
            </w:r>
          </w:p>
        </w:tc>
        <w:tc>
          <w:tcPr>
            <w:tcW w:w="798" w:type="dxa"/>
          </w:tcPr>
          <w:p w:rsidR="00436882" w:rsidRPr="00412F93" w:rsidRDefault="005738C6" w:rsidP="00412F93">
            <w:pPr>
              <w:jc w:val="center"/>
              <w:rPr>
                <w:sz w:val="22"/>
                <w:szCs w:val="22"/>
              </w:rPr>
            </w:pPr>
            <w:r w:rsidRPr="00412F93">
              <w:rPr>
                <w:sz w:val="22"/>
                <w:szCs w:val="22"/>
              </w:rPr>
              <w:t>278</w:t>
            </w:r>
          </w:p>
        </w:tc>
        <w:tc>
          <w:tcPr>
            <w:tcW w:w="798" w:type="dxa"/>
          </w:tcPr>
          <w:p w:rsidR="00436882" w:rsidRPr="00412F93" w:rsidRDefault="005738C6" w:rsidP="00412F93">
            <w:pPr>
              <w:jc w:val="center"/>
              <w:rPr>
                <w:sz w:val="22"/>
                <w:szCs w:val="22"/>
              </w:rPr>
            </w:pPr>
            <w:r w:rsidRPr="00412F93">
              <w:rPr>
                <w:sz w:val="22"/>
                <w:szCs w:val="22"/>
              </w:rPr>
              <w:t>280</w:t>
            </w:r>
          </w:p>
        </w:tc>
        <w:tc>
          <w:tcPr>
            <w:tcW w:w="798" w:type="dxa"/>
          </w:tcPr>
          <w:p w:rsidR="00436882" w:rsidRPr="00412F93" w:rsidRDefault="005738C6" w:rsidP="00412F93">
            <w:pPr>
              <w:jc w:val="center"/>
              <w:rPr>
                <w:sz w:val="22"/>
                <w:szCs w:val="22"/>
              </w:rPr>
            </w:pPr>
            <w:r w:rsidRPr="00412F93">
              <w:rPr>
                <w:sz w:val="22"/>
                <w:szCs w:val="22"/>
              </w:rPr>
              <w:t>274</w:t>
            </w:r>
          </w:p>
        </w:tc>
        <w:tc>
          <w:tcPr>
            <w:tcW w:w="798" w:type="dxa"/>
          </w:tcPr>
          <w:p w:rsidR="00436882" w:rsidRPr="00412F93" w:rsidRDefault="005738C6" w:rsidP="00412F93">
            <w:pPr>
              <w:jc w:val="center"/>
              <w:rPr>
                <w:sz w:val="22"/>
                <w:szCs w:val="22"/>
              </w:rPr>
            </w:pPr>
            <w:r w:rsidRPr="00412F93">
              <w:rPr>
                <w:sz w:val="22"/>
                <w:szCs w:val="22"/>
              </w:rPr>
              <w:t>267</w:t>
            </w:r>
          </w:p>
        </w:tc>
        <w:tc>
          <w:tcPr>
            <w:tcW w:w="718" w:type="dxa"/>
          </w:tcPr>
          <w:p w:rsidR="00436882" w:rsidRPr="00412F93" w:rsidRDefault="000F4C69" w:rsidP="00412F93">
            <w:pPr>
              <w:jc w:val="center"/>
              <w:rPr>
                <w:sz w:val="22"/>
                <w:szCs w:val="22"/>
              </w:rPr>
            </w:pPr>
            <w:r w:rsidRPr="00412F93">
              <w:rPr>
                <w:sz w:val="22"/>
                <w:szCs w:val="22"/>
              </w:rPr>
              <w:t>305</w:t>
            </w:r>
          </w:p>
        </w:tc>
        <w:tc>
          <w:tcPr>
            <w:tcW w:w="718" w:type="dxa"/>
          </w:tcPr>
          <w:p w:rsidR="00436882" w:rsidRPr="00412F93" w:rsidRDefault="000F4C69" w:rsidP="00412F93">
            <w:pPr>
              <w:jc w:val="center"/>
              <w:rPr>
                <w:sz w:val="22"/>
                <w:szCs w:val="22"/>
              </w:rPr>
            </w:pPr>
            <w:r w:rsidRPr="00412F93">
              <w:rPr>
                <w:sz w:val="22"/>
                <w:szCs w:val="22"/>
              </w:rPr>
              <w:t>287</w:t>
            </w:r>
          </w:p>
        </w:tc>
        <w:tc>
          <w:tcPr>
            <w:tcW w:w="718" w:type="dxa"/>
          </w:tcPr>
          <w:p w:rsidR="00436882" w:rsidRPr="00412F93" w:rsidRDefault="000F4C69" w:rsidP="00412F93">
            <w:pPr>
              <w:jc w:val="center"/>
              <w:rPr>
                <w:sz w:val="22"/>
                <w:szCs w:val="22"/>
              </w:rPr>
            </w:pPr>
            <w:r w:rsidRPr="00412F93">
              <w:rPr>
                <w:sz w:val="22"/>
                <w:szCs w:val="22"/>
              </w:rPr>
              <w:t>277</w:t>
            </w:r>
          </w:p>
        </w:tc>
        <w:tc>
          <w:tcPr>
            <w:tcW w:w="1025" w:type="dxa"/>
          </w:tcPr>
          <w:p w:rsidR="00436882" w:rsidRPr="00412F93" w:rsidRDefault="000F4C69" w:rsidP="00412F93">
            <w:pPr>
              <w:jc w:val="center"/>
              <w:rPr>
                <w:sz w:val="22"/>
                <w:szCs w:val="22"/>
              </w:rPr>
            </w:pPr>
            <w:r w:rsidRPr="00412F93">
              <w:rPr>
                <w:sz w:val="22"/>
                <w:szCs w:val="22"/>
              </w:rPr>
              <w:t>302</w:t>
            </w:r>
          </w:p>
        </w:tc>
      </w:tr>
      <w:tr w:rsidR="000F4C69" w:rsidRPr="00586ACA" w:rsidTr="00412F93">
        <w:tc>
          <w:tcPr>
            <w:tcW w:w="1728" w:type="dxa"/>
          </w:tcPr>
          <w:p w:rsidR="00436882" w:rsidRPr="00412F93" w:rsidRDefault="00436882" w:rsidP="00412F93">
            <w:pPr>
              <w:ind w:right="-108"/>
              <w:rPr>
                <w:sz w:val="22"/>
                <w:szCs w:val="22"/>
              </w:rPr>
            </w:pPr>
            <w:r w:rsidRPr="00412F93">
              <w:rPr>
                <w:sz w:val="22"/>
                <w:szCs w:val="22"/>
              </w:rPr>
              <w:t>Ambient, °F</w:t>
            </w:r>
          </w:p>
        </w:tc>
        <w:tc>
          <w:tcPr>
            <w:tcW w:w="718" w:type="dxa"/>
          </w:tcPr>
          <w:p w:rsidR="00436882" w:rsidRPr="00412F93" w:rsidRDefault="005738C6" w:rsidP="00412F93">
            <w:pPr>
              <w:jc w:val="center"/>
              <w:rPr>
                <w:sz w:val="22"/>
                <w:szCs w:val="22"/>
              </w:rPr>
            </w:pPr>
            <w:r w:rsidRPr="00412F93">
              <w:rPr>
                <w:sz w:val="22"/>
                <w:szCs w:val="22"/>
              </w:rPr>
              <w:t>86</w:t>
            </w:r>
          </w:p>
        </w:tc>
        <w:tc>
          <w:tcPr>
            <w:tcW w:w="735" w:type="dxa"/>
          </w:tcPr>
          <w:p w:rsidR="00436882" w:rsidRPr="00412F93" w:rsidRDefault="005738C6" w:rsidP="00412F93">
            <w:pPr>
              <w:jc w:val="center"/>
              <w:rPr>
                <w:sz w:val="22"/>
                <w:szCs w:val="22"/>
              </w:rPr>
            </w:pPr>
            <w:r w:rsidRPr="00412F93">
              <w:rPr>
                <w:sz w:val="22"/>
                <w:szCs w:val="22"/>
              </w:rPr>
              <w:t>84</w:t>
            </w:r>
          </w:p>
        </w:tc>
        <w:tc>
          <w:tcPr>
            <w:tcW w:w="798" w:type="dxa"/>
          </w:tcPr>
          <w:p w:rsidR="00436882" w:rsidRPr="00412F93" w:rsidRDefault="004B0B65" w:rsidP="00412F93">
            <w:pPr>
              <w:jc w:val="center"/>
              <w:rPr>
                <w:sz w:val="22"/>
                <w:szCs w:val="22"/>
              </w:rPr>
            </w:pPr>
            <w:r w:rsidRPr="00412F93">
              <w:rPr>
                <w:sz w:val="22"/>
                <w:szCs w:val="22"/>
              </w:rPr>
              <w:t>N/A</w:t>
            </w:r>
          </w:p>
        </w:tc>
        <w:tc>
          <w:tcPr>
            <w:tcW w:w="798" w:type="dxa"/>
          </w:tcPr>
          <w:p w:rsidR="00436882" w:rsidRPr="00412F93" w:rsidRDefault="005738C6" w:rsidP="00412F93">
            <w:pPr>
              <w:jc w:val="center"/>
              <w:rPr>
                <w:sz w:val="22"/>
                <w:szCs w:val="22"/>
              </w:rPr>
            </w:pPr>
            <w:r w:rsidRPr="00412F93">
              <w:rPr>
                <w:sz w:val="22"/>
                <w:szCs w:val="22"/>
              </w:rPr>
              <w:t>84</w:t>
            </w:r>
          </w:p>
        </w:tc>
        <w:tc>
          <w:tcPr>
            <w:tcW w:w="798" w:type="dxa"/>
          </w:tcPr>
          <w:p w:rsidR="00436882" w:rsidRPr="00412F93" w:rsidRDefault="005738C6" w:rsidP="00412F93">
            <w:pPr>
              <w:jc w:val="center"/>
              <w:rPr>
                <w:sz w:val="22"/>
                <w:szCs w:val="22"/>
              </w:rPr>
            </w:pPr>
            <w:r w:rsidRPr="00412F93">
              <w:rPr>
                <w:sz w:val="22"/>
                <w:szCs w:val="22"/>
              </w:rPr>
              <w:t>86</w:t>
            </w:r>
          </w:p>
        </w:tc>
        <w:tc>
          <w:tcPr>
            <w:tcW w:w="798" w:type="dxa"/>
          </w:tcPr>
          <w:p w:rsidR="00436882" w:rsidRPr="00412F93" w:rsidRDefault="005738C6" w:rsidP="00412F93">
            <w:pPr>
              <w:jc w:val="center"/>
              <w:rPr>
                <w:sz w:val="22"/>
                <w:szCs w:val="22"/>
              </w:rPr>
            </w:pPr>
            <w:r w:rsidRPr="00412F93">
              <w:rPr>
                <w:sz w:val="22"/>
                <w:szCs w:val="22"/>
              </w:rPr>
              <w:t>88</w:t>
            </w:r>
          </w:p>
        </w:tc>
        <w:tc>
          <w:tcPr>
            <w:tcW w:w="798" w:type="dxa"/>
          </w:tcPr>
          <w:p w:rsidR="00436882" w:rsidRPr="00412F93" w:rsidRDefault="005738C6" w:rsidP="00412F93">
            <w:pPr>
              <w:jc w:val="center"/>
              <w:rPr>
                <w:sz w:val="22"/>
                <w:szCs w:val="22"/>
              </w:rPr>
            </w:pPr>
            <w:r w:rsidRPr="00412F93">
              <w:rPr>
                <w:sz w:val="22"/>
                <w:szCs w:val="22"/>
              </w:rPr>
              <w:t>80</w:t>
            </w:r>
          </w:p>
        </w:tc>
        <w:tc>
          <w:tcPr>
            <w:tcW w:w="798" w:type="dxa"/>
          </w:tcPr>
          <w:p w:rsidR="00436882" w:rsidRPr="00412F93" w:rsidRDefault="005738C6" w:rsidP="00412F93">
            <w:pPr>
              <w:jc w:val="center"/>
              <w:rPr>
                <w:sz w:val="22"/>
                <w:szCs w:val="22"/>
              </w:rPr>
            </w:pPr>
            <w:r w:rsidRPr="00412F93">
              <w:rPr>
                <w:sz w:val="22"/>
                <w:szCs w:val="22"/>
              </w:rPr>
              <w:t>82</w:t>
            </w:r>
          </w:p>
        </w:tc>
        <w:tc>
          <w:tcPr>
            <w:tcW w:w="798" w:type="dxa"/>
          </w:tcPr>
          <w:p w:rsidR="00436882" w:rsidRPr="00412F93" w:rsidRDefault="005738C6" w:rsidP="00412F93">
            <w:pPr>
              <w:jc w:val="center"/>
              <w:rPr>
                <w:sz w:val="22"/>
                <w:szCs w:val="22"/>
              </w:rPr>
            </w:pPr>
            <w:r w:rsidRPr="00412F93">
              <w:rPr>
                <w:sz w:val="22"/>
                <w:szCs w:val="22"/>
              </w:rPr>
              <w:t>84</w:t>
            </w:r>
          </w:p>
        </w:tc>
        <w:tc>
          <w:tcPr>
            <w:tcW w:w="798" w:type="dxa"/>
          </w:tcPr>
          <w:p w:rsidR="00436882" w:rsidRPr="00412F93" w:rsidRDefault="005738C6" w:rsidP="00412F93">
            <w:pPr>
              <w:jc w:val="center"/>
              <w:rPr>
                <w:sz w:val="22"/>
                <w:szCs w:val="22"/>
              </w:rPr>
            </w:pPr>
            <w:r w:rsidRPr="00412F93">
              <w:rPr>
                <w:sz w:val="22"/>
                <w:szCs w:val="22"/>
              </w:rPr>
              <w:t>88</w:t>
            </w:r>
          </w:p>
        </w:tc>
        <w:tc>
          <w:tcPr>
            <w:tcW w:w="718" w:type="dxa"/>
          </w:tcPr>
          <w:p w:rsidR="00436882" w:rsidRPr="00412F93" w:rsidRDefault="000F4C69" w:rsidP="00412F93">
            <w:pPr>
              <w:jc w:val="center"/>
              <w:rPr>
                <w:sz w:val="22"/>
                <w:szCs w:val="22"/>
              </w:rPr>
            </w:pPr>
            <w:r w:rsidRPr="00412F93">
              <w:rPr>
                <w:sz w:val="22"/>
                <w:szCs w:val="22"/>
              </w:rPr>
              <w:t>81</w:t>
            </w:r>
          </w:p>
        </w:tc>
        <w:tc>
          <w:tcPr>
            <w:tcW w:w="718" w:type="dxa"/>
          </w:tcPr>
          <w:p w:rsidR="00436882" w:rsidRPr="00412F93" w:rsidRDefault="000F4C69" w:rsidP="00412F93">
            <w:pPr>
              <w:jc w:val="center"/>
              <w:rPr>
                <w:sz w:val="22"/>
                <w:szCs w:val="22"/>
              </w:rPr>
            </w:pPr>
            <w:r w:rsidRPr="00412F93">
              <w:rPr>
                <w:sz w:val="22"/>
                <w:szCs w:val="22"/>
              </w:rPr>
              <w:t>83</w:t>
            </w:r>
          </w:p>
        </w:tc>
        <w:tc>
          <w:tcPr>
            <w:tcW w:w="718" w:type="dxa"/>
          </w:tcPr>
          <w:p w:rsidR="00436882" w:rsidRPr="00412F93" w:rsidRDefault="000F4C69" w:rsidP="00412F93">
            <w:pPr>
              <w:jc w:val="center"/>
              <w:rPr>
                <w:sz w:val="22"/>
                <w:szCs w:val="22"/>
              </w:rPr>
            </w:pPr>
            <w:r w:rsidRPr="00412F93">
              <w:rPr>
                <w:sz w:val="22"/>
                <w:szCs w:val="22"/>
              </w:rPr>
              <w:t>81</w:t>
            </w:r>
          </w:p>
        </w:tc>
        <w:tc>
          <w:tcPr>
            <w:tcW w:w="1025" w:type="dxa"/>
          </w:tcPr>
          <w:p w:rsidR="00436882" w:rsidRPr="00412F93" w:rsidRDefault="000F4C69" w:rsidP="00412F93">
            <w:pPr>
              <w:jc w:val="center"/>
              <w:rPr>
                <w:sz w:val="22"/>
                <w:szCs w:val="22"/>
              </w:rPr>
            </w:pPr>
            <w:r w:rsidRPr="00412F93">
              <w:rPr>
                <w:sz w:val="22"/>
                <w:szCs w:val="22"/>
              </w:rPr>
              <w:t>79</w:t>
            </w:r>
          </w:p>
        </w:tc>
      </w:tr>
      <w:tr w:rsidR="000F4C69" w:rsidRPr="00586ACA" w:rsidTr="00412F93">
        <w:tc>
          <w:tcPr>
            <w:tcW w:w="1728" w:type="dxa"/>
          </w:tcPr>
          <w:p w:rsidR="00436882" w:rsidRPr="00412F93" w:rsidRDefault="00436882" w:rsidP="000F4C69">
            <w:pPr>
              <w:rPr>
                <w:sz w:val="22"/>
                <w:szCs w:val="22"/>
              </w:rPr>
            </w:pPr>
            <w:r w:rsidRPr="00412F93">
              <w:rPr>
                <w:sz w:val="22"/>
                <w:szCs w:val="22"/>
              </w:rPr>
              <w:t xml:space="preserve">Base, °F </w:t>
            </w:r>
          </w:p>
        </w:tc>
        <w:tc>
          <w:tcPr>
            <w:tcW w:w="718" w:type="dxa"/>
          </w:tcPr>
          <w:p w:rsidR="00436882" w:rsidRPr="00412F93" w:rsidRDefault="005738C6" w:rsidP="00412F93">
            <w:pPr>
              <w:jc w:val="center"/>
              <w:rPr>
                <w:sz w:val="22"/>
                <w:szCs w:val="22"/>
              </w:rPr>
            </w:pPr>
            <w:r w:rsidRPr="00412F93">
              <w:rPr>
                <w:sz w:val="22"/>
                <w:szCs w:val="22"/>
              </w:rPr>
              <w:t>97</w:t>
            </w:r>
          </w:p>
        </w:tc>
        <w:tc>
          <w:tcPr>
            <w:tcW w:w="735" w:type="dxa"/>
          </w:tcPr>
          <w:p w:rsidR="00436882" w:rsidRPr="00412F93" w:rsidRDefault="005738C6" w:rsidP="00412F93">
            <w:pPr>
              <w:jc w:val="center"/>
              <w:rPr>
                <w:sz w:val="22"/>
                <w:szCs w:val="22"/>
              </w:rPr>
            </w:pPr>
            <w:r w:rsidRPr="00412F93">
              <w:rPr>
                <w:sz w:val="22"/>
                <w:szCs w:val="22"/>
              </w:rPr>
              <w:t>95</w:t>
            </w:r>
          </w:p>
        </w:tc>
        <w:tc>
          <w:tcPr>
            <w:tcW w:w="798" w:type="dxa"/>
          </w:tcPr>
          <w:p w:rsidR="00436882" w:rsidRPr="00412F93" w:rsidRDefault="005738C6" w:rsidP="00412F93">
            <w:pPr>
              <w:jc w:val="center"/>
              <w:rPr>
                <w:sz w:val="22"/>
                <w:szCs w:val="22"/>
              </w:rPr>
            </w:pPr>
            <w:r w:rsidRPr="00412F93">
              <w:rPr>
                <w:sz w:val="22"/>
                <w:szCs w:val="22"/>
              </w:rPr>
              <w:t>88</w:t>
            </w:r>
          </w:p>
        </w:tc>
        <w:tc>
          <w:tcPr>
            <w:tcW w:w="798" w:type="dxa"/>
          </w:tcPr>
          <w:p w:rsidR="00436882" w:rsidRPr="00412F93" w:rsidRDefault="000F4C69" w:rsidP="00412F93">
            <w:pPr>
              <w:jc w:val="center"/>
              <w:rPr>
                <w:sz w:val="22"/>
                <w:szCs w:val="22"/>
              </w:rPr>
            </w:pPr>
            <w:r w:rsidRPr="00412F93">
              <w:rPr>
                <w:sz w:val="22"/>
                <w:szCs w:val="22"/>
              </w:rPr>
              <w:t>83</w:t>
            </w:r>
          </w:p>
        </w:tc>
        <w:tc>
          <w:tcPr>
            <w:tcW w:w="798" w:type="dxa"/>
          </w:tcPr>
          <w:p w:rsidR="00436882" w:rsidRPr="00412F93" w:rsidRDefault="000F4C69" w:rsidP="00412F93">
            <w:pPr>
              <w:jc w:val="center"/>
              <w:rPr>
                <w:sz w:val="22"/>
                <w:szCs w:val="22"/>
              </w:rPr>
            </w:pPr>
            <w:r w:rsidRPr="00412F93">
              <w:rPr>
                <w:sz w:val="22"/>
                <w:szCs w:val="22"/>
              </w:rPr>
              <w:t>93</w:t>
            </w:r>
          </w:p>
        </w:tc>
        <w:tc>
          <w:tcPr>
            <w:tcW w:w="798" w:type="dxa"/>
          </w:tcPr>
          <w:p w:rsidR="00436882" w:rsidRPr="00412F93" w:rsidRDefault="000F4C69" w:rsidP="00412F93">
            <w:pPr>
              <w:jc w:val="center"/>
              <w:rPr>
                <w:sz w:val="22"/>
                <w:szCs w:val="22"/>
              </w:rPr>
            </w:pPr>
            <w:r w:rsidRPr="00412F93">
              <w:rPr>
                <w:sz w:val="22"/>
                <w:szCs w:val="22"/>
              </w:rPr>
              <w:t>115</w:t>
            </w:r>
          </w:p>
        </w:tc>
        <w:tc>
          <w:tcPr>
            <w:tcW w:w="798" w:type="dxa"/>
          </w:tcPr>
          <w:p w:rsidR="00436882" w:rsidRPr="00412F93" w:rsidRDefault="000F4C69" w:rsidP="00412F93">
            <w:pPr>
              <w:jc w:val="center"/>
              <w:rPr>
                <w:sz w:val="22"/>
                <w:szCs w:val="22"/>
              </w:rPr>
            </w:pPr>
            <w:r w:rsidRPr="00412F93">
              <w:rPr>
                <w:sz w:val="22"/>
                <w:szCs w:val="22"/>
              </w:rPr>
              <w:t>88</w:t>
            </w:r>
          </w:p>
        </w:tc>
        <w:tc>
          <w:tcPr>
            <w:tcW w:w="798" w:type="dxa"/>
          </w:tcPr>
          <w:p w:rsidR="00436882" w:rsidRPr="00412F93" w:rsidRDefault="000F4C69" w:rsidP="00412F93">
            <w:pPr>
              <w:jc w:val="center"/>
              <w:rPr>
                <w:sz w:val="22"/>
                <w:szCs w:val="22"/>
              </w:rPr>
            </w:pPr>
            <w:r w:rsidRPr="00412F93">
              <w:rPr>
                <w:sz w:val="22"/>
                <w:szCs w:val="22"/>
              </w:rPr>
              <w:t>89</w:t>
            </w:r>
          </w:p>
        </w:tc>
        <w:tc>
          <w:tcPr>
            <w:tcW w:w="798" w:type="dxa"/>
          </w:tcPr>
          <w:p w:rsidR="00436882" w:rsidRPr="00412F93" w:rsidRDefault="000F4C69" w:rsidP="00412F93">
            <w:pPr>
              <w:jc w:val="center"/>
              <w:rPr>
                <w:sz w:val="22"/>
                <w:szCs w:val="22"/>
              </w:rPr>
            </w:pPr>
            <w:r w:rsidRPr="00412F93">
              <w:rPr>
                <w:sz w:val="22"/>
                <w:szCs w:val="22"/>
              </w:rPr>
              <w:t>94</w:t>
            </w:r>
          </w:p>
        </w:tc>
        <w:tc>
          <w:tcPr>
            <w:tcW w:w="798" w:type="dxa"/>
          </w:tcPr>
          <w:p w:rsidR="00436882" w:rsidRPr="00412F93" w:rsidRDefault="000F4C69" w:rsidP="00412F93">
            <w:pPr>
              <w:jc w:val="center"/>
              <w:rPr>
                <w:sz w:val="22"/>
                <w:szCs w:val="22"/>
              </w:rPr>
            </w:pPr>
            <w:r w:rsidRPr="00412F93">
              <w:rPr>
                <w:sz w:val="22"/>
                <w:szCs w:val="22"/>
              </w:rPr>
              <w:t>106</w:t>
            </w:r>
          </w:p>
        </w:tc>
        <w:tc>
          <w:tcPr>
            <w:tcW w:w="718" w:type="dxa"/>
          </w:tcPr>
          <w:p w:rsidR="00436882" w:rsidRPr="00412F93" w:rsidRDefault="000F4C69" w:rsidP="00412F93">
            <w:pPr>
              <w:jc w:val="center"/>
              <w:rPr>
                <w:sz w:val="22"/>
                <w:szCs w:val="22"/>
              </w:rPr>
            </w:pPr>
            <w:r w:rsidRPr="00412F93">
              <w:rPr>
                <w:sz w:val="22"/>
                <w:szCs w:val="22"/>
              </w:rPr>
              <w:t>99</w:t>
            </w:r>
          </w:p>
        </w:tc>
        <w:tc>
          <w:tcPr>
            <w:tcW w:w="718" w:type="dxa"/>
          </w:tcPr>
          <w:p w:rsidR="00436882" w:rsidRPr="00412F93" w:rsidRDefault="000F4C69" w:rsidP="00412F93">
            <w:pPr>
              <w:jc w:val="center"/>
              <w:rPr>
                <w:sz w:val="22"/>
                <w:szCs w:val="22"/>
              </w:rPr>
            </w:pPr>
            <w:r w:rsidRPr="00412F93">
              <w:rPr>
                <w:sz w:val="22"/>
                <w:szCs w:val="22"/>
              </w:rPr>
              <w:t>95</w:t>
            </w:r>
          </w:p>
        </w:tc>
        <w:tc>
          <w:tcPr>
            <w:tcW w:w="718" w:type="dxa"/>
          </w:tcPr>
          <w:p w:rsidR="00436882" w:rsidRPr="00412F93" w:rsidRDefault="000F4C69" w:rsidP="00412F93">
            <w:pPr>
              <w:jc w:val="center"/>
              <w:rPr>
                <w:sz w:val="22"/>
                <w:szCs w:val="22"/>
              </w:rPr>
            </w:pPr>
            <w:r w:rsidRPr="00412F93">
              <w:rPr>
                <w:sz w:val="22"/>
                <w:szCs w:val="22"/>
              </w:rPr>
              <w:t>92</w:t>
            </w:r>
          </w:p>
        </w:tc>
        <w:tc>
          <w:tcPr>
            <w:tcW w:w="1025" w:type="dxa"/>
          </w:tcPr>
          <w:p w:rsidR="00436882" w:rsidRPr="00412F93" w:rsidRDefault="000F4C69" w:rsidP="00412F93">
            <w:pPr>
              <w:jc w:val="center"/>
              <w:rPr>
                <w:sz w:val="22"/>
                <w:szCs w:val="22"/>
              </w:rPr>
            </w:pPr>
            <w:r w:rsidRPr="00412F93">
              <w:rPr>
                <w:sz w:val="22"/>
                <w:szCs w:val="22"/>
              </w:rPr>
              <w:t>89</w:t>
            </w:r>
          </w:p>
        </w:tc>
      </w:tr>
      <w:tr w:rsidR="000F4C69" w:rsidRPr="00586ACA" w:rsidTr="00412F93">
        <w:tc>
          <w:tcPr>
            <w:tcW w:w="1728" w:type="dxa"/>
          </w:tcPr>
          <w:p w:rsidR="000F4C69" w:rsidRPr="00412F93" w:rsidRDefault="000F4C69" w:rsidP="000F4C69">
            <w:pPr>
              <w:rPr>
                <w:sz w:val="22"/>
                <w:szCs w:val="22"/>
              </w:rPr>
            </w:pPr>
            <w:r w:rsidRPr="00412F93">
              <w:rPr>
                <w:sz w:val="22"/>
                <w:szCs w:val="22"/>
              </w:rPr>
              <w:t>Wind, mph</w:t>
            </w:r>
          </w:p>
        </w:tc>
        <w:tc>
          <w:tcPr>
            <w:tcW w:w="718" w:type="dxa"/>
          </w:tcPr>
          <w:p w:rsidR="000F4C69" w:rsidRPr="00412F93" w:rsidRDefault="000F4C69" w:rsidP="00412F93">
            <w:pPr>
              <w:jc w:val="center"/>
              <w:rPr>
                <w:sz w:val="22"/>
                <w:szCs w:val="22"/>
              </w:rPr>
            </w:pPr>
            <w:r w:rsidRPr="00412F93">
              <w:rPr>
                <w:sz w:val="22"/>
                <w:szCs w:val="22"/>
              </w:rPr>
              <w:t>0-5</w:t>
            </w:r>
          </w:p>
        </w:tc>
        <w:tc>
          <w:tcPr>
            <w:tcW w:w="735" w:type="dxa"/>
          </w:tcPr>
          <w:p w:rsidR="000F4C69" w:rsidRPr="00412F93" w:rsidRDefault="000F4C69" w:rsidP="00412F93">
            <w:pPr>
              <w:jc w:val="center"/>
              <w:rPr>
                <w:sz w:val="22"/>
                <w:szCs w:val="22"/>
              </w:rPr>
            </w:pPr>
            <w:r w:rsidRPr="00412F93">
              <w:rPr>
                <w:sz w:val="22"/>
                <w:szCs w:val="22"/>
              </w:rPr>
              <w:t>Calm</w:t>
            </w:r>
          </w:p>
        </w:tc>
        <w:tc>
          <w:tcPr>
            <w:tcW w:w="798" w:type="dxa"/>
          </w:tcPr>
          <w:p w:rsidR="000F4C69" w:rsidRPr="00412F93" w:rsidRDefault="000F4C69" w:rsidP="00412F93">
            <w:pPr>
              <w:jc w:val="center"/>
              <w:rPr>
                <w:sz w:val="22"/>
                <w:szCs w:val="22"/>
              </w:rPr>
            </w:pPr>
            <w:r w:rsidRPr="00412F93">
              <w:rPr>
                <w:sz w:val="22"/>
                <w:szCs w:val="22"/>
              </w:rPr>
              <w:t>0-5</w:t>
            </w:r>
          </w:p>
        </w:tc>
        <w:tc>
          <w:tcPr>
            <w:tcW w:w="798" w:type="dxa"/>
          </w:tcPr>
          <w:p w:rsidR="000F4C69" w:rsidRPr="00412F93" w:rsidRDefault="000F4C69" w:rsidP="00412F93">
            <w:pPr>
              <w:jc w:val="center"/>
              <w:rPr>
                <w:sz w:val="22"/>
                <w:szCs w:val="22"/>
              </w:rPr>
            </w:pPr>
            <w:r w:rsidRPr="00412F93">
              <w:rPr>
                <w:sz w:val="22"/>
                <w:szCs w:val="22"/>
              </w:rPr>
              <w:t>0-5</w:t>
            </w:r>
          </w:p>
        </w:tc>
        <w:tc>
          <w:tcPr>
            <w:tcW w:w="798" w:type="dxa"/>
          </w:tcPr>
          <w:p w:rsidR="000F4C69" w:rsidRPr="00412F93" w:rsidRDefault="000F4C69" w:rsidP="00412F93">
            <w:pPr>
              <w:jc w:val="center"/>
              <w:rPr>
                <w:sz w:val="22"/>
                <w:szCs w:val="22"/>
              </w:rPr>
            </w:pPr>
            <w:r w:rsidRPr="00412F93">
              <w:rPr>
                <w:sz w:val="22"/>
                <w:szCs w:val="22"/>
              </w:rPr>
              <w:t>0-5</w:t>
            </w:r>
          </w:p>
        </w:tc>
        <w:tc>
          <w:tcPr>
            <w:tcW w:w="798" w:type="dxa"/>
          </w:tcPr>
          <w:p w:rsidR="000F4C69" w:rsidRPr="00412F93" w:rsidRDefault="000F4C69" w:rsidP="00412F93">
            <w:pPr>
              <w:jc w:val="center"/>
              <w:rPr>
                <w:sz w:val="22"/>
                <w:szCs w:val="22"/>
              </w:rPr>
            </w:pPr>
            <w:r w:rsidRPr="00412F93">
              <w:rPr>
                <w:sz w:val="22"/>
                <w:szCs w:val="22"/>
              </w:rPr>
              <w:t>0-5</w:t>
            </w:r>
          </w:p>
        </w:tc>
        <w:tc>
          <w:tcPr>
            <w:tcW w:w="798" w:type="dxa"/>
          </w:tcPr>
          <w:p w:rsidR="000F4C69" w:rsidRPr="00412F93" w:rsidRDefault="000F4C69" w:rsidP="00412F93">
            <w:pPr>
              <w:jc w:val="center"/>
              <w:rPr>
                <w:sz w:val="22"/>
                <w:szCs w:val="22"/>
              </w:rPr>
            </w:pPr>
            <w:r w:rsidRPr="00412F93">
              <w:rPr>
                <w:sz w:val="22"/>
                <w:szCs w:val="22"/>
              </w:rPr>
              <w:t>Calm</w:t>
            </w:r>
          </w:p>
        </w:tc>
        <w:tc>
          <w:tcPr>
            <w:tcW w:w="798" w:type="dxa"/>
          </w:tcPr>
          <w:p w:rsidR="000F4C69" w:rsidRPr="00412F93" w:rsidRDefault="000F4C69" w:rsidP="00412F93">
            <w:pPr>
              <w:jc w:val="center"/>
              <w:rPr>
                <w:sz w:val="22"/>
                <w:szCs w:val="22"/>
              </w:rPr>
            </w:pPr>
            <w:r w:rsidRPr="00412F93">
              <w:rPr>
                <w:sz w:val="22"/>
                <w:szCs w:val="22"/>
              </w:rPr>
              <w:t>Calm</w:t>
            </w:r>
          </w:p>
        </w:tc>
        <w:tc>
          <w:tcPr>
            <w:tcW w:w="798" w:type="dxa"/>
          </w:tcPr>
          <w:p w:rsidR="000F4C69" w:rsidRPr="00412F93" w:rsidRDefault="000F4C69" w:rsidP="00412F93">
            <w:pPr>
              <w:jc w:val="center"/>
              <w:rPr>
                <w:sz w:val="22"/>
                <w:szCs w:val="22"/>
              </w:rPr>
            </w:pPr>
            <w:r w:rsidRPr="00412F93">
              <w:rPr>
                <w:sz w:val="22"/>
                <w:szCs w:val="22"/>
              </w:rPr>
              <w:t>Calm</w:t>
            </w:r>
          </w:p>
        </w:tc>
        <w:tc>
          <w:tcPr>
            <w:tcW w:w="798" w:type="dxa"/>
          </w:tcPr>
          <w:p w:rsidR="000F4C69" w:rsidRPr="00412F93" w:rsidRDefault="000F4C69" w:rsidP="00412F93">
            <w:pPr>
              <w:jc w:val="center"/>
              <w:rPr>
                <w:sz w:val="22"/>
                <w:szCs w:val="22"/>
              </w:rPr>
            </w:pPr>
            <w:r w:rsidRPr="00412F93">
              <w:rPr>
                <w:sz w:val="22"/>
                <w:szCs w:val="22"/>
              </w:rPr>
              <w:t>Calm</w:t>
            </w:r>
          </w:p>
        </w:tc>
        <w:tc>
          <w:tcPr>
            <w:tcW w:w="718" w:type="dxa"/>
          </w:tcPr>
          <w:p w:rsidR="000F4C69" w:rsidRPr="00412F93" w:rsidRDefault="000F4C69" w:rsidP="00412F93">
            <w:pPr>
              <w:jc w:val="center"/>
              <w:rPr>
                <w:sz w:val="22"/>
                <w:szCs w:val="22"/>
              </w:rPr>
            </w:pPr>
            <w:r w:rsidRPr="00412F93">
              <w:rPr>
                <w:sz w:val="22"/>
                <w:szCs w:val="22"/>
              </w:rPr>
              <w:t>0-5</w:t>
            </w:r>
          </w:p>
        </w:tc>
        <w:tc>
          <w:tcPr>
            <w:tcW w:w="718" w:type="dxa"/>
          </w:tcPr>
          <w:p w:rsidR="000F4C69" w:rsidRPr="00412F93" w:rsidRDefault="000F4C69" w:rsidP="00412F93">
            <w:pPr>
              <w:jc w:val="center"/>
              <w:rPr>
                <w:sz w:val="22"/>
                <w:szCs w:val="22"/>
              </w:rPr>
            </w:pPr>
            <w:r w:rsidRPr="00412F93">
              <w:rPr>
                <w:sz w:val="22"/>
                <w:szCs w:val="22"/>
              </w:rPr>
              <w:t>0-5</w:t>
            </w:r>
          </w:p>
        </w:tc>
        <w:tc>
          <w:tcPr>
            <w:tcW w:w="718" w:type="dxa"/>
          </w:tcPr>
          <w:p w:rsidR="000F4C69" w:rsidRPr="00412F93" w:rsidRDefault="000F4C69" w:rsidP="00412F93">
            <w:pPr>
              <w:jc w:val="center"/>
              <w:rPr>
                <w:sz w:val="22"/>
                <w:szCs w:val="22"/>
              </w:rPr>
            </w:pPr>
            <w:r w:rsidRPr="00412F93">
              <w:rPr>
                <w:sz w:val="22"/>
                <w:szCs w:val="22"/>
              </w:rPr>
              <w:t>0-5</w:t>
            </w:r>
          </w:p>
        </w:tc>
        <w:tc>
          <w:tcPr>
            <w:tcW w:w="1025" w:type="dxa"/>
          </w:tcPr>
          <w:p w:rsidR="000F4C69" w:rsidRPr="00412F93" w:rsidRDefault="000F4C69" w:rsidP="00412F93">
            <w:pPr>
              <w:jc w:val="center"/>
              <w:rPr>
                <w:sz w:val="22"/>
                <w:szCs w:val="22"/>
              </w:rPr>
            </w:pPr>
            <w:r w:rsidRPr="00412F93">
              <w:rPr>
                <w:sz w:val="22"/>
                <w:szCs w:val="22"/>
              </w:rPr>
              <w:t>0-5</w:t>
            </w:r>
          </w:p>
        </w:tc>
      </w:tr>
      <w:tr w:rsidR="000F4C69" w:rsidRPr="00586ACA" w:rsidTr="00412F93">
        <w:tc>
          <w:tcPr>
            <w:tcW w:w="1728" w:type="dxa"/>
          </w:tcPr>
          <w:p w:rsidR="000F4C69" w:rsidRPr="00412F93" w:rsidRDefault="000F4C69" w:rsidP="000F4C69">
            <w:pPr>
              <w:rPr>
                <w:sz w:val="22"/>
                <w:szCs w:val="22"/>
              </w:rPr>
            </w:pPr>
            <w:r w:rsidRPr="00412F93">
              <w:rPr>
                <w:sz w:val="22"/>
                <w:szCs w:val="22"/>
              </w:rPr>
              <w:t>Conditions</w:t>
            </w:r>
          </w:p>
        </w:tc>
        <w:tc>
          <w:tcPr>
            <w:tcW w:w="718" w:type="dxa"/>
          </w:tcPr>
          <w:p w:rsidR="000F4C69" w:rsidRPr="00412F93" w:rsidRDefault="000F4C69" w:rsidP="00412F93">
            <w:pPr>
              <w:jc w:val="center"/>
              <w:rPr>
                <w:sz w:val="22"/>
                <w:szCs w:val="22"/>
              </w:rPr>
            </w:pPr>
            <w:r w:rsidRPr="00412F93">
              <w:rPr>
                <w:sz w:val="22"/>
                <w:szCs w:val="22"/>
              </w:rPr>
              <w:t>Clear</w:t>
            </w:r>
          </w:p>
        </w:tc>
        <w:tc>
          <w:tcPr>
            <w:tcW w:w="735" w:type="dxa"/>
          </w:tcPr>
          <w:p w:rsidR="000F4C69" w:rsidRPr="00412F93" w:rsidRDefault="000F4C69" w:rsidP="00412F93">
            <w:pPr>
              <w:jc w:val="center"/>
              <w:rPr>
                <w:sz w:val="22"/>
                <w:szCs w:val="22"/>
              </w:rPr>
            </w:pPr>
            <w:r w:rsidRPr="00412F93">
              <w:rPr>
                <w:sz w:val="22"/>
                <w:szCs w:val="22"/>
              </w:rPr>
              <w:t>Clear</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98" w:type="dxa"/>
          </w:tcPr>
          <w:p w:rsidR="000F4C69" w:rsidRPr="00412F93" w:rsidRDefault="000F4C69" w:rsidP="00412F93">
            <w:pPr>
              <w:jc w:val="center"/>
              <w:rPr>
                <w:sz w:val="22"/>
                <w:szCs w:val="22"/>
              </w:rPr>
            </w:pPr>
            <w:r w:rsidRPr="00412F93">
              <w:rPr>
                <w:sz w:val="22"/>
                <w:szCs w:val="22"/>
              </w:rPr>
              <w:t>Sunny</w:t>
            </w:r>
          </w:p>
        </w:tc>
        <w:tc>
          <w:tcPr>
            <w:tcW w:w="718" w:type="dxa"/>
          </w:tcPr>
          <w:p w:rsidR="000F4C69" w:rsidRPr="00412F93" w:rsidRDefault="000F4C69" w:rsidP="00412F93">
            <w:pPr>
              <w:jc w:val="center"/>
              <w:rPr>
                <w:sz w:val="22"/>
                <w:szCs w:val="22"/>
              </w:rPr>
            </w:pPr>
            <w:r w:rsidRPr="00412F93">
              <w:rPr>
                <w:sz w:val="22"/>
                <w:szCs w:val="22"/>
              </w:rPr>
              <w:t>Clear</w:t>
            </w:r>
          </w:p>
        </w:tc>
        <w:tc>
          <w:tcPr>
            <w:tcW w:w="718" w:type="dxa"/>
          </w:tcPr>
          <w:p w:rsidR="000F4C69" w:rsidRPr="00412F93" w:rsidRDefault="000F4C69" w:rsidP="00412F93">
            <w:pPr>
              <w:jc w:val="center"/>
              <w:rPr>
                <w:sz w:val="22"/>
                <w:szCs w:val="22"/>
              </w:rPr>
            </w:pPr>
            <w:r w:rsidRPr="00412F93">
              <w:rPr>
                <w:sz w:val="22"/>
                <w:szCs w:val="22"/>
              </w:rPr>
              <w:t>Clear</w:t>
            </w:r>
          </w:p>
        </w:tc>
        <w:tc>
          <w:tcPr>
            <w:tcW w:w="718" w:type="dxa"/>
          </w:tcPr>
          <w:p w:rsidR="000F4C69" w:rsidRPr="00412F93" w:rsidRDefault="000F4C69" w:rsidP="00412F93">
            <w:pPr>
              <w:jc w:val="center"/>
              <w:rPr>
                <w:sz w:val="22"/>
                <w:szCs w:val="22"/>
              </w:rPr>
            </w:pPr>
            <w:r w:rsidRPr="00412F93">
              <w:rPr>
                <w:sz w:val="22"/>
                <w:szCs w:val="22"/>
              </w:rPr>
              <w:t>Clear</w:t>
            </w:r>
          </w:p>
        </w:tc>
        <w:tc>
          <w:tcPr>
            <w:tcW w:w="1025" w:type="dxa"/>
          </w:tcPr>
          <w:p w:rsidR="000F4C69" w:rsidRPr="00412F93" w:rsidRDefault="000F4C69" w:rsidP="00412F93">
            <w:pPr>
              <w:jc w:val="center"/>
              <w:rPr>
                <w:sz w:val="22"/>
                <w:szCs w:val="22"/>
              </w:rPr>
            </w:pPr>
            <w:r w:rsidRPr="00412F93">
              <w:rPr>
                <w:sz w:val="22"/>
                <w:szCs w:val="22"/>
              </w:rPr>
              <w:t>Clear</w:t>
            </w:r>
          </w:p>
        </w:tc>
      </w:tr>
      <w:tr w:rsidR="000F4C69" w:rsidRPr="00586ACA" w:rsidTr="00412F93">
        <w:tc>
          <w:tcPr>
            <w:tcW w:w="1728" w:type="dxa"/>
          </w:tcPr>
          <w:p w:rsidR="000F4C69" w:rsidRPr="00412F93" w:rsidRDefault="000F4C69" w:rsidP="000F4C69">
            <w:pPr>
              <w:rPr>
                <w:sz w:val="22"/>
                <w:szCs w:val="22"/>
              </w:rPr>
            </w:pPr>
            <w:r w:rsidRPr="00412F93">
              <w:rPr>
                <w:sz w:val="22"/>
                <w:szCs w:val="22"/>
              </w:rPr>
              <w:t>Day/Night</w:t>
            </w:r>
          </w:p>
        </w:tc>
        <w:tc>
          <w:tcPr>
            <w:tcW w:w="718" w:type="dxa"/>
          </w:tcPr>
          <w:p w:rsidR="000F4C69" w:rsidRPr="00412F93" w:rsidRDefault="000F4C69" w:rsidP="00412F93">
            <w:pPr>
              <w:jc w:val="center"/>
              <w:rPr>
                <w:sz w:val="22"/>
                <w:szCs w:val="22"/>
              </w:rPr>
            </w:pPr>
            <w:r w:rsidRPr="00412F93">
              <w:rPr>
                <w:sz w:val="22"/>
                <w:szCs w:val="22"/>
              </w:rPr>
              <w:t>Night</w:t>
            </w:r>
          </w:p>
        </w:tc>
        <w:tc>
          <w:tcPr>
            <w:tcW w:w="735" w:type="dxa"/>
          </w:tcPr>
          <w:p w:rsidR="000F4C69" w:rsidRPr="00412F93" w:rsidRDefault="000F4C69" w:rsidP="00412F93">
            <w:pPr>
              <w:jc w:val="center"/>
              <w:rPr>
                <w:sz w:val="22"/>
                <w:szCs w:val="22"/>
              </w:rPr>
            </w:pPr>
            <w:r w:rsidRPr="00412F93">
              <w:rPr>
                <w:sz w:val="22"/>
                <w:szCs w:val="22"/>
              </w:rPr>
              <w:t>Night</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98" w:type="dxa"/>
          </w:tcPr>
          <w:p w:rsidR="000F4C69" w:rsidRPr="00412F93" w:rsidRDefault="000F4C69" w:rsidP="00412F93">
            <w:pPr>
              <w:jc w:val="center"/>
              <w:rPr>
                <w:sz w:val="22"/>
                <w:szCs w:val="22"/>
              </w:rPr>
            </w:pPr>
            <w:r w:rsidRPr="00412F93">
              <w:rPr>
                <w:sz w:val="22"/>
                <w:szCs w:val="22"/>
              </w:rPr>
              <w:t>Day</w:t>
            </w:r>
          </w:p>
        </w:tc>
        <w:tc>
          <w:tcPr>
            <w:tcW w:w="718" w:type="dxa"/>
          </w:tcPr>
          <w:p w:rsidR="000F4C69" w:rsidRPr="00412F93" w:rsidRDefault="000F4C69" w:rsidP="00412F93">
            <w:pPr>
              <w:jc w:val="center"/>
              <w:rPr>
                <w:sz w:val="22"/>
                <w:szCs w:val="22"/>
              </w:rPr>
            </w:pPr>
            <w:r w:rsidRPr="00412F93">
              <w:rPr>
                <w:sz w:val="22"/>
                <w:szCs w:val="22"/>
              </w:rPr>
              <w:t>Night</w:t>
            </w:r>
          </w:p>
        </w:tc>
        <w:tc>
          <w:tcPr>
            <w:tcW w:w="718" w:type="dxa"/>
          </w:tcPr>
          <w:p w:rsidR="000F4C69" w:rsidRPr="00412F93" w:rsidRDefault="000F4C69" w:rsidP="00412F93">
            <w:pPr>
              <w:jc w:val="center"/>
              <w:rPr>
                <w:sz w:val="22"/>
                <w:szCs w:val="22"/>
              </w:rPr>
            </w:pPr>
            <w:r w:rsidRPr="00412F93">
              <w:rPr>
                <w:sz w:val="22"/>
                <w:szCs w:val="22"/>
              </w:rPr>
              <w:t>Night</w:t>
            </w:r>
          </w:p>
        </w:tc>
        <w:tc>
          <w:tcPr>
            <w:tcW w:w="718" w:type="dxa"/>
          </w:tcPr>
          <w:p w:rsidR="000F4C69" w:rsidRPr="00412F93" w:rsidRDefault="000F4C69" w:rsidP="00412F93">
            <w:pPr>
              <w:jc w:val="center"/>
              <w:rPr>
                <w:sz w:val="22"/>
                <w:szCs w:val="22"/>
              </w:rPr>
            </w:pPr>
            <w:r w:rsidRPr="00412F93">
              <w:rPr>
                <w:sz w:val="22"/>
                <w:szCs w:val="22"/>
              </w:rPr>
              <w:t>Night</w:t>
            </w:r>
          </w:p>
        </w:tc>
        <w:tc>
          <w:tcPr>
            <w:tcW w:w="1025" w:type="dxa"/>
          </w:tcPr>
          <w:p w:rsidR="000F4C69" w:rsidRPr="00412F93" w:rsidRDefault="000F4C69" w:rsidP="00412F93">
            <w:pPr>
              <w:jc w:val="center"/>
              <w:rPr>
                <w:sz w:val="22"/>
                <w:szCs w:val="22"/>
              </w:rPr>
            </w:pPr>
            <w:r w:rsidRPr="00412F93">
              <w:rPr>
                <w:sz w:val="22"/>
                <w:szCs w:val="22"/>
              </w:rPr>
              <w:t>Night</w:t>
            </w:r>
          </w:p>
        </w:tc>
      </w:tr>
    </w:tbl>
    <w:p w:rsidR="004B0B65" w:rsidRDefault="004B0B65" w:rsidP="004B0B65">
      <w:r>
        <w:t>I – Impermeable</w:t>
      </w:r>
    </w:p>
    <w:p w:rsidR="004B0B65" w:rsidRDefault="004B0B65" w:rsidP="004B0B65">
      <w:r>
        <w:t>N/A – Not Available</w:t>
      </w:r>
    </w:p>
    <w:p w:rsidR="00235BB1" w:rsidRDefault="00235BB1">
      <w:pPr>
        <w:rPr>
          <w:b/>
        </w:rPr>
        <w:sectPr w:rsidR="00235BB1" w:rsidSect="00AB0417">
          <w:pgSz w:w="15840" w:h="12240" w:orient="landscape"/>
          <w:pgMar w:top="1800" w:right="720" w:bottom="1800" w:left="1440" w:header="720" w:footer="720" w:gutter="0"/>
          <w:cols w:space="720"/>
          <w:docGrid w:linePitch="360"/>
        </w:sectPr>
      </w:pPr>
    </w:p>
    <w:p w:rsidR="00361B86" w:rsidRDefault="00361B86" w:rsidP="00AF37FA">
      <w:pPr>
        <w:jc w:val="center"/>
        <w:outlineLvl w:val="0"/>
        <w:rPr>
          <w:b/>
        </w:rPr>
      </w:pPr>
      <w:bookmarkStart w:id="24" w:name="_Toc242586805"/>
      <w:r>
        <w:rPr>
          <w:b/>
        </w:rPr>
        <w:lastRenderedPageBreak/>
        <w:t>CHAPTER 4 – TEST RESULTS AND ANALYSES</w:t>
      </w:r>
      <w:bookmarkEnd w:id="24"/>
    </w:p>
    <w:p w:rsidR="00361B86" w:rsidRDefault="00361B86">
      <w:pPr>
        <w:rPr>
          <w:b/>
        </w:rPr>
      </w:pPr>
    </w:p>
    <w:p w:rsidR="004B0B65" w:rsidRDefault="004B0B65">
      <w:r>
        <w:tab/>
        <w:t>As described in the research approach, the experimental design was developed to</w:t>
      </w:r>
      <w:r w:rsidR="00AB0417">
        <w:t xml:space="preserve"> e</w:t>
      </w:r>
      <w:r>
        <w:t>valuate the influence of lift thickness on three different properties:  temperature, density and permeability.  The following sections discuss the test results and analyses conducted for each of these properties.</w:t>
      </w:r>
    </w:p>
    <w:p w:rsidR="004B0B65" w:rsidRDefault="004B0B65"/>
    <w:p w:rsidR="004B0B65" w:rsidRPr="004B0B65" w:rsidRDefault="00361B86" w:rsidP="00AF37FA">
      <w:pPr>
        <w:outlineLvl w:val="1"/>
        <w:rPr>
          <w:b/>
        </w:rPr>
      </w:pPr>
      <w:bookmarkStart w:id="25" w:name="_Toc242586806"/>
      <w:r>
        <w:rPr>
          <w:b/>
        </w:rPr>
        <w:t>4.1</w:t>
      </w:r>
      <w:r>
        <w:rPr>
          <w:b/>
        </w:rPr>
        <w:tab/>
      </w:r>
      <w:r w:rsidR="004B0B65">
        <w:rPr>
          <w:b/>
        </w:rPr>
        <w:t>Temperature</w:t>
      </w:r>
      <w:bookmarkEnd w:id="25"/>
    </w:p>
    <w:p w:rsidR="004B0B65" w:rsidRDefault="004B0B65"/>
    <w:p w:rsidR="004B0B65" w:rsidRDefault="004B0B65">
      <w:r>
        <w:tab/>
        <w:t>Temperature measurements were obtained over time at four locations during construction</w:t>
      </w:r>
      <w:r w:rsidR="00F16A94">
        <w:t xml:space="preserve"> at each of the </w:t>
      </w:r>
      <w:r w:rsidR="004B57BE">
        <w:t xml:space="preserve">field </w:t>
      </w:r>
      <w:r w:rsidR="00F16A94">
        <w:t xml:space="preserve">test locations.  Generally, measurements were obtained intermittingly from the time the </w:t>
      </w:r>
      <w:proofErr w:type="spellStart"/>
      <w:r w:rsidR="00F16A94">
        <w:t>HMA</w:t>
      </w:r>
      <w:proofErr w:type="spellEnd"/>
      <w:r w:rsidR="00F16A94">
        <w:t xml:space="preserve"> exited the paver until the finish roller completed compaction</w:t>
      </w:r>
      <w:r>
        <w:t>.  The surface temperature was measured utili</w:t>
      </w:r>
      <w:r w:rsidR="00AB0417">
        <w:t>zing an</w:t>
      </w:r>
      <w:r>
        <w:t xml:space="preserve"> infrared temperature gun.  Temperature</w:t>
      </w:r>
      <w:r w:rsidR="00F16A94">
        <w:t>s</w:t>
      </w:r>
      <w:r>
        <w:t xml:space="preserve"> within the lift were measured using three thermo</w:t>
      </w:r>
      <w:r w:rsidR="00F16A94">
        <w:t>-</w:t>
      </w:r>
      <w:r>
        <w:t xml:space="preserve">couples, placed into the lift directly below the surface, at the mid-point of the lift, and just above the bottom of the lift.  </w:t>
      </w:r>
    </w:p>
    <w:p w:rsidR="004B0B65" w:rsidRDefault="004B0B65"/>
    <w:p w:rsidR="004B0B65" w:rsidRDefault="004B0B65">
      <w:r>
        <w:tab/>
        <w:t>Temperature measurements were obtained for each of the project</w:t>
      </w:r>
      <w:r w:rsidR="00F16A94">
        <w:t>s</w:t>
      </w:r>
      <w:r>
        <w:t xml:space="preserve">.  However, each of the projects had different conditions.  For example, some projects were constructed at night while others were constructed during the day.  Mix temperatures out of the paver varied from test location to test location.  </w:t>
      </w:r>
      <w:r w:rsidR="00F16A94">
        <w:t>A</w:t>
      </w:r>
      <w:r>
        <w:t xml:space="preserve">ny time that research is conducted in the field, these types of </w:t>
      </w:r>
      <w:proofErr w:type="spellStart"/>
      <w:r>
        <w:t>var</w:t>
      </w:r>
      <w:r w:rsidR="00F16A94">
        <w:t>ia</w:t>
      </w:r>
      <w:r>
        <w:t>bilities</w:t>
      </w:r>
      <w:proofErr w:type="spellEnd"/>
      <w:r>
        <w:t xml:space="preserve"> are expected.  Therefore, the analysis technique selected to evaluate the </w:t>
      </w:r>
      <w:r w:rsidR="00F16A94">
        <w:t xml:space="preserve">effect of lift thickness on </w:t>
      </w:r>
      <w:r>
        <w:t>temperature was regression</w:t>
      </w:r>
      <w:r w:rsidR="00F16A94">
        <w:t xml:space="preserve"> analysis.</w:t>
      </w:r>
    </w:p>
    <w:p w:rsidR="004B0B65" w:rsidRDefault="004B0B65"/>
    <w:p w:rsidR="004B0B65" w:rsidRDefault="004B0B65" w:rsidP="00AB0417">
      <w:pPr>
        <w:ind w:firstLine="720"/>
      </w:pPr>
      <w:r>
        <w:t>The first step in analyzing the data was to normalize the data.  Table 4 presents a typical subset of temperature data.  Temperature values at a time equal to zero represent temperatures immediately after the mixture ha</w:t>
      </w:r>
      <w:r w:rsidR="004B57BE">
        <w:t>d</w:t>
      </w:r>
      <w:r>
        <w:t xml:space="preserve"> been placed by the paver.  Subsequent temperature measurements were obtained for each roller pass.  Normalization of the temperature data for each measurement (surface, top of lift, mid-point </w:t>
      </w:r>
      <w:r w:rsidR="00361B86">
        <w:t>or</w:t>
      </w:r>
      <w:r>
        <w:t xml:space="preserve"> bottom of lift) involved subtracting the temperature at a given time from the initial temperature.  This resulted in a measure of temperature loss </w:t>
      </w:r>
      <w:r w:rsidR="00AB0417">
        <w:t>over</w:t>
      </w:r>
      <w:r>
        <w:t xml:space="preserve"> time.  Normalization was needed because the initial temperature of the mixture at each test location was different.  Normalized temperatures are also shown in Table 4.  </w:t>
      </w:r>
    </w:p>
    <w:p w:rsidR="004B0B65" w:rsidRDefault="008F611D">
      <w:r>
        <w:br w:type="page"/>
      </w:r>
    </w:p>
    <w:p w:rsidR="00AA22BA" w:rsidRPr="00AA22BA" w:rsidRDefault="00AA22BA" w:rsidP="00AA22BA">
      <w:pPr>
        <w:pStyle w:val="Caption"/>
        <w:keepNext/>
        <w:rPr>
          <w:sz w:val="24"/>
          <w:szCs w:val="24"/>
        </w:rPr>
      </w:pPr>
      <w:bookmarkStart w:id="26" w:name="_Toc242580663"/>
      <w:bookmarkStart w:id="27" w:name="_Toc242586824"/>
      <w:r w:rsidRPr="00AA22BA">
        <w:rPr>
          <w:sz w:val="24"/>
          <w:szCs w:val="24"/>
        </w:rPr>
        <w:lastRenderedPageBreak/>
        <w:t xml:space="preserve">Table </w:t>
      </w:r>
      <w:r w:rsidR="007F51E4" w:rsidRPr="00AA22BA">
        <w:rPr>
          <w:sz w:val="24"/>
          <w:szCs w:val="24"/>
        </w:rPr>
        <w:fldChar w:fldCharType="begin"/>
      </w:r>
      <w:r w:rsidRPr="00AA22BA">
        <w:rPr>
          <w:sz w:val="24"/>
          <w:szCs w:val="24"/>
        </w:rPr>
        <w:instrText xml:space="preserve"> SEQ Table \* ARABIC </w:instrText>
      </w:r>
      <w:r w:rsidR="007F51E4" w:rsidRPr="00AA22BA">
        <w:rPr>
          <w:sz w:val="24"/>
          <w:szCs w:val="24"/>
        </w:rPr>
        <w:fldChar w:fldCharType="separate"/>
      </w:r>
      <w:r w:rsidR="005A5D8F">
        <w:rPr>
          <w:noProof/>
          <w:sz w:val="24"/>
          <w:szCs w:val="24"/>
        </w:rPr>
        <w:t>4</w:t>
      </w:r>
      <w:r w:rsidR="007F51E4" w:rsidRPr="00AA22BA">
        <w:rPr>
          <w:sz w:val="24"/>
          <w:szCs w:val="24"/>
        </w:rPr>
        <w:fldChar w:fldCharType="end"/>
      </w:r>
      <w:r w:rsidRPr="00AA22BA">
        <w:rPr>
          <w:sz w:val="24"/>
          <w:szCs w:val="24"/>
        </w:rPr>
        <w:t xml:space="preserve">: Typical Temperature Data </w:t>
      </w:r>
      <w:r>
        <w:rPr>
          <w:sz w:val="24"/>
          <w:szCs w:val="24"/>
        </w:rPr>
        <w:t>f</w:t>
      </w:r>
      <w:r w:rsidRPr="00AA22BA">
        <w:rPr>
          <w:sz w:val="24"/>
          <w:szCs w:val="24"/>
        </w:rPr>
        <w:t>or a Test Location</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102"/>
        <w:gridCol w:w="827"/>
        <w:gridCol w:w="838"/>
        <w:gridCol w:w="1199"/>
        <w:gridCol w:w="1101"/>
        <w:gridCol w:w="827"/>
        <w:gridCol w:w="838"/>
        <w:gridCol w:w="1122"/>
      </w:tblGrid>
      <w:tr w:rsidR="0064175A" w:rsidTr="00412F93">
        <w:tc>
          <w:tcPr>
            <w:tcW w:w="1002" w:type="dxa"/>
            <w:vMerge w:val="restart"/>
            <w:vAlign w:val="center"/>
          </w:tcPr>
          <w:p w:rsidR="0064175A" w:rsidRPr="00412F93" w:rsidRDefault="0064175A" w:rsidP="00412F93">
            <w:pPr>
              <w:jc w:val="center"/>
              <w:rPr>
                <w:b/>
              </w:rPr>
            </w:pPr>
            <w:r w:rsidRPr="00412F93">
              <w:rPr>
                <w:b/>
              </w:rPr>
              <w:t>Time (min.)</w:t>
            </w:r>
          </w:p>
        </w:tc>
        <w:tc>
          <w:tcPr>
            <w:tcW w:w="3966" w:type="dxa"/>
            <w:gridSpan w:val="4"/>
          </w:tcPr>
          <w:p w:rsidR="0064175A" w:rsidRPr="00412F93" w:rsidRDefault="0064175A" w:rsidP="00412F93">
            <w:pPr>
              <w:jc w:val="center"/>
              <w:rPr>
                <w:b/>
              </w:rPr>
            </w:pPr>
            <w:r w:rsidRPr="00412F93">
              <w:rPr>
                <w:b/>
              </w:rPr>
              <w:t>Raw values</w:t>
            </w:r>
          </w:p>
        </w:tc>
        <w:tc>
          <w:tcPr>
            <w:tcW w:w="3888" w:type="dxa"/>
            <w:gridSpan w:val="4"/>
          </w:tcPr>
          <w:p w:rsidR="0064175A" w:rsidRPr="00412F93" w:rsidRDefault="0064175A" w:rsidP="00412F93">
            <w:pPr>
              <w:jc w:val="center"/>
              <w:rPr>
                <w:b/>
              </w:rPr>
            </w:pPr>
            <w:r w:rsidRPr="00412F93">
              <w:rPr>
                <w:b/>
              </w:rPr>
              <w:t>Normalized Values</w:t>
            </w:r>
          </w:p>
        </w:tc>
      </w:tr>
      <w:tr w:rsidR="0064175A" w:rsidTr="00412F93">
        <w:tc>
          <w:tcPr>
            <w:tcW w:w="1002" w:type="dxa"/>
            <w:vMerge/>
          </w:tcPr>
          <w:p w:rsidR="0064175A" w:rsidRPr="00412F93" w:rsidRDefault="0064175A" w:rsidP="00412F93">
            <w:pPr>
              <w:jc w:val="center"/>
              <w:rPr>
                <w:b/>
              </w:rPr>
            </w:pPr>
          </w:p>
        </w:tc>
        <w:tc>
          <w:tcPr>
            <w:tcW w:w="1102" w:type="dxa"/>
          </w:tcPr>
          <w:p w:rsidR="0064175A" w:rsidRPr="00412F93" w:rsidRDefault="0064175A" w:rsidP="00412F93">
            <w:pPr>
              <w:jc w:val="center"/>
              <w:rPr>
                <w:b/>
              </w:rPr>
            </w:pPr>
            <w:r w:rsidRPr="00412F93">
              <w:rPr>
                <w:b/>
              </w:rPr>
              <w:t>Surface, °F</w:t>
            </w:r>
          </w:p>
        </w:tc>
        <w:tc>
          <w:tcPr>
            <w:tcW w:w="827" w:type="dxa"/>
          </w:tcPr>
          <w:p w:rsidR="0064175A" w:rsidRPr="00412F93" w:rsidRDefault="0064175A" w:rsidP="00412F93">
            <w:pPr>
              <w:jc w:val="center"/>
              <w:rPr>
                <w:b/>
              </w:rPr>
            </w:pPr>
            <w:r w:rsidRPr="00412F93">
              <w:rPr>
                <w:b/>
              </w:rPr>
              <w:t>Top, °F</w:t>
            </w:r>
          </w:p>
        </w:tc>
        <w:tc>
          <w:tcPr>
            <w:tcW w:w="838" w:type="dxa"/>
          </w:tcPr>
          <w:p w:rsidR="0064175A" w:rsidRPr="00412F93" w:rsidRDefault="0064175A" w:rsidP="00412F93">
            <w:pPr>
              <w:jc w:val="center"/>
              <w:rPr>
                <w:b/>
              </w:rPr>
            </w:pPr>
            <w:r w:rsidRPr="00412F93">
              <w:rPr>
                <w:b/>
              </w:rPr>
              <w:t>Mid, °F</w:t>
            </w:r>
          </w:p>
        </w:tc>
        <w:tc>
          <w:tcPr>
            <w:tcW w:w="1199" w:type="dxa"/>
          </w:tcPr>
          <w:p w:rsidR="0064175A" w:rsidRPr="00412F93" w:rsidRDefault="0064175A" w:rsidP="00412F93">
            <w:pPr>
              <w:jc w:val="center"/>
              <w:rPr>
                <w:b/>
              </w:rPr>
            </w:pPr>
            <w:r w:rsidRPr="00412F93">
              <w:rPr>
                <w:b/>
              </w:rPr>
              <w:t>Bottom, °F</w:t>
            </w:r>
          </w:p>
        </w:tc>
        <w:tc>
          <w:tcPr>
            <w:tcW w:w="1101" w:type="dxa"/>
          </w:tcPr>
          <w:p w:rsidR="0064175A" w:rsidRPr="00412F93" w:rsidRDefault="0064175A" w:rsidP="00412F93">
            <w:pPr>
              <w:jc w:val="center"/>
              <w:rPr>
                <w:b/>
              </w:rPr>
            </w:pPr>
            <w:r w:rsidRPr="00412F93">
              <w:rPr>
                <w:b/>
              </w:rPr>
              <w:t>Surface, °F</w:t>
            </w:r>
          </w:p>
        </w:tc>
        <w:tc>
          <w:tcPr>
            <w:tcW w:w="827" w:type="dxa"/>
          </w:tcPr>
          <w:p w:rsidR="0064175A" w:rsidRPr="00412F93" w:rsidRDefault="0064175A" w:rsidP="00412F93">
            <w:pPr>
              <w:jc w:val="center"/>
              <w:rPr>
                <w:b/>
              </w:rPr>
            </w:pPr>
            <w:r w:rsidRPr="00412F93">
              <w:rPr>
                <w:b/>
              </w:rPr>
              <w:t>Top, °F</w:t>
            </w:r>
          </w:p>
        </w:tc>
        <w:tc>
          <w:tcPr>
            <w:tcW w:w="838" w:type="dxa"/>
          </w:tcPr>
          <w:p w:rsidR="0064175A" w:rsidRPr="00412F93" w:rsidRDefault="0064175A" w:rsidP="00412F93">
            <w:pPr>
              <w:jc w:val="center"/>
              <w:rPr>
                <w:b/>
              </w:rPr>
            </w:pPr>
            <w:r w:rsidRPr="00412F93">
              <w:rPr>
                <w:b/>
              </w:rPr>
              <w:t>Mid, °F</w:t>
            </w:r>
          </w:p>
        </w:tc>
        <w:tc>
          <w:tcPr>
            <w:tcW w:w="1122" w:type="dxa"/>
          </w:tcPr>
          <w:p w:rsidR="0064175A" w:rsidRPr="00412F93" w:rsidRDefault="0064175A" w:rsidP="00412F93">
            <w:pPr>
              <w:jc w:val="center"/>
              <w:rPr>
                <w:b/>
              </w:rPr>
            </w:pPr>
            <w:r w:rsidRPr="00412F93">
              <w:rPr>
                <w:b/>
              </w:rPr>
              <w:t>Bottom, °F</w:t>
            </w:r>
          </w:p>
        </w:tc>
      </w:tr>
      <w:tr w:rsidR="004B0B65" w:rsidTr="00412F93">
        <w:tc>
          <w:tcPr>
            <w:tcW w:w="1002" w:type="dxa"/>
          </w:tcPr>
          <w:p w:rsidR="004B0B65" w:rsidRDefault="004B0B65" w:rsidP="00412F93">
            <w:pPr>
              <w:jc w:val="center"/>
            </w:pPr>
            <w:r>
              <w:t>0.00</w:t>
            </w:r>
          </w:p>
        </w:tc>
        <w:tc>
          <w:tcPr>
            <w:tcW w:w="1102" w:type="dxa"/>
          </w:tcPr>
          <w:p w:rsidR="004B0B65" w:rsidRDefault="004B0B65" w:rsidP="00412F93">
            <w:pPr>
              <w:jc w:val="center"/>
            </w:pPr>
            <w:r>
              <w:t>284</w:t>
            </w:r>
          </w:p>
        </w:tc>
        <w:tc>
          <w:tcPr>
            <w:tcW w:w="827" w:type="dxa"/>
          </w:tcPr>
          <w:p w:rsidR="004B0B65" w:rsidRDefault="004B0B65" w:rsidP="00412F93">
            <w:pPr>
              <w:jc w:val="center"/>
            </w:pPr>
            <w:r>
              <w:t>293</w:t>
            </w:r>
          </w:p>
        </w:tc>
        <w:tc>
          <w:tcPr>
            <w:tcW w:w="838" w:type="dxa"/>
          </w:tcPr>
          <w:p w:rsidR="004B0B65" w:rsidRDefault="004B0B65" w:rsidP="00412F93">
            <w:pPr>
              <w:jc w:val="center"/>
            </w:pPr>
            <w:r>
              <w:t>294</w:t>
            </w:r>
          </w:p>
        </w:tc>
        <w:tc>
          <w:tcPr>
            <w:tcW w:w="1199" w:type="dxa"/>
          </w:tcPr>
          <w:p w:rsidR="004B0B65" w:rsidRDefault="004B0B65" w:rsidP="00412F93">
            <w:pPr>
              <w:jc w:val="center"/>
            </w:pPr>
            <w:r>
              <w:t>273</w:t>
            </w:r>
          </w:p>
        </w:tc>
        <w:tc>
          <w:tcPr>
            <w:tcW w:w="1101" w:type="dxa"/>
          </w:tcPr>
          <w:p w:rsidR="004B0B65" w:rsidRDefault="004B0B65" w:rsidP="00412F93">
            <w:pPr>
              <w:jc w:val="center"/>
            </w:pPr>
            <w:r>
              <w:t>0</w:t>
            </w:r>
          </w:p>
        </w:tc>
        <w:tc>
          <w:tcPr>
            <w:tcW w:w="827" w:type="dxa"/>
          </w:tcPr>
          <w:p w:rsidR="004B0B65" w:rsidRDefault="004B0B65" w:rsidP="00412F93">
            <w:pPr>
              <w:jc w:val="center"/>
            </w:pPr>
            <w:r>
              <w:t>0</w:t>
            </w:r>
          </w:p>
        </w:tc>
        <w:tc>
          <w:tcPr>
            <w:tcW w:w="838" w:type="dxa"/>
          </w:tcPr>
          <w:p w:rsidR="004B0B65" w:rsidRDefault="004B0B65" w:rsidP="00412F93">
            <w:pPr>
              <w:jc w:val="center"/>
            </w:pPr>
            <w:r>
              <w:t>0</w:t>
            </w:r>
          </w:p>
        </w:tc>
        <w:tc>
          <w:tcPr>
            <w:tcW w:w="1122" w:type="dxa"/>
          </w:tcPr>
          <w:p w:rsidR="004B0B65" w:rsidRDefault="004B0B65" w:rsidP="00412F93">
            <w:pPr>
              <w:jc w:val="center"/>
            </w:pPr>
            <w:r>
              <w:t>0</w:t>
            </w:r>
          </w:p>
        </w:tc>
      </w:tr>
      <w:tr w:rsidR="004B0B65" w:rsidTr="00412F93">
        <w:tc>
          <w:tcPr>
            <w:tcW w:w="1002" w:type="dxa"/>
          </w:tcPr>
          <w:p w:rsidR="004B0B65" w:rsidRDefault="004B0B65" w:rsidP="00412F93">
            <w:pPr>
              <w:jc w:val="center"/>
            </w:pPr>
            <w:r>
              <w:t>4.75</w:t>
            </w:r>
          </w:p>
        </w:tc>
        <w:tc>
          <w:tcPr>
            <w:tcW w:w="1102" w:type="dxa"/>
          </w:tcPr>
          <w:p w:rsidR="004B0B65" w:rsidRDefault="004B0B65" w:rsidP="00412F93">
            <w:pPr>
              <w:jc w:val="center"/>
            </w:pPr>
            <w:r>
              <w:t>237</w:t>
            </w:r>
          </w:p>
        </w:tc>
        <w:tc>
          <w:tcPr>
            <w:tcW w:w="827" w:type="dxa"/>
          </w:tcPr>
          <w:p w:rsidR="004B0B65" w:rsidRDefault="004B0B65" w:rsidP="00412F93">
            <w:pPr>
              <w:jc w:val="center"/>
            </w:pPr>
            <w:r>
              <w:t>288</w:t>
            </w:r>
          </w:p>
        </w:tc>
        <w:tc>
          <w:tcPr>
            <w:tcW w:w="838" w:type="dxa"/>
          </w:tcPr>
          <w:p w:rsidR="004B0B65" w:rsidRDefault="004B0B65" w:rsidP="00412F93">
            <w:pPr>
              <w:jc w:val="center"/>
            </w:pPr>
            <w:r>
              <w:t>296</w:t>
            </w:r>
          </w:p>
        </w:tc>
        <w:tc>
          <w:tcPr>
            <w:tcW w:w="1199" w:type="dxa"/>
          </w:tcPr>
          <w:p w:rsidR="004B0B65" w:rsidRDefault="004B0B65" w:rsidP="00412F93">
            <w:pPr>
              <w:jc w:val="center"/>
            </w:pPr>
            <w:r>
              <w:t>271</w:t>
            </w:r>
          </w:p>
        </w:tc>
        <w:tc>
          <w:tcPr>
            <w:tcW w:w="1101" w:type="dxa"/>
          </w:tcPr>
          <w:p w:rsidR="004B0B65" w:rsidRDefault="004B0B65" w:rsidP="00412F93">
            <w:pPr>
              <w:jc w:val="center"/>
            </w:pPr>
            <w:r>
              <w:t>47</w:t>
            </w:r>
          </w:p>
        </w:tc>
        <w:tc>
          <w:tcPr>
            <w:tcW w:w="827" w:type="dxa"/>
          </w:tcPr>
          <w:p w:rsidR="004B0B65" w:rsidRDefault="004B0B65" w:rsidP="00412F93">
            <w:pPr>
              <w:jc w:val="center"/>
            </w:pPr>
            <w:r>
              <w:t>5</w:t>
            </w:r>
          </w:p>
        </w:tc>
        <w:tc>
          <w:tcPr>
            <w:tcW w:w="838" w:type="dxa"/>
          </w:tcPr>
          <w:p w:rsidR="004B0B65" w:rsidRDefault="004B0B65" w:rsidP="00412F93">
            <w:pPr>
              <w:jc w:val="center"/>
            </w:pPr>
            <w:r>
              <w:t>-2</w:t>
            </w:r>
          </w:p>
        </w:tc>
        <w:tc>
          <w:tcPr>
            <w:tcW w:w="1122" w:type="dxa"/>
          </w:tcPr>
          <w:p w:rsidR="004B0B65" w:rsidRDefault="004B0B65" w:rsidP="00412F93">
            <w:pPr>
              <w:jc w:val="center"/>
            </w:pPr>
            <w:r>
              <w:t>2</w:t>
            </w:r>
          </w:p>
        </w:tc>
      </w:tr>
      <w:tr w:rsidR="004B0B65" w:rsidTr="00412F93">
        <w:tc>
          <w:tcPr>
            <w:tcW w:w="1002" w:type="dxa"/>
          </w:tcPr>
          <w:p w:rsidR="004B0B65" w:rsidRDefault="004B0B65" w:rsidP="00412F93">
            <w:pPr>
              <w:jc w:val="center"/>
            </w:pPr>
            <w:r>
              <w:t>5.50</w:t>
            </w:r>
          </w:p>
        </w:tc>
        <w:tc>
          <w:tcPr>
            <w:tcW w:w="1102" w:type="dxa"/>
          </w:tcPr>
          <w:p w:rsidR="004B0B65" w:rsidRDefault="004B0B65" w:rsidP="00412F93">
            <w:pPr>
              <w:jc w:val="center"/>
            </w:pPr>
            <w:r>
              <w:t>233</w:t>
            </w:r>
          </w:p>
        </w:tc>
        <w:tc>
          <w:tcPr>
            <w:tcW w:w="827" w:type="dxa"/>
          </w:tcPr>
          <w:p w:rsidR="004B0B65" w:rsidRDefault="004B0B65" w:rsidP="00412F93">
            <w:pPr>
              <w:jc w:val="center"/>
            </w:pPr>
            <w:r>
              <w:t>274</w:t>
            </w:r>
          </w:p>
        </w:tc>
        <w:tc>
          <w:tcPr>
            <w:tcW w:w="838" w:type="dxa"/>
          </w:tcPr>
          <w:p w:rsidR="004B0B65" w:rsidRDefault="004B0B65" w:rsidP="00412F93">
            <w:pPr>
              <w:jc w:val="center"/>
            </w:pPr>
            <w:r>
              <w:t>291</w:t>
            </w:r>
          </w:p>
        </w:tc>
        <w:tc>
          <w:tcPr>
            <w:tcW w:w="1199" w:type="dxa"/>
          </w:tcPr>
          <w:p w:rsidR="004B0B65" w:rsidRDefault="004B0B65" w:rsidP="00412F93">
            <w:pPr>
              <w:jc w:val="center"/>
            </w:pPr>
            <w:r>
              <w:t>268</w:t>
            </w:r>
          </w:p>
        </w:tc>
        <w:tc>
          <w:tcPr>
            <w:tcW w:w="1101" w:type="dxa"/>
          </w:tcPr>
          <w:p w:rsidR="004B0B65" w:rsidRDefault="004B0B65" w:rsidP="00412F93">
            <w:pPr>
              <w:jc w:val="center"/>
            </w:pPr>
            <w:r>
              <w:t>51</w:t>
            </w:r>
          </w:p>
        </w:tc>
        <w:tc>
          <w:tcPr>
            <w:tcW w:w="827" w:type="dxa"/>
          </w:tcPr>
          <w:p w:rsidR="004B0B65" w:rsidRDefault="004B0B65" w:rsidP="00412F93">
            <w:pPr>
              <w:jc w:val="center"/>
            </w:pPr>
            <w:r>
              <w:t>19</w:t>
            </w:r>
          </w:p>
        </w:tc>
        <w:tc>
          <w:tcPr>
            <w:tcW w:w="838" w:type="dxa"/>
          </w:tcPr>
          <w:p w:rsidR="004B0B65" w:rsidRDefault="004B0B65" w:rsidP="00412F93">
            <w:pPr>
              <w:jc w:val="center"/>
            </w:pPr>
            <w:r>
              <w:t>3</w:t>
            </w:r>
          </w:p>
        </w:tc>
        <w:tc>
          <w:tcPr>
            <w:tcW w:w="1122" w:type="dxa"/>
          </w:tcPr>
          <w:p w:rsidR="004B0B65" w:rsidRDefault="004B0B65" w:rsidP="00412F93">
            <w:pPr>
              <w:jc w:val="center"/>
            </w:pPr>
            <w:r>
              <w:t>5</w:t>
            </w:r>
          </w:p>
        </w:tc>
      </w:tr>
      <w:tr w:rsidR="004B0B65" w:rsidTr="00412F93">
        <w:tc>
          <w:tcPr>
            <w:tcW w:w="1002" w:type="dxa"/>
          </w:tcPr>
          <w:p w:rsidR="004B0B65" w:rsidRDefault="004B0B65" w:rsidP="00412F93">
            <w:pPr>
              <w:jc w:val="center"/>
            </w:pPr>
            <w:r>
              <w:t>7.00</w:t>
            </w:r>
          </w:p>
        </w:tc>
        <w:tc>
          <w:tcPr>
            <w:tcW w:w="1102" w:type="dxa"/>
          </w:tcPr>
          <w:p w:rsidR="004B0B65" w:rsidRDefault="004B0B65" w:rsidP="00412F93">
            <w:pPr>
              <w:jc w:val="center"/>
            </w:pPr>
            <w:r>
              <w:t>201</w:t>
            </w:r>
          </w:p>
        </w:tc>
        <w:tc>
          <w:tcPr>
            <w:tcW w:w="827" w:type="dxa"/>
          </w:tcPr>
          <w:p w:rsidR="004B0B65" w:rsidRDefault="004B0B65" w:rsidP="00412F93">
            <w:pPr>
              <w:jc w:val="center"/>
            </w:pPr>
            <w:r>
              <w:t>271</w:t>
            </w:r>
          </w:p>
        </w:tc>
        <w:tc>
          <w:tcPr>
            <w:tcW w:w="838" w:type="dxa"/>
          </w:tcPr>
          <w:p w:rsidR="004B0B65" w:rsidRDefault="004B0B65" w:rsidP="00412F93">
            <w:pPr>
              <w:jc w:val="center"/>
            </w:pPr>
            <w:r>
              <w:t>288</w:t>
            </w:r>
          </w:p>
        </w:tc>
        <w:tc>
          <w:tcPr>
            <w:tcW w:w="1199" w:type="dxa"/>
          </w:tcPr>
          <w:p w:rsidR="004B0B65" w:rsidRDefault="004B0B65" w:rsidP="00412F93">
            <w:pPr>
              <w:jc w:val="center"/>
            </w:pPr>
            <w:r>
              <w:t>258</w:t>
            </w:r>
          </w:p>
        </w:tc>
        <w:tc>
          <w:tcPr>
            <w:tcW w:w="1101" w:type="dxa"/>
          </w:tcPr>
          <w:p w:rsidR="004B0B65" w:rsidRDefault="004B0B65" w:rsidP="00412F93">
            <w:pPr>
              <w:jc w:val="center"/>
            </w:pPr>
            <w:r>
              <w:t>83</w:t>
            </w:r>
          </w:p>
        </w:tc>
        <w:tc>
          <w:tcPr>
            <w:tcW w:w="827" w:type="dxa"/>
          </w:tcPr>
          <w:p w:rsidR="004B0B65" w:rsidRDefault="004B0B65" w:rsidP="00412F93">
            <w:pPr>
              <w:jc w:val="center"/>
            </w:pPr>
            <w:r>
              <w:t>22</w:t>
            </w:r>
          </w:p>
        </w:tc>
        <w:tc>
          <w:tcPr>
            <w:tcW w:w="838" w:type="dxa"/>
          </w:tcPr>
          <w:p w:rsidR="004B0B65" w:rsidRDefault="004B0B65" w:rsidP="00412F93">
            <w:pPr>
              <w:jc w:val="center"/>
            </w:pPr>
            <w:r>
              <w:t>6</w:t>
            </w:r>
          </w:p>
        </w:tc>
        <w:tc>
          <w:tcPr>
            <w:tcW w:w="1122" w:type="dxa"/>
          </w:tcPr>
          <w:p w:rsidR="004B0B65" w:rsidRDefault="004B0B65" w:rsidP="00412F93">
            <w:pPr>
              <w:jc w:val="center"/>
            </w:pPr>
            <w:r>
              <w:t>15</w:t>
            </w:r>
          </w:p>
        </w:tc>
      </w:tr>
      <w:tr w:rsidR="004B0B65" w:rsidTr="00412F93">
        <w:tc>
          <w:tcPr>
            <w:tcW w:w="1002" w:type="dxa"/>
          </w:tcPr>
          <w:p w:rsidR="004B0B65" w:rsidRDefault="004B0B65" w:rsidP="00412F93">
            <w:pPr>
              <w:jc w:val="center"/>
            </w:pPr>
            <w:r>
              <w:t>8.25</w:t>
            </w:r>
          </w:p>
        </w:tc>
        <w:tc>
          <w:tcPr>
            <w:tcW w:w="1102" w:type="dxa"/>
          </w:tcPr>
          <w:p w:rsidR="004B0B65" w:rsidRDefault="004B0B65" w:rsidP="00412F93">
            <w:pPr>
              <w:jc w:val="center"/>
            </w:pPr>
            <w:r>
              <w:t>213</w:t>
            </w:r>
          </w:p>
        </w:tc>
        <w:tc>
          <w:tcPr>
            <w:tcW w:w="827" w:type="dxa"/>
          </w:tcPr>
          <w:p w:rsidR="004B0B65" w:rsidRDefault="004B0B65" w:rsidP="00412F93">
            <w:pPr>
              <w:jc w:val="center"/>
            </w:pPr>
            <w:r>
              <w:t>262</w:t>
            </w:r>
          </w:p>
        </w:tc>
        <w:tc>
          <w:tcPr>
            <w:tcW w:w="838" w:type="dxa"/>
          </w:tcPr>
          <w:p w:rsidR="004B0B65" w:rsidRDefault="004B0B65" w:rsidP="00412F93">
            <w:pPr>
              <w:jc w:val="center"/>
            </w:pPr>
            <w:r>
              <w:t>284</w:t>
            </w:r>
          </w:p>
        </w:tc>
        <w:tc>
          <w:tcPr>
            <w:tcW w:w="1199" w:type="dxa"/>
          </w:tcPr>
          <w:p w:rsidR="004B0B65" w:rsidRDefault="004B0B65" w:rsidP="00412F93">
            <w:pPr>
              <w:jc w:val="center"/>
            </w:pPr>
            <w:r>
              <w:t>250</w:t>
            </w:r>
          </w:p>
        </w:tc>
        <w:tc>
          <w:tcPr>
            <w:tcW w:w="1101" w:type="dxa"/>
          </w:tcPr>
          <w:p w:rsidR="004B0B65" w:rsidRDefault="004B0B65" w:rsidP="00412F93">
            <w:pPr>
              <w:jc w:val="center"/>
            </w:pPr>
            <w:r>
              <w:t>71</w:t>
            </w:r>
          </w:p>
        </w:tc>
        <w:tc>
          <w:tcPr>
            <w:tcW w:w="827" w:type="dxa"/>
          </w:tcPr>
          <w:p w:rsidR="004B0B65" w:rsidRDefault="004B0B65" w:rsidP="00412F93">
            <w:pPr>
              <w:jc w:val="center"/>
            </w:pPr>
            <w:r>
              <w:t>31</w:t>
            </w:r>
          </w:p>
        </w:tc>
        <w:tc>
          <w:tcPr>
            <w:tcW w:w="838" w:type="dxa"/>
          </w:tcPr>
          <w:p w:rsidR="004B0B65" w:rsidRDefault="004B0B65" w:rsidP="00412F93">
            <w:pPr>
              <w:jc w:val="center"/>
            </w:pPr>
            <w:r>
              <w:t>10</w:t>
            </w:r>
          </w:p>
        </w:tc>
        <w:tc>
          <w:tcPr>
            <w:tcW w:w="1122" w:type="dxa"/>
          </w:tcPr>
          <w:p w:rsidR="004B0B65" w:rsidRDefault="004B0B65" w:rsidP="00412F93">
            <w:pPr>
              <w:jc w:val="center"/>
            </w:pPr>
            <w:r>
              <w:t>23</w:t>
            </w:r>
          </w:p>
        </w:tc>
      </w:tr>
      <w:tr w:rsidR="004B0B65" w:rsidTr="00412F93">
        <w:tc>
          <w:tcPr>
            <w:tcW w:w="1002" w:type="dxa"/>
          </w:tcPr>
          <w:p w:rsidR="004B0B65" w:rsidRDefault="004B0B65" w:rsidP="00412F93">
            <w:pPr>
              <w:jc w:val="center"/>
            </w:pPr>
            <w:r>
              <w:t>10.00</w:t>
            </w:r>
          </w:p>
        </w:tc>
        <w:tc>
          <w:tcPr>
            <w:tcW w:w="1102" w:type="dxa"/>
          </w:tcPr>
          <w:p w:rsidR="004B0B65" w:rsidRDefault="004B0B65" w:rsidP="00412F93">
            <w:pPr>
              <w:jc w:val="center"/>
            </w:pPr>
            <w:r>
              <w:t>215</w:t>
            </w:r>
          </w:p>
        </w:tc>
        <w:tc>
          <w:tcPr>
            <w:tcW w:w="827" w:type="dxa"/>
          </w:tcPr>
          <w:p w:rsidR="004B0B65" w:rsidRDefault="004B0B65" w:rsidP="00412F93">
            <w:pPr>
              <w:jc w:val="center"/>
            </w:pPr>
            <w:r>
              <w:t>277</w:t>
            </w:r>
          </w:p>
        </w:tc>
        <w:tc>
          <w:tcPr>
            <w:tcW w:w="838" w:type="dxa"/>
          </w:tcPr>
          <w:p w:rsidR="004B0B65" w:rsidRDefault="004B0B65" w:rsidP="00412F93">
            <w:pPr>
              <w:jc w:val="center"/>
            </w:pPr>
            <w:r>
              <w:t>280</w:t>
            </w:r>
          </w:p>
        </w:tc>
        <w:tc>
          <w:tcPr>
            <w:tcW w:w="1199" w:type="dxa"/>
          </w:tcPr>
          <w:p w:rsidR="004B0B65" w:rsidRDefault="004B0B65" w:rsidP="00412F93">
            <w:pPr>
              <w:jc w:val="center"/>
            </w:pPr>
            <w:r>
              <w:t>240</w:t>
            </w:r>
          </w:p>
        </w:tc>
        <w:tc>
          <w:tcPr>
            <w:tcW w:w="1101" w:type="dxa"/>
          </w:tcPr>
          <w:p w:rsidR="004B0B65" w:rsidRDefault="004B0B65" w:rsidP="00412F93">
            <w:pPr>
              <w:jc w:val="center"/>
            </w:pPr>
            <w:r>
              <w:t>69</w:t>
            </w:r>
          </w:p>
        </w:tc>
        <w:tc>
          <w:tcPr>
            <w:tcW w:w="827" w:type="dxa"/>
          </w:tcPr>
          <w:p w:rsidR="004B0B65" w:rsidRDefault="004B0B65" w:rsidP="00412F93">
            <w:pPr>
              <w:jc w:val="center"/>
            </w:pPr>
            <w:r>
              <w:t>16</w:t>
            </w:r>
          </w:p>
        </w:tc>
        <w:tc>
          <w:tcPr>
            <w:tcW w:w="838" w:type="dxa"/>
          </w:tcPr>
          <w:p w:rsidR="004B0B65" w:rsidRDefault="004B0B65" w:rsidP="00412F93">
            <w:pPr>
              <w:jc w:val="center"/>
            </w:pPr>
            <w:r>
              <w:t>14</w:t>
            </w:r>
          </w:p>
        </w:tc>
        <w:tc>
          <w:tcPr>
            <w:tcW w:w="1122" w:type="dxa"/>
          </w:tcPr>
          <w:p w:rsidR="004B0B65" w:rsidRDefault="004B0B65" w:rsidP="00412F93">
            <w:pPr>
              <w:jc w:val="center"/>
            </w:pPr>
            <w:r>
              <w:t>33</w:t>
            </w:r>
          </w:p>
        </w:tc>
      </w:tr>
      <w:tr w:rsidR="004B0B65" w:rsidTr="00412F93">
        <w:tc>
          <w:tcPr>
            <w:tcW w:w="1002" w:type="dxa"/>
          </w:tcPr>
          <w:p w:rsidR="004B0B65" w:rsidRDefault="004B0B65" w:rsidP="00412F93">
            <w:pPr>
              <w:jc w:val="center"/>
            </w:pPr>
            <w:r>
              <w:t>10.75</w:t>
            </w:r>
          </w:p>
        </w:tc>
        <w:tc>
          <w:tcPr>
            <w:tcW w:w="1102" w:type="dxa"/>
          </w:tcPr>
          <w:p w:rsidR="004B0B65" w:rsidRDefault="004B0B65" w:rsidP="00412F93">
            <w:pPr>
              <w:jc w:val="center"/>
            </w:pPr>
            <w:r>
              <w:t>212</w:t>
            </w:r>
          </w:p>
        </w:tc>
        <w:tc>
          <w:tcPr>
            <w:tcW w:w="827" w:type="dxa"/>
          </w:tcPr>
          <w:p w:rsidR="004B0B65" w:rsidRDefault="004B0B65" w:rsidP="00412F93">
            <w:pPr>
              <w:jc w:val="center"/>
            </w:pPr>
            <w:r>
              <w:t>260</w:t>
            </w:r>
          </w:p>
        </w:tc>
        <w:tc>
          <w:tcPr>
            <w:tcW w:w="838" w:type="dxa"/>
          </w:tcPr>
          <w:p w:rsidR="004B0B65" w:rsidRDefault="004B0B65" w:rsidP="00412F93">
            <w:pPr>
              <w:jc w:val="center"/>
            </w:pPr>
            <w:r>
              <w:t>279</w:t>
            </w:r>
          </w:p>
        </w:tc>
        <w:tc>
          <w:tcPr>
            <w:tcW w:w="1199" w:type="dxa"/>
          </w:tcPr>
          <w:p w:rsidR="004B0B65" w:rsidRDefault="004B0B65" w:rsidP="00412F93">
            <w:pPr>
              <w:jc w:val="center"/>
            </w:pPr>
            <w:r>
              <w:t>237</w:t>
            </w:r>
          </w:p>
        </w:tc>
        <w:tc>
          <w:tcPr>
            <w:tcW w:w="1101" w:type="dxa"/>
          </w:tcPr>
          <w:p w:rsidR="004B0B65" w:rsidRDefault="004B0B65" w:rsidP="00412F93">
            <w:pPr>
              <w:jc w:val="center"/>
            </w:pPr>
            <w:r>
              <w:t>72</w:t>
            </w:r>
          </w:p>
        </w:tc>
        <w:tc>
          <w:tcPr>
            <w:tcW w:w="827" w:type="dxa"/>
          </w:tcPr>
          <w:p w:rsidR="004B0B65" w:rsidRDefault="004B0B65" w:rsidP="00412F93">
            <w:pPr>
              <w:jc w:val="center"/>
            </w:pPr>
            <w:r>
              <w:t>33</w:t>
            </w:r>
          </w:p>
        </w:tc>
        <w:tc>
          <w:tcPr>
            <w:tcW w:w="838" w:type="dxa"/>
          </w:tcPr>
          <w:p w:rsidR="004B0B65" w:rsidRDefault="004B0B65" w:rsidP="00412F93">
            <w:pPr>
              <w:jc w:val="center"/>
            </w:pPr>
            <w:r>
              <w:t>15</w:t>
            </w:r>
          </w:p>
        </w:tc>
        <w:tc>
          <w:tcPr>
            <w:tcW w:w="1122" w:type="dxa"/>
          </w:tcPr>
          <w:p w:rsidR="004B0B65" w:rsidRDefault="004B0B65" w:rsidP="00412F93">
            <w:pPr>
              <w:jc w:val="center"/>
            </w:pPr>
            <w:r>
              <w:t>36</w:t>
            </w:r>
          </w:p>
        </w:tc>
      </w:tr>
      <w:tr w:rsidR="004B0B65" w:rsidTr="00412F93">
        <w:tc>
          <w:tcPr>
            <w:tcW w:w="1002" w:type="dxa"/>
          </w:tcPr>
          <w:p w:rsidR="004B0B65" w:rsidRDefault="004B0B65" w:rsidP="00412F93">
            <w:pPr>
              <w:jc w:val="center"/>
            </w:pPr>
            <w:r>
              <w:t>12.80</w:t>
            </w:r>
          </w:p>
        </w:tc>
        <w:tc>
          <w:tcPr>
            <w:tcW w:w="1102" w:type="dxa"/>
          </w:tcPr>
          <w:p w:rsidR="004B0B65" w:rsidRDefault="004B0B65" w:rsidP="00412F93">
            <w:pPr>
              <w:jc w:val="center"/>
            </w:pPr>
            <w:r>
              <w:t>199</w:t>
            </w:r>
          </w:p>
        </w:tc>
        <w:tc>
          <w:tcPr>
            <w:tcW w:w="827" w:type="dxa"/>
          </w:tcPr>
          <w:p w:rsidR="004B0B65" w:rsidRDefault="004B0B65" w:rsidP="00412F93">
            <w:pPr>
              <w:jc w:val="center"/>
            </w:pPr>
            <w:r>
              <w:t>260</w:t>
            </w:r>
          </w:p>
        </w:tc>
        <w:tc>
          <w:tcPr>
            <w:tcW w:w="838" w:type="dxa"/>
          </w:tcPr>
          <w:p w:rsidR="004B0B65" w:rsidRDefault="004B0B65" w:rsidP="00412F93">
            <w:pPr>
              <w:jc w:val="center"/>
            </w:pPr>
            <w:r>
              <w:t>281</w:t>
            </w:r>
          </w:p>
        </w:tc>
        <w:tc>
          <w:tcPr>
            <w:tcW w:w="1199" w:type="dxa"/>
          </w:tcPr>
          <w:p w:rsidR="004B0B65" w:rsidRDefault="004B0B65" w:rsidP="00412F93">
            <w:pPr>
              <w:jc w:val="center"/>
            </w:pPr>
            <w:r>
              <w:t>230</w:t>
            </w:r>
          </w:p>
        </w:tc>
        <w:tc>
          <w:tcPr>
            <w:tcW w:w="1101" w:type="dxa"/>
          </w:tcPr>
          <w:p w:rsidR="004B0B65" w:rsidRDefault="004B0B65" w:rsidP="00412F93">
            <w:pPr>
              <w:jc w:val="center"/>
            </w:pPr>
            <w:r>
              <w:t>85</w:t>
            </w:r>
          </w:p>
        </w:tc>
        <w:tc>
          <w:tcPr>
            <w:tcW w:w="827" w:type="dxa"/>
          </w:tcPr>
          <w:p w:rsidR="004B0B65" w:rsidRDefault="004B0B65" w:rsidP="00412F93">
            <w:pPr>
              <w:jc w:val="center"/>
            </w:pPr>
            <w:r>
              <w:t>33</w:t>
            </w:r>
          </w:p>
        </w:tc>
        <w:tc>
          <w:tcPr>
            <w:tcW w:w="838" w:type="dxa"/>
          </w:tcPr>
          <w:p w:rsidR="004B0B65" w:rsidRDefault="004B0B65" w:rsidP="00412F93">
            <w:pPr>
              <w:jc w:val="center"/>
            </w:pPr>
            <w:r>
              <w:t>13</w:t>
            </w:r>
          </w:p>
        </w:tc>
        <w:tc>
          <w:tcPr>
            <w:tcW w:w="1122" w:type="dxa"/>
          </w:tcPr>
          <w:p w:rsidR="004B0B65" w:rsidRDefault="004B0B65" w:rsidP="00412F93">
            <w:pPr>
              <w:jc w:val="center"/>
            </w:pPr>
            <w:r>
              <w:t>43</w:t>
            </w:r>
          </w:p>
        </w:tc>
      </w:tr>
      <w:tr w:rsidR="004B0B65" w:rsidTr="00412F93">
        <w:tc>
          <w:tcPr>
            <w:tcW w:w="1002" w:type="dxa"/>
          </w:tcPr>
          <w:p w:rsidR="004B0B65" w:rsidRDefault="004B0B65" w:rsidP="00412F93">
            <w:pPr>
              <w:jc w:val="center"/>
            </w:pPr>
            <w:r>
              <w:t>12.75</w:t>
            </w:r>
          </w:p>
        </w:tc>
        <w:tc>
          <w:tcPr>
            <w:tcW w:w="1102" w:type="dxa"/>
          </w:tcPr>
          <w:p w:rsidR="004B0B65" w:rsidRDefault="004B0B65" w:rsidP="00412F93">
            <w:pPr>
              <w:jc w:val="center"/>
            </w:pPr>
            <w:r>
              <w:t>200</w:t>
            </w:r>
          </w:p>
        </w:tc>
        <w:tc>
          <w:tcPr>
            <w:tcW w:w="827" w:type="dxa"/>
          </w:tcPr>
          <w:p w:rsidR="004B0B65" w:rsidRDefault="004B0B65" w:rsidP="00412F93">
            <w:pPr>
              <w:jc w:val="center"/>
            </w:pPr>
            <w:r>
              <w:t>274</w:t>
            </w:r>
          </w:p>
        </w:tc>
        <w:tc>
          <w:tcPr>
            <w:tcW w:w="838" w:type="dxa"/>
          </w:tcPr>
          <w:p w:rsidR="004B0B65" w:rsidRDefault="004B0B65" w:rsidP="00412F93">
            <w:pPr>
              <w:jc w:val="center"/>
            </w:pPr>
            <w:r>
              <w:t>273</w:t>
            </w:r>
          </w:p>
        </w:tc>
        <w:tc>
          <w:tcPr>
            <w:tcW w:w="1199" w:type="dxa"/>
          </w:tcPr>
          <w:p w:rsidR="004B0B65" w:rsidRDefault="004B0B65" w:rsidP="00412F93">
            <w:pPr>
              <w:jc w:val="center"/>
            </w:pPr>
            <w:r>
              <w:t>227</w:t>
            </w:r>
          </w:p>
        </w:tc>
        <w:tc>
          <w:tcPr>
            <w:tcW w:w="1101" w:type="dxa"/>
          </w:tcPr>
          <w:p w:rsidR="004B0B65" w:rsidRDefault="004B0B65" w:rsidP="00412F93">
            <w:pPr>
              <w:jc w:val="center"/>
            </w:pPr>
            <w:r>
              <w:t>84</w:t>
            </w:r>
          </w:p>
        </w:tc>
        <w:tc>
          <w:tcPr>
            <w:tcW w:w="827" w:type="dxa"/>
          </w:tcPr>
          <w:p w:rsidR="004B0B65" w:rsidRDefault="004B0B65" w:rsidP="00412F93">
            <w:pPr>
              <w:jc w:val="center"/>
            </w:pPr>
            <w:r>
              <w:t>19</w:t>
            </w:r>
          </w:p>
        </w:tc>
        <w:tc>
          <w:tcPr>
            <w:tcW w:w="838" w:type="dxa"/>
          </w:tcPr>
          <w:p w:rsidR="004B0B65" w:rsidRDefault="004B0B65" w:rsidP="00412F93">
            <w:pPr>
              <w:jc w:val="center"/>
            </w:pPr>
            <w:r>
              <w:t>21</w:t>
            </w:r>
          </w:p>
        </w:tc>
        <w:tc>
          <w:tcPr>
            <w:tcW w:w="1122" w:type="dxa"/>
          </w:tcPr>
          <w:p w:rsidR="004B0B65" w:rsidRDefault="004B0B65" w:rsidP="00412F93">
            <w:pPr>
              <w:jc w:val="center"/>
            </w:pPr>
            <w:r>
              <w:t>46</w:t>
            </w:r>
          </w:p>
        </w:tc>
      </w:tr>
      <w:tr w:rsidR="004B0B65" w:rsidTr="00412F93">
        <w:tc>
          <w:tcPr>
            <w:tcW w:w="1002" w:type="dxa"/>
          </w:tcPr>
          <w:p w:rsidR="004B0B65" w:rsidRDefault="004B0B65" w:rsidP="00412F93">
            <w:pPr>
              <w:jc w:val="center"/>
            </w:pPr>
            <w:r>
              <w:t>14.25</w:t>
            </w:r>
          </w:p>
        </w:tc>
        <w:tc>
          <w:tcPr>
            <w:tcW w:w="1102" w:type="dxa"/>
          </w:tcPr>
          <w:p w:rsidR="004B0B65" w:rsidRDefault="004B0B65" w:rsidP="00412F93">
            <w:pPr>
              <w:jc w:val="center"/>
            </w:pPr>
            <w:r>
              <w:t>185</w:t>
            </w:r>
          </w:p>
        </w:tc>
        <w:tc>
          <w:tcPr>
            <w:tcW w:w="827" w:type="dxa"/>
          </w:tcPr>
          <w:p w:rsidR="004B0B65" w:rsidRDefault="004B0B65" w:rsidP="00412F93">
            <w:pPr>
              <w:jc w:val="center"/>
            </w:pPr>
            <w:r>
              <w:t>275</w:t>
            </w:r>
          </w:p>
        </w:tc>
        <w:tc>
          <w:tcPr>
            <w:tcW w:w="838" w:type="dxa"/>
          </w:tcPr>
          <w:p w:rsidR="004B0B65" w:rsidRDefault="004B0B65" w:rsidP="00412F93">
            <w:pPr>
              <w:jc w:val="center"/>
            </w:pPr>
            <w:r>
              <w:t>267</w:t>
            </w:r>
          </w:p>
        </w:tc>
        <w:tc>
          <w:tcPr>
            <w:tcW w:w="1199" w:type="dxa"/>
          </w:tcPr>
          <w:p w:rsidR="004B0B65" w:rsidRDefault="004B0B65" w:rsidP="00412F93">
            <w:pPr>
              <w:jc w:val="center"/>
            </w:pPr>
            <w:r>
              <w:t>222</w:t>
            </w:r>
          </w:p>
        </w:tc>
        <w:tc>
          <w:tcPr>
            <w:tcW w:w="1101" w:type="dxa"/>
          </w:tcPr>
          <w:p w:rsidR="004B0B65" w:rsidRDefault="004B0B65" w:rsidP="00412F93">
            <w:pPr>
              <w:jc w:val="center"/>
            </w:pPr>
            <w:r>
              <w:t>99</w:t>
            </w:r>
          </w:p>
        </w:tc>
        <w:tc>
          <w:tcPr>
            <w:tcW w:w="827" w:type="dxa"/>
          </w:tcPr>
          <w:p w:rsidR="004B0B65" w:rsidRDefault="004B0B65" w:rsidP="00412F93">
            <w:pPr>
              <w:jc w:val="center"/>
            </w:pPr>
            <w:r>
              <w:t>18</w:t>
            </w:r>
          </w:p>
        </w:tc>
        <w:tc>
          <w:tcPr>
            <w:tcW w:w="838" w:type="dxa"/>
          </w:tcPr>
          <w:p w:rsidR="004B0B65" w:rsidRDefault="004B0B65" w:rsidP="00412F93">
            <w:pPr>
              <w:jc w:val="center"/>
            </w:pPr>
            <w:r>
              <w:t>27</w:t>
            </w:r>
          </w:p>
        </w:tc>
        <w:tc>
          <w:tcPr>
            <w:tcW w:w="1122" w:type="dxa"/>
          </w:tcPr>
          <w:p w:rsidR="004B0B65" w:rsidRDefault="004B0B65" w:rsidP="00412F93">
            <w:pPr>
              <w:jc w:val="center"/>
            </w:pPr>
            <w:r>
              <w:t>51</w:t>
            </w:r>
          </w:p>
        </w:tc>
      </w:tr>
      <w:tr w:rsidR="004B0B65" w:rsidTr="00412F93">
        <w:tc>
          <w:tcPr>
            <w:tcW w:w="1002" w:type="dxa"/>
          </w:tcPr>
          <w:p w:rsidR="004B0B65" w:rsidRDefault="004B0B65" w:rsidP="00412F93">
            <w:pPr>
              <w:jc w:val="center"/>
            </w:pPr>
            <w:r>
              <w:t>14.50</w:t>
            </w:r>
          </w:p>
        </w:tc>
        <w:tc>
          <w:tcPr>
            <w:tcW w:w="1102" w:type="dxa"/>
          </w:tcPr>
          <w:p w:rsidR="004B0B65" w:rsidRDefault="004B0B65" w:rsidP="00412F93">
            <w:pPr>
              <w:jc w:val="center"/>
            </w:pPr>
            <w:r>
              <w:t>184</w:t>
            </w:r>
          </w:p>
        </w:tc>
        <w:tc>
          <w:tcPr>
            <w:tcW w:w="827" w:type="dxa"/>
          </w:tcPr>
          <w:p w:rsidR="004B0B65" w:rsidRDefault="004B0B65" w:rsidP="00412F93">
            <w:pPr>
              <w:jc w:val="center"/>
            </w:pPr>
            <w:r>
              <w:t>243</w:t>
            </w:r>
          </w:p>
        </w:tc>
        <w:tc>
          <w:tcPr>
            <w:tcW w:w="838" w:type="dxa"/>
          </w:tcPr>
          <w:p w:rsidR="004B0B65" w:rsidRDefault="004B0B65" w:rsidP="00412F93">
            <w:pPr>
              <w:jc w:val="center"/>
            </w:pPr>
            <w:r>
              <w:t>261</w:t>
            </w:r>
          </w:p>
        </w:tc>
        <w:tc>
          <w:tcPr>
            <w:tcW w:w="1199" w:type="dxa"/>
          </w:tcPr>
          <w:p w:rsidR="004B0B65" w:rsidRDefault="004B0B65" w:rsidP="00412F93">
            <w:pPr>
              <w:jc w:val="center"/>
            </w:pPr>
            <w:r>
              <w:t>220</w:t>
            </w:r>
          </w:p>
        </w:tc>
        <w:tc>
          <w:tcPr>
            <w:tcW w:w="1101" w:type="dxa"/>
          </w:tcPr>
          <w:p w:rsidR="004B0B65" w:rsidRDefault="004B0B65" w:rsidP="00412F93">
            <w:pPr>
              <w:jc w:val="center"/>
            </w:pPr>
            <w:r>
              <w:t>100</w:t>
            </w:r>
          </w:p>
        </w:tc>
        <w:tc>
          <w:tcPr>
            <w:tcW w:w="827" w:type="dxa"/>
          </w:tcPr>
          <w:p w:rsidR="004B0B65" w:rsidRDefault="004B0B65" w:rsidP="00412F93">
            <w:pPr>
              <w:jc w:val="center"/>
            </w:pPr>
            <w:r>
              <w:t>50</w:t>
            </w:r>
          </w:p>
        </w:tc>
        <w:tc>
          <w:tcPr>
            <w:tcW w:w="838" w:type="dxa"/>
          </w:tcPr>
          <w:p w:rsidR="004B0B65" w:rsidRDefault="004B0B65" w:rsidP="00412F93">
            <w:pPr>
              <w:jc w:val="center"/>
            </w:pPr>
            <w:r>
              <w:t>33</w:t>
            </w:r>
          </w:p>
        </w:tc>
        <w:tc>
          <w:tcPr>
            <w:tcW w:w="1122" w:type="dxa"/>
          </w:tcPr>
          <w:p w:rsidR="004B0B65" w:rsidRDefault="004B0B65" w:rsidP="00412F93">
            <w:pPr>
              <w:jc w:val="center"/>
            </w:pPr>
            <w:r>
              <w:t>53</w:t>
            </w:r>
          </w:p>
        </w:tc>
      </w:tr>
      <w:tr w:rsidR="004B0B65" w:rsidTr="00412F93">
        <w:tc>
          <w:tcPr>
            <w:tcW w:w="1002" w:type="dxa"/>
          </w:tcPr>
          <w:p w:rsidR="004B0B65" w:rsidRDefault="004B0B65" w:rsidP="00412F93">
            <w:pPr>
              <w:jc w:val="center"/>
            </w:pPr>
            <w:r>
              <w:t>19.00</w:t>
            </w:r>
          </w:p>
        </w:tc>
        <w:tc>
          <w:tcPr>
            <w:tcW w:w="1102" w:type="dxa"/>
          </w:tcPr>
          <w:p w:rsidR="004B0B65" w:rsidRDefault="004B0B65" w:rsidP="00412F93">
            <w:pPr>
              <w:jc w:val="center"/>
            </w:pPr>
            <w:r>
              <w:t>192</w:t>
            </w:r>
          </w:p>
        </w:tc>
        <w:tc>
          <w:tcPr>
            <w:tcW w:w="827" w:type="dxa"/>
          </w:tcPr>
          <w:p w:rsidR="004B0B65" w:rsidRDefault="004B0B65" w:rsidP="00412F93">
            <w:pPr>
              <w:jc w:val="center"/>
            </w:pPr>
            <w:r>
              <w:t>229</w:t>
            </w:r>
          </w:p>
        </w:tc>
        <w:tc>
          <w:tcPr>
            <w:tcW w:w="838" w:type="dxa"/>
          </w:tcPr>
          <w:p w:rsidR="004B0B65" w:rsidRDefault="004B0B65" w:rsidP="00412F93">
            <w:pPr>
              <w:jc w:val="center"/>
            </w:pPr>
            <w:r>
              <w:t>242</w:t>
            </w:r>
          </w:p>
        </w:tc>
        <w:tc>
          <w:tcPr>
            <w:tcW w:w="1199" w:type="dxa"/>
          </w:tcPr>
          <w:p w:rsidR="004B0B65" w:rsidRDefault="004B0B65" w:rsidP="00412F93">
            <w:pPr>
              <w:jc w:val="center"/>
            </w:pPr>
            <w:r>
              <w:t>206</w:t>
            </w:r>
          </w:p>
        </w:tc>
        <w:tc>
          <w:tcPr>
            <w:tcW w:w="1101" w:type="dxa"/>
          </w:tcPr>
          <w:p w:rsidR="004B0B65" w:rsidRDefault="004B0B65" w:rsidP="00412F93">
            <w:pPr>
              <w:jc w:val="center"/>
            </w:pPr>
            <w:r>
              <w:t>92</w:t>
            </w:r>
          </w:p>
        </w:tc>
        <w:tc>
          <w:tcPr>
            <w:tcW w:w="827" w:type="dxa"/>
          </w:tcPr>
          <w:p w:rsidR="004B0B65" w:rsidRDefault="004B0B65" w:rsidP="00412F93">
            <w:pPr>
              <w:jc w:val="center"/>
            </w:pPr>
            <w:r>
              <w:t>64</w:t>
            </w:r>
          </w:p>
        </w:tc>
        <w:tc>
          <w:tcPr>
            <w:tcW w:w="838" w:type="dxa"/>
          </w:tcPr>
          <w:p w:rsidR="004B0B65" w:rsidRDefault="004B0B65" w:rsidP="00412F93">
            <w:pPr>
              <w:jc w:val="center"/>
            </w:pPr>
            <w:r>
              <w:t>52</w:t>
            </w:r>
          </w:p>
        </w:tc>
        <w:tc>
          <w:tcPr>
            <w:tcW w:w="1122" w:type="dxa"/>
          </w:tcPr>
          <w:p w:rsidR="004B0B65" w:rsidRDefault="004B0B65" w:rsidP="00412F93">
            <w:pPr>
              <w:jc w:val="center"/>
            </w:pPr>
            <w:r>
              <w:t>67</w:t>
            </w:r>
          </w:p>
        </w:tc>
      </w:tr>
      <w:tr w:rsidR="004B0B65" w:rsidTr="00412F93">
        <w:tc>
          <w:tcPr>
            <w:tcW w:w="1002" w:type="dxa"/>
          </w:tcPr>
          <w:p w:rsidR="004B0B65" w:rsidRDefault="004B0B65" w:rsidP="00412F93">
            <w:pPr>
              <w:jc w:val="center"/>
            </w:pPr>
            <w:r>
              <w:t>19.50</w:t>
            </w:r>
          </w:p>
        </w:tc>
        <w:tc>
          <w:tcPr>
            <w:tcW w:w="1102" w:type="dxa"/>
          </w:tcPr>
          <w:p w:rsidR="004B0B65" w:rsidRDefault="004B0B65" w:rsidP="00412F93">
            <w:pPr>
              <w:jc w:val="center"/>
            </w:pPr>
            <w:r>
              <w:t>192</w:t>
            </w:r>
          </w:p>
        </w:tc>
        <w:tc>
          <w:tcPr>
            <w:tcW w:w="827" w:type="dxa"/>
          </w:tcPr>
          <w:p w:rsidR="004B0B65" w:rsidRDefault="004B0B65" w:rsidP="00412F93">
            <w:pPr>
              <w:jc w:val="center"/>
            </w:pPr>
            <w:r>
              <w:t>213</w:t>
            </w:r>
          </w:p>
        </w:tc>
        <w:tc>
          <w:tcPr>
            <w:tcW w:w="838" w:type="dxa"/>
          </w:tcPr>
          <w:p w:rsidR="004B0B65" w:rsidRDefault="004B0B65" w:rsidP="00412F93">
            <w:pPr>
              <w:jc w:val="center"/>
            </w:pPr>
            <w:r>
              <w:t>246</w:t>
            </w:r>
          </w:p>
        </w:tc>
        <w:tc>
          <w:tcPr>
            <w:tcW w:w="1199" w:type="dxa"/>
          </w:tcPr>
          <w:p w:rsidR="004B0B65" w:rsidRDefault="004B0B65" w:rsidP="00412F93">
            <w:pPr>
              <w:jc w:val="center"/>
            </w:pPr>
            <w:r>
              <w:t>204</w:t>
            </w:r>
          </w:p>
        </w:tc>
        <w:tc>
          <w:tcPr>
            <w:tcW w:w="1101" w:type="dxa"/>
          </w:tcPr>
          <w:p w:rsidR="004B0B65" w:rsidRDefault="004B0B65" w:rsidP="00412F93">
            <w:pPr>
              <w:jc w:val="center"/>
            </w:pPr>
            <w:r>
              <w:t>92</w:t>
            </w:r>
          </w:p>
        </w:tc>
        <w:tc>
          <w:tcPr>
            <w:tcW w:w="827" w:type="dxa"/>
          </w:tcPr>
          <w:p w:rsidR="004B0B65" w:rsidRDefault="004B0B65" w:rsidP="00412F93">
            <w:pPr>
              <w:jc w:val="center"/>
            </w:pPr>
            <w:r>
              <w:t>80</w:t>
            </w:r>
          </w:p>
        </w:tc>
        <w:tc>
          <w:tcPr>
            <w:tcW w:w="838" w:type="dxa"/>
          </w:tcPr>
          <w:p w:rsidR="004B0B65" w:rsidRDefault="004B0B65" w:rsidP="00412F93">
            <w:pPr>
              <w:jc w:val="center"/>
            </w:pPr>
            <w:r>
              <w:t>48</w:t>
            </w:r>
          </w:p>
        </w:tc>
        <w:tc>
          <w:tcPr>
            <w:tcW w:w="1122" w:type="dxa"/>
          </w:tcPr>
          <w:p w:rsidR="004B0B65" w:rsidRDefault="004B0B65" w:rsidP="00412F93">
            <w:pPr>
              <w:jc w:val="center"/>
            </w:pPr>
            <w:r>
              <w:t>69</w:t>
            </w:r>
          </w:p>
        </w:tc>
      </w:tr>
      <w:tr w:rsidR="004B0B65" w:rsidTr="00412F93">
        <w:tc>
          <w:tcPr>
            <w:tcW w:w="1002" w:type="dxa"/>
          </w:tcPr>
          <w:p w:rsidR="004B0B65" w:rsidRDefault="004B0B65" w:rsidP="00412F93">
            <w:pPr>
              <w:jc w:val="center"/>
            </w:pPr>
            <w:r>
              <w:t>20.00</w:t>
            </w:r>
          </w:p>
        </w:tc>
        <w:tc>
          <w:tcPr>
            <w:tcW w:w="1102" w:type="dxa"/>
          </w:tcPr>
          <w:p w:rsidR="004B0B65" w:rsidRDefault="004B0B65" w:rsidP="00412F93">
            <w:pPr>
              <w:jc w:val="center"/>
            </w:pPr>
            <w:r>
              <w:t>187</w:t>
            </w:r>
          </w:p>
        </w:tc>
        <w:tc>
          <w:tcPr>
            <w:tcW w:w="827" w:type="dxa"/>
          </w:tcPr>
          <w:p w:rsidR="004B0B65" w:rsidRDefault="004B0B65" w:rsidP="00412F93">
            <w:pPr>
              <w:jc w:val="center"/>
            </w:pPr>
            <w:r>
              <w:t>219</w:t>
            </w:r>
          </w:p>
        </w:tc>
        <w:tc>
          <w:tcPr>
            <w:tcW w:w="838" w:type="dxa"/>
          </w:tcPr>
          <w:p w:rsidR="004B0B65" w:rsidRDefault="004B0B65" w:rsidP="00412F93">
            <w:pPr>
              <w:jc w:val="center"/>
            </w:pPr>
            <w:r>
              <w:t>237</w:t>
            </w:r>
          </w:p>
        </w:tc>
        <w:tc>
          <w:tcPr>
            <w:tcW w:w="1199" w:type="dxa"/>
          </w:tcPr>
          <w:p w:rsidR="004B0B65" w:rsidRDefault="004B0B65" w:rsidP="00412F93">
            <w:pPr>
              <w:jc w:val="center"/>
            </w:pPr>
            <w:r>
              <w:t>202</w:t>
            </w:r>
          </w:p>
        </w:tc>
        <w:tc>
          <w:tcPr>
            <w:tcW w:w="1101" w:type="dxa"/>
          </w:tcPr>
          <w:p w:rsidR="004B0B65" w:rsidRDefault="004B0B65" w:rsidP="00412F93">
            <w:pPr>
              <w:jc w:val="center"/>
            </w:pPr>
            <w:r>
              <w:t>97</w:t>
            </w:r>
          </w:p>
        </w:tc>
        <w:tc>
          <w:tcPr>
            <w:tcW w:w="827" w:type="dxa"/>
          </w:tcPr>
          <w:p w:rsidR="004B0B65" w:rsidRDefault="004B0B65" w:rsidP="00412F93">
            <w:pPr>
              <w:jc w:val="center"/>
            </w:pPr>
            <w:r>
              <w:t>74</w:t>
            </w:r>
          </w:p>
        </w:tc>
        <w:tc>
          <w:tcPr>
            <w:tcW w:w="838" w:type="dxa"/>
          </w:tcPr>
          <w:p w:rsidR="004B0B65" w:rsidRDefault="004B0B65" w:rsidP="00412F93">
            <w:pPr>
              <w:jc w:val="center"/>
            </w:pPr>
            <w:r>
              <w:t>57</w:t>
            </w:r>
          </w:p>
        </w:tc>
        <w:tc>
          <w:tcPr>
            <w:tcW w:w="1122" w:type="dxa"/>
          </w:tcPr>
          <w:p w:rsidR="004B0B65" w:rsidRDefault="004B0B65" w:rsidP="00412F93">
            <w:pPr>
              <w:jc w:val="center"/>
            </w:pPr>
            <w:r>
              <w:t>71</w:t>
            </w:r>
          </w:p>
        </w:tc>
      </w:tr>
      <w:tr w:rsidR="004B0B65" w:rsidTr="00412F93">
        <w:tc>
          <w:tcPr>
            <w:tcW w:w="1002" w:type="dxa"/>
          </w:tcPr>
          <w:p w:rsidR="004B0B65" w:rsidRDefault="004B0B65" w:rsidP="00412F93">
            <w:pPr>
              <w:jc w:val="center"/>
            </w:pPr>
            <w:r>
              <w:t>20.75</w:t>
            </w:r>
          </w:p>
        </w:tc>
        <w:tc>
          <w:tcPr>
            <w:tcW w:w="1102" w:type="dxa"/>
          </w:tcPr>
          <w:p w:rsidR="004B0B65" w:rsidRDefault="004B0B65" w:rsidP="00412F93">
            <w:pPr>
              <w:jc w:val="center"/>
            </w:pPr>
            <w:r>
              <w:t>188</w:t>
            </w:r>
          </w:p>
        </w:tc>
        <w:tc>
          <w:tcPr>
            <w:tcW w:w="827" w:type="dxa"/>
          </w:tcPr>
          <w:p w:rsidR="004B0B65" w:rsidRDefault="004B0B65" w:rsidP="00412F93">
            <w:pPr>
              <w:jc w:val="center"/>
            </w:pPr>
            <w:r>
              <w:t>218</w:t>
            </w:r>
          </w:p>
        </w:tc>
        <w:tc>
          <w:tcPr>
            <w:tcW w:w="838" w:type="dxa"/>
          </w:tcPr>
          <w:p w:rsidR="004B0B65" w:rsidRDefault="004B0B65" w:rsidP="00412F93">
            <w:pPr>
              <w:jc w:val="center"/>
            </w:pPr>
            <w:r>
              <w:t>234</w:t>
            </w:r>
          </w:p>
        </w:tc>
        <w:tc>
          <w:tcPr>
            <w:tcW w:w="1199" w:type="dxa"/>
          </w:tcPr>
          <w:p w:rsidR="004B0B65" w:rsidRDefault="004B0B65" w:rsidP="00412F93">
            <w:pPr>
              <w:jc w:val="center"/>
            </w:pPr>
            <w:r>
              <w:t>200</w:t>
            </w:r>
          </w:p>
        </w:tc>
        <w:tc>
          <w:tcPr>
            <w:tcW w:w="1101" w:type="dxa"/>
          </w:tcPr>
          <w:p w:rsidR="004B0B65" w:rsidRDefault="004B0B65" w:rsidP="00412F93">
            <w:pPr>
              <w:jc w:val="center"/>
            </w:pPr>
            <w:r>
              <w:t>96</w:t>
            </w:r>
          </w:p>
        </w:tc>
        <w:tc>
          <w:tcPr>
            <w:tcW w:w="827" w:type="dxa"/>
          </w:tcPr>
          <w:p w:rsidR="004B0B65" w:rsidRDefault="004B0B65" w:rsidP="00412F93">
            <w:pPr>
              <w:jc w:val="center"/>
            </w:pPr>
            <w:r>
              <w:t>75</w:t>
            </w:r>
          </w:p>
        </w:tc>
        <w:tc>
          <w:tcPr>
            <w:tcW w:w="838" w:type="dxa"/>
          </w:tcPr>
          <w:p w:rsidR="004B0B65" w:rsidRDefault="004B0B65" w:rsidP="00412F93">
            <w:pPr>
              <w:jc w:val="center"/>
            </w:pPr>
            <w:r>
              <w:t>60</w:t>
            </w:r>
          </w:p>
        </w:tc>
        <w:tc>
          <w:tcPr>
            <w:tcW w:w="1122" w:type="dxa"/>
          </w:tcPr>
          <w:p w:rsidR="004B0B65" w:rsidRDefault="004B0B65" w:rsidP="00412F93">
            <w:pPr>
              <w:jc w:val="center"/>
            </w:pPr>
            <w:r>
              <w:t>73</w:t>
            </w:r>
          </w:p>
        </w:tc>
      </w:tr>
      <w:tr w:rsidR="004B0B65" w:rsidTr="00412F93">
        <w:tc>
          <w:tcPr>
            <w:tcW w:w="1002" w:type="dxa"/>
          </w:tcPr>
          <w:p w:rsidR="004B0B65" w:rsidRDefault="004B0B65" w:rsidP="00412F93">
            <w:pPr>
              <w:jc w:val="center"/>
            </w:pPr>
            <w:r>
              <w:t>21.25</w:t>
            </w:r>
          </w:p>
        </w:tc>
        <w:tc>
          <w:tcPr>
            <w:tcW w:w="1102" w:type="dxa"/>
          </w:tcPr>
          <w:p w:rsidR="004B0B65" w:rsidRDefault="004B0B65" w:rsidP="00412F93">
            <w:pPr>
              <w:jc w:val="center"/>
            </w:pPr>
            <w:r>
              <w:t>187</w:t>
            </w:r>
          </w:p>
        </w:tc>
        <w:tc>
          <w:tcPr>
            <w:tcW w:w="827" w:type="dxa"/>
          </w:tcPr>
          <w:p w:rsidR="004B0B65" w:rsidRDefault="004B0B65" w:rsidP="00412F93">
            <w:pPr>
              <w:jc w:val="center"/>
            </w:pPr>
            <w:r>
              <w:t>216</w:t>
            </w:r>
          </w:p>
        </w:tc>
        <w:tc>
          <w:tcPr>
            <w:tcW w:w="838" w:type="dxa"/>
          </w:tcPr>
          <w:p w:rsidR="004B0B65" w:rsidRDefault="004B0B65" w:rsidP="00412F93">
            <w:pPr>
              <w:jc w:val="center"/>
            </w:pPr>
            <w:r>
              <w:t>232</w:t>
            </w:r>
          </w:p>
        </w:tc>
        <w:tc>
          <w:tcPr>
            <w:tcW w:w="1199" w:type="dxa"/>
          </w:tcPr>
          <w:p w:rsidR="004B0B65" w:rsidRDefault="004B0B65" w:rsidP="00412F93">
            <w:pPr>
              <w:jc w:val="center"/>
            </w:pPr>
            <w:r>
              <w:t>198</w:t>
            </w:r>
          </w:p>
        </w:tc>
        <w:tc>
          <w:tcPr>
            <w:tcW w:w="1101" w:type="dxa"/>
          </w:tcPr>
          <w:p w:rsidR="004B0B65" w:rsidRDefault="004B0B65" w:rsidP="00412F93">
            <w:pPr>
              <w:jc w:val="center"/>
            </w:pPr>
            <w:r>
              <w:t>97</w:t>
            </w:r>
          </w:p>
        </w:tc>
        <w:tc>
          <w:tcPr>
            <w:tcW w:w="827" w:type="dxa"/>
          </w:tcPr>
          <w:p w:rsidR="004B0B65" w:rsidRDefault="004B0B65" w:rsidP="00412F93">
            <w:pPr>
              <w:jc w:val="center"/>
            </w:pPr>
            <w:r>
              <w:t>77</w:t>
            </w:r>
          </w:p>
        </w:tc>
        <w:tc>
          <w:tcPr>
            <w:tcW w:w="838" w:type="dxa"/>
          </w:tcPr>
          <w:p w:rsidR="004B0B65" w:rsidRDefault="004B0B65" w:rsidP="00412F93">
            <w:pPr>
              <w:jc w:val="center"/>
            </w:pPr>
            <w:r>
              <w:t>62</w:t>
            </w:r>
          </w:p>
        </w:tc>
        <w:tc>
          <w:tcPr>
            <w:tcW w:w="1122" w:type="dxa"/>
          </w:tcPr>
          <w:p w:rsidR="004B0B65" w:rsidRDefault="004B0B65" w:rsidP="00412F93">
            <w:pPr>
              <w:jc w:val="center"/>
            </w:pPr>
            <w:r>
              <w:t>75</w:t>
            </w:r>
          </w:p>
        </w:tc>
      </w:tr>
      <w:tr w:rsidR="004B0B65" w:rsidTr="00412F93">
        <w:tc>
          <w:tcPr>
            <w:tcW w:w="1002" w:type="dxa"/>
          </w:tcPr>
          <w:p w:rsidR="004B0B65" w:rsidRDefault="004B0B65" w:rsidP="00412F93">
            <w:pPr>
              <w:jc w:val="center"/>
            </w:pPr>
            <w:r>
              <w:t>22.00</w:t>
            </w:r>
          </w:p>
        </w:tc>
        <w:tc>
          <w:tcPr>
            <w:tcW w:w="1102" w:type="dxa"/>
          </w:tcPr>
          <w:p w:rsidR="004B0B65" w:rsidRDefault="004B0B65" w:rsidP="00412F93">
            <w:pPr>
              <w:jc w:val="center"/>
            </w:pPr>
            <w:r>
              <w:t>188</w:t>
            </w:r>
          </w:p>
        </w:tc>
        <w:tc>
          <w:tcPr>
            <w:tcW w:w="827" w:type="dxa"/>
          </w:tcPr>
          <w:p w:rsidR="004B0B65" w:rsidRDefault="004B0B65" w:rsidP="00412F93">
            <w:pPr>
              <w:jc w:val="center"/>
            </w:pPr>
            <w:r>
              <w:t>215</w:t>
            </w:r>
          </w:p>
        </w:tc>
        <w:tc>
          <w:tcPr>
            <w:tcW w:w="838" w:type="dxa"/>
          </w:tcPr>
          <w:p w:rsidR="004B0B65" w:rsidRDefault="004B0B65" w:rsidP="00412F93">
            <w:pPr>
              <w:jc w:val="center"/>
            </w:pPr>
            <w:r>
              <w:t>230</w:t>
            </w:r>
          </w:p>
        </w:tc>
        <w:tc>
          <w:tcPr>
            <w:tcW w:w="1199" w:type="dxa"/>
          </w:tcPr>
          <w:p w:rsidR="004B0B65" w:rsidRDefault="004B0B65" w:rsidP="00412F93">
            <w:pPr>
              <w:jc w:val="center"/>
            </w:pPr>
            <w:r>
              <w:t>196</w:t>
            </w:r>
          </w:p>
        </w:tc>
        <w:tc>
          <w:tcPr>
            <w:tcW w:w="1101" w:type="dxa"/>
          </w:tcPr>
          <w:p w:rsidR="004B0B65" w:rsidRDefault="004B0B65" w:rsidP="00412F93">
            <w:pPr>
              <w:jc w:val="center"/>
            </w:pPr>
            <w:r>
              <w:t>96</w:t>
            </w:r>
          </w:p>
        </w:tc>
        <w:tc>
          <w:tcPr>
            <w:tcW w:w="827" w:type="dxa"/>
          </w:tcPr>
          <w:p w:rsidR="004B0B65" w:rsidRDefault="004B0B65" w:rsidP="00412F93">
            <w:pPr>
              <w:jc w:val="center"/>
            </w:pPr>
            <w:r>
              <w:t>78</w:t>
            </w:r>
          </w:p>
        </w:tc>
        <w:tc>
          <w:tcPr>
            <w:tcW w:w="838" w:type="dxa"/>
          </w:tcPr>
          <w:p w:rsidR="004B0B65" w:rsidRDefault="004B0B65" w:rsidP="00412F93">
            <w:pPr>
              <w:jc w:val="center"/>
            </w:pPr>
            <w:r>
              <w:t>64</w:t>
            </w:r>
          </w:p>
        </w:tc>
        <w:tc>
          <w:tcPr>
            <w:tcW w:w="1122" w:type="dxa"/>
          </w:tcPr>
          <w:p w:rsidR="004B0B65" w:rsidRDefault="004B0B65" w:rsidP="00412F93">
            <w:pPr>
              <w:jc w:val="center"/>
            </w:pPr>
            <w:r>
              <w:t>77</w:t>
            </w:r>
          </w:p>
        </w:tc>
      </w:tr>
      <w:tr w:rsidR="004B0B65" w:rsidTr="00412F93">
        <w:tc>
          <w:tcPr>
            <w:tcW w:w="1002" w:type="dxa"/>
          </w:tcPr>
          <w:p w:rsidR="004B0B65" w:rsidRDefault="004B0B65" w:rsidP="00412F93">
            <w:pPr>
              <w:jc w:val="center"/>
            </w:pPr>
            <w:r>
              <w:t>22.50</w:t>
            </w:r>
          </w:p>
        </w:tc>
        <w:tc>
          <w:tcPr>
            <w:tcW w:w="1102" w:type="dxa"/>
          </w:tcPr>
          <w:p w:rsidR="004B0B65" w:rsidRDefault="004B0B65" w:rsidP="00412F93">
            <w:pPr>
              <w:jc w:val="center"/>
            </w:pPr>
            <w:r>
              <w:t>188</w:t>
            </w:r>
          </w:p>
        </w:tc>
        <w:tc>
          <w:tcPr>
            <w:tcW w:w="827" w:type="dxa"/>
          </w:tcPr>
          <w:p w:rsidR="004B0B65" w:rsidRDefault="004B0B65" w:rsidP="00412F93">
            <w:pPr>
              <w:jc w:val="center"/>
            </w:pPr>
            <w:r>
              <w:t>225</w:t>
            </w:r>
          </w:p>
        </w:tc>
        <w:tc>
          <w:tcPr>
            <w:tcW w:w="838" w:type="dxa"/>
          </w:tcPr>
          <w:p w:rsidR="004B0B65" w:rsidRDefault="004B0B65" w:rsidP="00412F93">
            <w:pPr>
              <w:jc w:val="center"/>
            </w:pPr>
            <w:r>
              <w:t>232</w:t>
            </w:r>
          </w:p>
        </w:tc>
        <w:tc>
          <w:tcPr>
            <w:tcW w:w="1199" w:type="dxa"/>
          </w:tcPr>
          <w:p w:rsidR="004B0B65" w:rsidRDefault="004B0B65" w:rsidP="00412F93">
            <w:pPr>
              <w:jc w:val="center"/>
            </w:pPr>
            <w:r>
              <w:t>195</w:t>
            </w:r>
          </w:p>
        </w:tc>
        <w:tc>
          <w:tcPr>
            <w:tcW w:w="1101" w:type="dxa"/>
          </w:tcPr>
          <w:p w:rsidR="004B0B65" w:rsidRDefault="004B0B65" w:rsidP="00412F93">
            <w:pPr>
              <w:jc w:val="center"/>
            </w:pPr>
            <w:r>
              <w:t>96</w:t>
            </w:r>
          </w:p>
        </w:tc>
        <w:tc>
          <w:tcPr>
            <w:tcW w:w="827" w:type="dxa"/>
          </w:tcPr>
          <w:p w:rsidR="004B0B65" w:rsidRDefault="004B0B65" w:rsidP="00412F93">
            <w:pPr>
              <w:jc w:val="center"/>
            </w:pPr>
            <w:r>
              <w:t>68</w:t>
            </w:r>
          </w:p>
        </w:tc>
        <w:tc>
          <w:tcPr>
            <w:tcW w:w="838" w:type="dxa"/>
          </w:tcPr>
          <w:p w:rsidR="004B0B65" w:rsidRDefault="004B0B65" w:rsidP="00412F93">
            <w:pPr>
              <w:jc w:val="center"/>
            </w:pPr>
            <w:r>
              <w:t>62</w:t>
            </w:r>
          </w:p>
        </w:tc>
        <w:tc>
          <w:tcPr>
            <w:tcW w:w="1122" w:type="dxa"/>
          </w:tcPr>
          <w:p w:rsidR="004B0B65" w:rsidRDefault="004B0B65" w:rsidP="00412F93">
            <w:pPr>
              <w:jc w:val="center"/>
            </w:pPr>
            <w:r>
              <w:t>78</w:t>
            </w:r>
          </w:p>
        </w:tc>
      </w:tr>
      <w:tr w:rsidR="004B0B65" w:rsidTr="00412F93">
        <w:tc>
          <w:tcPr>
            <w:tcW w:w="1002" w:type="dxa"/>
          </w:tcPr>
          <w:p w:rsidR="004B0B65" w:rsidRDefault="004B0B65" w:rsidP="00412F93">
            <w:pPr>
              <w:jc w:val="center"/>
            </w:pPr>
            <w:r>
              <w:t>23.50</w:t>
            </w:r>
          </w:p>
        </w:tc>
        <w:tc>
          <w:tcPr>
            <w:tcW w:w="1102" w:type="dxa"/>
          </w:tcPr>
          <w:p w:rsidR="004B0B65" w:rsidRDefault="004B0B65" w:rsidP="00412F93">
            <w:pPr>
              <w:jc w:val="center"/>
            </w:pPr>
            <w:r>
              <w:t>182</w:t>
            </w:r>
          </w:p>
        </w:tc>
        <w:tc>
          <w:tcPr>
            <w:tcW w:w="827" w:type="dxa"/>
          </w:tcPr>
          <w:p w:rsidR="004B0B65" w:rsidRDefault="004B0B65" w:rsidP="00412F93">
            <w:pPr>
              <w:jc w:val="center"/>
            </w:pPr>
            <w:r>
              <w:t>210</w:t>
            </w:r>
          </w:p>
        </w:tc>
        <w:tc>
          <w:tcPr>
            <w:tcW w:w="838" w:type="dxa"/>
          </w:tcPr>
          <w:p w:rsidR="004B0B65" w:rsidRDefault="004B0B65" w:rsidP="00412F93">
            <w:pPr>
              <w:jc w:val="center"/>
            </w:pPr>
            <w:r>
              <w:t>224</w:t>
            </w:r>
          </w:p>
        </w:tc>
        <w:tc>
          <w:tcPr>
            <w:tcW w:w="1199" w:type="dxa"/>
          </w:tcPr>
          <w:p w:rsidR="004B0B65" w:rsidRDefault="004B0B65" w:rsidP="00412F93">
            <w:pPr>
              <w:jc w:val="center"/>
            </w:pPr>
            <w:r>
              <w:t>193</w:t>
            </w:r>
          </w:p>
        </w:tc>
        <w:tc>
          <w:tcPr>
            <w:tcW w:w="1101" w:type="dxa"/>
          </w:tcPr>
          <w:p w:rsidR="004B0B65" w:rsidRDefault="004B0B65" w:rsidP="00412F93">
            <w:pPr>
              <w:jc w:val="center"/>
            </w:pPr>
            <w:r>
              <w:t>102</w:t>
            </w:r>
          </w:p>
        </w:tc>
        <w:tc>
          <w:tcPr>
            <w:tcW w:w="827" w:type="dxa"/>
          </w:tcPr>
          <w:p w:rsidR="004B0B65" w:rsidRDefault="004B0B65" w:rsidP="00412F93">
            <w:pPr>
              <w:jc w:val="center"/>
            </w:pPr>
            <w:r>
              <w:t>83</w:t>
            </w:r>
          </w:p>
        </w:tc>
        <w:tc>
          <w:tcPr>
            <w:tcW w:w="838" w:type="dxa"/>
          </w:tcPr>
          <w:p w:rsidR="004B0B65" w:rsidRDefault="004B0B65" w:rsidP="00412F93">
            <w:pPr>
              <w:jc w:val="center"/>
            </w:pPr>
            <w:r>
              <w:t>70</w:t>
            </w:r>
          </w:p>
        </w:tc>
        <w:tc>
          <w:tcPr>
            <w:tcW w:w="1122" w:type="dxa"/>
          </w:tcPr>
          <w:p w:rsidR="004B0B65" w:rsidRDefault="004B0B65" w:rsidP="00412F93">
            <w:pPr>
              <w:jc w:val="center"/>
            </w:pPr>
            <w:r>
              <w:t>80</w:t>
            </w:r>
          </w:p>
        </w:tc>
      </w:tr>
      <w:tr w:rsidR="004B0B65" w:rsidTr="00412F93">
        <w:tc>
          <w:tcPr>
            <w:tcW w:w="1002" w:type="dxa"/>
          </w:tcPr>
          <w:p w:rsidR="004B0B65" w:rsidRDefault="004B0B65" w:rsidP="00412F93">
            <w:pPr>
              <w:jc w:val="center"/>
            </w:pPr>
            <w:r>
              <w:t>37.25</w:t>
            </w:r>
          </w:p>
        </w:tc>
        <w:tc>
          <w:tcPr>
            <w:tcW w:w="1102" w:type="dxa"/>
          </w:tcPr>
          <w:p w:rsidR="004B0B65" w:rsidRDefault="004B0B65" w:rsidP="00412F93">
            <w:pPr>
              <w:jc w:val="center"/>
            </w:pPr>
            <w:r>
              <w:t>159</w:t>
            </w:r>
          </w:p>
        </w:tc>
        <w:tc>
          <w:tcPr>
            <w:tcW w:w="827" w:type="dxa"/>
          </w:tcPr>
          <w:p w:rsidR="004B0B65" w:rsidRDefault="004B0B65" w:rsidP="00412F93">
            <w:pPr>
              <w:jc w:val="center"/>
            </w:pPr>
            <w:r>
              <w:t>171</w:t>
            </w:r>
          </w:p>
        </w:tc>
        <w:tc>
          <w:tcPr>
            <w:tcW w:w="838" w:type="dxa"/>
          </w:tcPr>
          <w:p w:rsidR="004B0B65" w:rsidRDefault="004B0B65" w:rsidP="00412F93">
            <w:pPr>
              <w:jc w:val="center"/>
            </w:pPr>
            <w:r>
              <w:t>180</w:t>
            </w:r>
          </w:p>
        </w:tc>
        <w:tc>
          <w:tcPr>
            <w:tcW w:w="1199" w:type="dxa"/>
          </w:tcPr>
          <w:p w:rsidR="004B0B65" w:rsidRDefault="004B0B65" w:rsidP="00412F93">
            <w:pPr>
              <w:jc w:val="center"/>
            </w:pPr>
            <w:r>
              <w:t>167</w:t>
            </w:r>
          </w:p>
        </w:tc>
        <w:tc>
          <w:tcPr>
            <w:tcW w:w="1101" w:type="dxa"/>
          </w:tcPr>
          <w:p w:rsidR="004B0B65" w:rsidRDefault="004B0B65" w:rsidP="00412F93">
            <w:pPr>
              <w:jc w:val="center"/>
            </w:pPr>
            <w:r>
              <w:t>125</w:t>
            </w:r>
          </w:p>
        </w:tc>
        <w:tc>
          <w:tcPr>
            <w:tcW w:w="827" w:type="dxa"/>
          </w:tcPr>
          <w:p w:rsidR="004B0B65" w:rsidRDefault="004B0B65" w:rsidP="00412F93">
            <w:pPr>
              <w:jc w:val="center"/>
            </w:pPr>
            <w:r>
              <w:t>122</w:t>
            </w:r>
          </w:p>
        </w:tc>
        <w:tc>
          <w:tcPr>
            <w:tcW w:w="838" w:type="dxa"/>
          </w:tcPr>
          <w:p w:rsidR="004B0B65" w:rsidRDefault="004B0B65" w:rsidP="00412F93">
            <w:pPr>
              <w:jc w:val="center"/>
            </w:pPr>
            <w:r>
              <w:t>114</w:t>
            </w:r>
          </w:p>
        </w:tc>
        <w:tc>
          <w:tcPr>
            <w:tcW w:w="1122" w:type="dxa"/>
          </w:tcPr>
          <w:p w:rsidR="004B0B65" w:rsidRDefault="004B0B65" w:rsidP="00412F93">
            <w:pPr>
              <w:jc w:val="center"/>
            </w:pPr>
            <w:r>
              <w:t>106</w:t>
            </w:r>
          </w:p>
        </w:tc>
      </w:tr>
    </w:tbl>
    <w:p w:rsidR="004B0B65" w:rsidRDefault="004B0B65"/>
    <w:p w:rsidR="00AA22BA" w:rsidRDefault="00AA22BA">
      <w:r>
        <w:tab/>
        <w:t>After normalizing all data, the normalized data was regressed versus the time data.  The selected model for these regressions was the Morgan-Mercer-</w:t>
      </w:r>
      <w:proofErr w:type="spellStart"/>
      <w:r>
        <w:t>Flodin</w:t>
      </w:r>
      <w:proofErr w:type="spellEnd"/>
      <w:r>
        <w:t xml:space="preserve"> (</w:t>
      </w:r>
      <w:proofErr w:type="spellStart"/>
      <w:r>
        <w:t>MMF</w:t>
      </w:r>
      <w:proofErr w:type="spellEnd"/>
      <w:r>
        <w:t xml:space="preserve">) model, which is a </w:t>
      </w:r>
      <w:proofErr w:type="spellStart"/>
      <w:r>
        <w:t>sigmoidal</w:t>
      </w:r>
      <w:proofErr w:type="spellEnd"/>
      <w:r>
        <w:t xml:space="preserve"> function having the form shown in Equation 1.  This model was selected because it consistently provided low standard errors of the estimate and high correlation coefficients.  Figure 1 illustrates the results of the regression analysis for the </w:t>
      </w:r>
      <w:r w:rsidR="0064175A">
        <w:t xml:space="preserve">surface </w:t>
      </w:r>
      <w:r>
        <w:t xml:space="preserve">data in Table 4 using the </w:t>
      </w:r>
      <w:proofErr w:type="spellStart"/>
      <w:r>
        <w:t>MMF</w:t>
      </w:r>
      <w:proofErr w:type="spellEnd"/>
      <w:r>
        <w:t xml:space="preserve"> model.</w:t>
      </w:r>
    </w:p>
    <w:p w:rsidR="00AA22BA" w:rsidRDefault="00AA22BA"/>
    <w:p w:rsidR="00AA22BA" w:rsidRDefault="0064175A">
      <w:r w:rsidRPr="002A2499">
        <w:rPr>
          <w:position w:val="-24"/>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pt" o:ole="">
            <v:imagedata r:id="rId12" o:title=""/>
          </v:shape>
          <o:OLEObject Type="Embed" ProgID="Equation.3" ShapeID="_x0000_i1025" DrawAspect="Content" ObjectID="_1363170976" r:id="rId13"/>
        </w:object>
      </w:r>
      <w:r w:rsidR="002A2499">
        <w:tab/>
      </w:r>
      <w:r w:rsidR="002A2499">
        <w:tab/>
      </w:r>
      <w:r w:rsidR="002A2499">
        <w:tab/>
      </w:r>
      <w:r w:rsidR="002A2499">
        <w:tab/>
      </w:r>
      <w:r w:rsidR="002A2499">
        <w:tab/>
      </w:r>
      <w:r w:rsidR="002A2499">
        <w:tab/>
      </w:r>
      <w:r w:rsidR="002A2499">
        <w:tab/>
      </w:r>
      <w:r w:rsidR="002A2499">
        <w:tab/>
      </w:r>
      <w:r w:rsidR="002A2499">
        <w:tab/>
      </w:r>
      <w:r>
        <w:t>Equation 1</w:t>
      </w:r>
      <w:r w:rsidR="002A2499">
        <w:tab/>
      </w:r>
      <w:r w:rsidR="002A2499">
        <w:tab/>
      </w:r>
    </w:p>
    <w:p w:rsidR="002A2499" w:rsidRDefault="002A2499">
      <w:r>
        <w:t>Where;</w:t>
      </w:r>
    </w:p>
    <w:p w:rsidR="002A2499" w:rsidRDefault="002A2499"/>
    <w:p w:rsidR="002A2499" w:rsidRDefault="002A2499">
      <w:r>
        <w:t>y = predicte</w:t>
      </w:r>
      <w:r w:rsidR="0064175A">
        <w:t>d</w:t>
      </w:r>
      <w:r>
        <w:t xml:space="preserve"> temperature loss, °F</w:t>
      </w:r>
    </w:p>
    <w:p w:rsidR="002A2499" w:rsidRDefault="002A2499">
      <w:r>
        <w:t>x = time, seconds</w:t>
      </w:r>
    </w:p>
    <w:p w:rsidR="002A2499" w:rsidRDefault="002A2499">
      <w:proofErr w:type="gramStart"/>
      <w:r>
        <w:t>a</w:t>
      </w:r>
      <w:proofErr w:type="gramEnd"/>
      <w:r>
        <w:t>,</w:t>
      </w:r>
      <w:r w:rsidR="0064175A">
        <w:t xml:space="preserve"> </w:t>
      </w:r>
      <w:r>
        <w:t>b,</w:t>
      </w:r>
      <w:r w:rsidR="0064175A">
        <w:t xml:space="preserve"> </w:t>
      </w:r>
      <w:r>
        <w:t>c,</w:t>
      </w:r>
      <w:r w:rsidR="0064175A">
        <w:t xml:space="preserve"> </w:t>
      </w:r>
      <w:r>
        <w:t>d = regression coefficients</w:t>
      </w:r>
    </w:p>
    <w:p w:rsidR="002A2499" w:rsidRDefault="002A2499"/>
    <w:p w:rsidR="003860BA" w:rsidRDefault="0038286A" w:rsidP="003860BA">
      <w:pPr>
        <w:keepNext/>
      </w:pPr>
      <w:r>
        <w:rPr>
          <w:noProof/>
        </w:rPr>
        <w:lastRenderedPageBreak/>
        <w:drawing>
          <wp:inline distT="0" distB="0" distL="0" distR="0">
            <wp:extent cx="5476875"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64175A" w:rsidRPr="003860BA" w:rsidRDefault="003860BA" w:rsidP="00361B86">
      <w:pPr>
        <w:pStyle w:val="Caption"/>
        <w:rPr>
          <w:sz w:val="24"/>
          <w:szCs w:val="24"/>
        </w:rPr>
      </w:pPr>
      <w:bookmarkStart w:id="28" w:name="_Toc242586830"/>
      <w:r w:rsidRPr="003860BA">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1</w:t>
      </w:r>
      <w:r w:rsidR="007F51E4">
        <w:rPr>
          <w:sz w:val="24"/>
          <w:szCs w:val="24"/>
        </w:rPr>
        <w:fldChar w:fldCharType="end"/>
      </w:r>
      <w:r w:rsidRPr="003860BA">
        <w:rPr>
          <w:sz w:val="24"/>
          <w:szCs w:val="24"/>
        </w:rPr>
        <w:t>: Typical Regression Results for Temperature Data</w:t>
      </w:r>
      <w:bookmarkEnd w:id="28"/>
    </w:p>
    <w:p w:rsidR="0064175A" w:rsidRDefault="0064175A"/>
    <w:p w:rsidR="002A2499" w:rsidRDefault="002A2499" w:rsidP="0064175A">
      <w:pPr>
        <w:ind w:firstLine="720"/>
      </w:pPr>
      <w:r>
        <w:t>After conducting all regressions</w:t>
      </w:r>
      <w:r w:rsidR="00F16A94">
        <w:t xml:space="preserve"> (</w:t>
      </w:r>
      <w:r w:rsidR="004B57BE">
        <w:t xml:space="preserve">for </w:t>
      </w:r>
      <w:r w:rsidR="00F16A94">
        <w:t>each test location)</w:t>
      </w:r>
      <w:r>
        <w:t xml:space="preserve">, the data was divided into two subsets which were the </w:t>
      </w:r>
      <w:proofErr w:type="spellStart"/>
      <w:r>
        <w:t>12.5mm</w:t>
      </w:r>
      <w:proofErr w:type="spellEnd"/>
      <w:r>
        <w:t xml:space="preserve"> </w:t>
      </w:r>
      <w:proofErr w:type="spellStart"/>
      <w:r w:rsidR="00DA73CA">
        <w:t>NMAS</w:t>
      </w:r>
      <w:proofErr w:type="spellEnd"/>
      <w:r>
        <w:t xml:space="preserve"> data and </w:t>
      </w:r>
      <w:proofErr w:type="spellStart"/>
      <w:r>
        <w:t>9.5mm</w:t>
      </w:r>
      <w:proofErr w:type="spellEnd"/>
      <w:r>
        <w:t xml:space="preserve"> </w:t>
      </w:r>
      <w:proofErr w:type="spellStart"/>
      <w:r w:rsidR="00DA73CA">
        <w:t>NMAS</w:t>
      </w:r>
      <w:proofErr w:type="spellEnd"/>
      <w:r>
        <w:t xml:space="preserve"> data.  For each subset, the data was grouped by thickness.  Thickness was normalized by using the ratio of thickness to </w:t>
      </w:r>
      <w:proofErr w:type="spellStart"/>
      <w:r w:rsidR="00DA73CA">
        <w:t>NMAS</w:t>
      </w:r>
      <w:proofErr w:type="spellEnd"/>
      <w:r>
        <w:t xml:space="preserve"> (t/</w:t>
      </w:r>
      <w:proofErr w:type="spellStart"/>
      <w:r w:rsidR="00DA73CA">
        <w:t>NMAS</w:t>
      </w:r>
      <w:proofErr w:type="spellEnd"/>
      <w:r>
        <w:t xml:space="preserve">).  Different categories were developed for each </w:t>
      </w:r>
      <w:proofErr w:type="spellStart"/>
      <w:r w:rsidR="00DA73CA">
        <w:t>NMAS</w:t>
      </w:r>
      <w:proofErr w:type="spellEnd"/>
      <w:r>
        <w:t xml:space="preserve"> to evaluate the effect of thickness on temperature loss.  Each category of thickness was a range of t/</w:t>
      </w:r>
      <w:proofErr w:type="spellStart"/>
      <w:r w:rsidR="00DA73CA">
        <w:t>NMAS</w:t>
      </w:r>
      <w:proofErr w:type="spellEnd"/>
      <w:r w:rsidR="004B57BE">
        <w:t>.</w:t>
      </w:r>
      <w:r>
        <w:rPr>
          <w:vertAlign w:val="subscript"/>
        </w:rPr>
        <w:t xml:space="preserve">  </w:t>
      </w:r>
      <w:r>
        <w:t>The following categories were developed:  t/</w:t>
      </w:r>
      <w:proofErr w:type="spellStart"/>
      <w:r w:rsidR="00DA73CA">
        <w:t>NMAS</w:t>
      </w:r>
      <w:proofErr w:type="spellEnd"/>
      <w:r>
        <w:t xml:space="preserve"> &lt; 3.0; 3.0&lt;t/</w:t>
      </w:r>
      <w:proofErr w:type="spellStart"/>
      <w:r w:rsidR="00DA73CA">
        <w:t>NMAS</w:t>
      </w:r>
      <w:proofErr w:type="spellEnd"/>
      <w:r>
        <w:t xml:space="preserve"> &lt;3.5; 3.5&lt;</w:t>
      </w:r>
      <w:r w:rsidRPr="002A2499">
        <w:t xml:space="preserve"> </w:t>
      </w:r>
      <w:r>
        <w:t>t/</w:t>
      </w:r>
      <w:proofErr w:type="spellStart"/>
      <w:r w:rsidR="00DA73CA">
        <w:t>NMAS</w:t>
      </w:r>
      <w:proofErr w:type="spellEnd"/>
      <w:r>
        <w:t>&lt;4.0; 4.0&lt;</w:t>
      </w:r>
      <w:r w:rsidRPr="002A2499">
        <w:t xml:space="preserve"> </w:t>
      </w:r>
      <w:r>
        <w:t>t/</w:t>
      </w:r>
      <w:proofErr w:type="spellStart"/>
      <w:r w:rsidR="00DA73CA">
        <w:t>NMAS</w:t>
      </w:r>
      <w:proofErr w:type="spellEnd"/>
      <w:r>
        <w:t>&lt;4.5; 4.5&lt;</w:t>
      </w:r>
      <w:r w:rsidRPr="002A2499">
        <w:t xml:space="preserve"> </w:t>
      </w:r>
      <w:r>
        <w:t>t/</w:t>
      </w:r>
      <w:proofErr w:type="spellStart"/>
      <w:r w:rsidR="00DA73CA">
        <w:t>NMAS</w:t>
      </w:r>
      <w:proofErr w:type="spellEnd"/>
      <w:r>
        <w:t>&lt;5.0; and t/</w:t>
      </w:r>
      <w:proofErr w:type="spellStart"/>
      <w:r w:rsidR="00DA73CA">
        <w:t>NMAS</w:t>
      </w:r>
      <w:proofErr w:type="spellEnd"/>
      <w:r>
        <w:t>&gt;5.0.  Within each thickness category, the regression coefficients were used to obtain an average relationship between temperature measurement</w:t>
      </w:r>
      <w:r w:rsidR="004B57BE">
        <w:t>,</w:t>
      </w:r>
      <w:r>
        <w:t xml:space="preserve"> location and </w:t>
      </w:r>
      <w:proofErr w:type="spellStart"/>
      <w:r w:rsidR="00DA73CA">
        <w:t>NMAS</w:t>
      </w:r>
      <w:proofErr w:type="spellEnd"/>
      <w:r>
        <w:t xml:space="preserve">, resulting in a total of eight relationships.  These relationships are depicted in Figures 2 through 9.  </w:t>
      </w:r>
    </w:p>
    <w:p w:rsidR="002A2499" w:rsidRDefault="002A2499"/>
    <w:p w:rsidR="002A2499" w:rsidRDefault="002A2499">
      <w:r>
        <w:tab/>
        <w:t xml:space="preserve">Figure 2 presents the relationship between surface temperatures </w:t>
      </w:r>
      <w:r w:rsidR="00F16A94">
        <w:t xml:space="preserve">(infrared gun) </w:t>
      </w:r>
      <w:r>
        <w:t xml:space="preserve">and time for the </w:t>
      </w:r>
      <w:proofErr w:type="spellStart"/>
      <w:r>
        <w:t>9.5mm</w:t>
      </w:r>
      <w:proofErr w:type="spellEnd"/>
      <w:r>
        <w:t xml:space="preserve"> mixes.  In order to compare the various mixes, an initial mix temperature of </w:t>
      </w:r>
      <w:proofErr w:type="spellStart"/>
      <w:r>
        <w:t>280°F</w:t>
      </w:r>
      <w:proofErr w:type="spellEnd"/>
      <w:r>
        <w:t xml:space="preserve"> was assumed and the temperature loss regressions utilized.  </w:t>
      </w:r>
      <w:proofErr w:type="gramStart"/>
      <w:r>
        <w:t>Based upon Figure 2, lifts having a t/</w:t>
      </w:r>
      <w:proofErr w:type="spellStart"/>
      <w:r w:rsidR="00DA73CA">
        <w:t>NMAS</w:t>
      </w:r>
      <w:proofErr w:type="spellEnd"/>
      <w:r>
        <w:t xml:space="preserve"> between 3.0 an</w:t>
      </w:r>
      <w:r w:rsidR="006D76CF">
        <w:t>d 3.5 lost the most temperature</w:t>
      </w:r>
      <w:r>
        <w:t xml:space="preserve"> while lifts having a t/</w:t>
      </w:r>
      <w:proofErr w:type="spellStart"/>
      <w:r w:rsidR="00DA73CA">
        <w:t>NMAS</w:t>
      </w:r>
      <w:proofErr w:type="spellEnd"/>
      <w:r>
        <w:t xml:space="preserve"> between 4.</w:t>
      </w:r>
      <w:r w:rsidR="004B57BE">
        <w:t>5</w:t>
      </w:r>
      <w:r>
        <w:t xml:space="preserve"> and </w:t>
      </w:r>
      <w:r w:rsidR="004B57BE">
        <w:t>5.0</w:t>
      </w:r>
      <w:r>
        <w:t xml:space="preserve"> maintained temperature </w:t>
      </w:r>
      <w:r w:rsidR="004B57BE">
        <w:t>longer</w:t>
      </w:r>
      <w:r>
        <w:t>.</w:t>
      </w:r>
      <w:proofErr w:type="gramEnd"/>
      <w:r>
        <w:t xml:space="preserve">  This is as expected in that thicker lifts mean more volume of </w:t>
      </w:r>
      <w:proofErr w:type="spellStart"/>
      <w:r>
        <w:t>HMA</w:t>
      </w:r>
      <w:proofErr w:type="spellEnd"/>
      <w:r>
        <w:t xml:space="preserve"> on the pavement.  More volume should maintain temperature better.  </w:t>
      </w:r>
    </w:p>
    <w:p w:rsidR="003F783C" w:rsidRDefault="003F783C"/>
    <w:p w:rsidR="00966191" w:rsidRDefault="0038286A" w:rsidP="00966191">
      <w:pPr>
        <w:keepNext/>
      </w:pPr>
      <w:r>
        <w:rPr>
          <w:noProof/>
        </w:rPr>
        <w:lastRenderedPageBreak/>
        <w:drawing>
          <wp:inline distT="0" distB="0" distL="0" distR="0">
            <wp:extent cx="5476875" cy="3514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3F783C" w:rsidRPr="00966191" w:rsidRDefault="00966191" w:rsidP="00361B86">
      <w:pPr>
        <w:pStyle w:val="Caption"/>
        <w:rPr>
          <w:sz w:val="24"/>
          <w:szCs w:val="24"/>
        </w:rPr>
      </w:pPr>
      <w:bookmarkStart w:id="29" w:name="_Toc242586831"/>
      <w:r w:rsidRPr="00966191">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2</w:t>
      </w:r>
      <w:r w:rsidR="007F51E4">
        <w:rPr>
          <w:sz w:val="24"/>
          <w:szCs w:val="24"/>
        </w:rPr>
        <w:fldChar w:fldCharType="end"/>
      </w:r>
      <w:r w:rsidRPr="00966191">
        <w:rPr>
          <w:sz w:val="24"/>
          <w:szCs w:val="24"/>
        </w:rPr>
        <w:t xml:space="preserve">: Average </w:t>
      </w:r>
      <w:r>
        <w:rPr>
          <w:sz w:val="24"/>
          <w:szCs w:val="24"/>
        </w:rPr>
        <w:t>Temperature Loss</w:t>
      </w:r>
      <w:r w:rsidRPr="00966191">
        <w:rPr>
          <w:sz w:val="24"/>
          <w:szCs w:val="24"/>
        </w:rPr>
        <w:t xml:space="preserve"> Data for Surface Measurements - 9.5 mm </w:t>
      </w:r>
      <w:proofErr w:type="spellStart"/>
      <w:r w:rsidR="00DA73CA">
        <w:rPr>
          <w:sz w:val="24"/>
          <w:szCs w:val="24"/>
        </w:rPr>
        <w:t>NMAS</w:t>
      </w:r>
      <w:proofErr w:type="spellEnd"/>
      <w:r>
        <w:rPr>
          <w:sz w:val="24"/>
          <w:szCs w:val="24"/>
        </w:rPr>
        <w:t xml:space="preserve"> Mixes</w:t>
      </w:r>
      <w:bookmarkEnd w:id="29"/>
    </w:p>
    <w:p w:rsidR="002A2499" w:rsidRDefault="002A2499"/>
    <w:p w:rsidR="002A2499" w:rsidRDefault="002A2499" w:rsidP="002A2499">
      <w:pPr>
        <w:ind w:firstLine="720"/>
      </w:pPr>
      <w:r>
        <w:t xml:space="preserve">Figure 3 illustrates the temperature loss data for </w:t>
      </w:r>
      <w:proofErr w:type="spellStart"/>
      <w:r>
        <w:t>12.5mm</w:t>
      </w:r>
      <w:proofErr w:type="spellEnd"/>
      <w:r>
        <w:t xml:space="preserve"> </w:t>
      </w:r>
      <w:proofErr w:type="spellStart"/>
      <w:r w:rsidR="00DA73CA">
        <w:t>NMAS</w:t>
      </w:r>
      <w:proofErr w:type="spellEnd"/>
      <w:r>
        <w:t xml:space="preserve"> mixes using the infrared temperature gun at the surface.  Based upon this figure, the lifts having a t/</w:t>
      </w:r>
      <w:proofErr w:type="spellStart"/>
      <w:r w:rsidR="00DA73CA">
        <w:t>NMAS</w:t>
      </w:r>
      <w:proofErr w:type="spellEnd"/>
      <w:r>
        <w:t xml:space="preserve"> greater than 5 maintained </w:t>
      </w:r>
      <w:proofErr w:type="gramStart"/>
      <w:r>
        <w:t>temperature</w:t>
      </w:r>
      <w:proofErr w:type="gramEnd"/>
      <w:r>
        <w:t xml:space="preserve"> much better than the other lift thicknesses.  The t/</w:t>
      </w:r>
      <w:proofErr w:type="spellStart"/>
      <w:r w:rsidR="00DA73CA">
        <w:t>NMAS</w:t>
      </w:r>
      <w:proofErr w:type="spellEnd"/>
      <w:r>
        <w:t xml:space="preserve"> category of between 4.5 and 5.0 was next in the ability to maintain temperature followed by the less than 3.0 category.  Lifts having a t/</w:t>
      </w:r>
      <w:proofErr w:type="spellStart"/>
      <w:r w:rsidR="00DA73CA">
        <w:t>NMAS</w:t>
      </w:r>
      <w:proofErr w:type="spellEnd"/>
      <w:r>
        <w:t xml:space="preserve"> of less than</w:t>
      </w:r>
      <w:r w:rsidR="004B57BE">
        <w:t xml:space="preserve"> </w:t>
      </w:r>
      <w:r>
        <w:t xml:space="preserve">3.0 and between 3.5 and 4.0 appear to have similar temperature loss characteristics.  Interestingly, the lift thickness category of between 4.0 and 4.5 </w:t>
      </w:r>
      <w:r w:rsidR="00F16A94">
        <w:t>had the highest temperature loss.</w:t>
      </w:r>
    </w:p>
    <w:p w:rsidR="00966191" w:rsidRDefault="00966191" w:rsidP="00966191"/>
    <w:p w:rsidR="00966191" w:rsidRDefault="0038286A" w:rsidP="00966191">
      <w:pPr>
        <w:keepNext/>
      </w:pPr>
      <w:r>
        <w:rPr>
          <w:noProof/>
        </w:rPr>
        <w:lastRenderedPageBreak/>
        <w:drawing>
          <wp:inline distT="0" distB="0" distL="0" distR="0">
            <wp:extent cx="5476875" cy="3514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966191" w:rsidRPr="00966191" w:rsidRDefault="00966191" w:rsidP="00361B86">
      <w:pPr>
        <w:pStyle w:val="Caption"/>
        <w:rPr>
          <w:sz w:val="24"/>
          <w:szCs w:val="24"/>
        </w:rPr>
      </w:pPr>
      <w:bookmarkStart w:id="30" w:name="_Toc242586832"/>
      <w:r w:rsidRPr="00966191">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3</w:t>
      </w:r>
      <w:r w:rsidR="007F51E4">
        <w:rPr>
          <w:sz w:val="24"/>
          <w:szCs w:val="24"/>
        </w:rPr>
        <w:fldChar w:fldCharType="end"/>
      </w:r>
      <w:r w:rsidRPr="00966191">
        <w:rPr>
          <w:sz w:val="24"/>
          <w:szCs w:val="24"/>
        </w:rPr>
        <w:t xml:space="preserve">: Average Temperature Loss Data for Surface Measurements - 12.5 </w:t>
      </w:r>
      <w:proofErr w:type="spellStart"/>
      <w:r w:rsidR="00DA73CA">
        <w:rPr>
          <w:sz w:val="24"/>
          <w:szCs w:val="24"/>
        </w:rPr>
        <w:t>NMAS</w:t>
      </w:r>
      <w:proofErr w:type="spellEnd"/>
      <w:r w:rsidRPr="00966191">
        <w:rPr>
          <w:sz w:val="24"/>
          <w:szCs w:val="24"/>
        </w:rPr>
        <w:t xml:space="preserve"> Mixes</w:t>
      </w:r>
      <w:bookmarkEnd w:id="30"/>
    </w:p>
    <w:p w:rsidR="002A2499" w:rsidRDefault="002A2499"/>
    <w:p w:rsidR="002A2499" w:rsidRDefault="002A2499">
      <w:r>
        <w:tab/>
        <w:t xml:space="preserve">Figure 4 presents the top of lift temperature data </w:t>
      </w:r>
      <w:r w:rsidR="00361B86">
        <w:t xml:space="preserve">from the thermo-couples </w:t>
      </w:r>
      <w:r>
        <w:t xml:space="preserve">for the </w:t>
      </w:r>
      <w:proofErr w:type="spellStart"/>
      <w:r>
        <w:t>9.5mm</w:t>
      </w:r>
      <w:proofErr w:type="spellEnd"/>
      <w:r>
        <w:t xml:space="preserve"> </w:t>
      </w:r>
      <w:proofErr w:type="spellStart"/>
      <w:r w:rsidR="00DA73CA">
        <w:t>NMAS</w:t>
      </w:r>
      <w:proofErr w:type="spellEnd"/>
      <w:r>
        <w:t xml:space="preserve"> mixes.  This figure suggests that at the top of a lift, the loss of temperature over time was similar for all four t/</w:t>
      </w:r>
      <w:proofErr w:type="spellStart"/>
      <w:r w:rsidR="00DA73CA">
        <w:t>NMAS</w:t>
      </w:r>
      <w:proofErr w:type="spellEnd"/>
      <w:r>
        <w:t xml:space="preserve"> categories.  However, the two thicker categories did lose the least amount of temperature over time compared to the two thinner categories.  </w:t>
      </w:r>
    </w:p>
    <w:p w:rsidR="00C5355C" w:rsidRDefault="00C5355C"/>
    <w:p w:rsidR="00C5355C" w:rsidRDefault="0038286A" w:rsidP="00C5355C">
      <w:pPr>
        <w:keepNext/>
      </w:pPr>
      <w:r>
        <w:rPr>
          <w:noProof/>
        </w:rPr>
        <w:lastRenderedPageBreak/>
        <w:drawing>
          <wp:inline distT="0" distB="0" distL="0" distR="0">
            <wp:extent cx="5476875" cy="3514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C5355C" w:rsidRPr="00C5355C" w:rsidRDefault="00C5355C" w:rsidP="00361B86">
      <w:pPr>
        <w:pStyle w:val="Caption"/>
        <w:rPr>
          <w:sz w:val="24"/>
          <w:szCs w:val="24"/>
        </w:rPr>
      </w:pPr>
      <w:bookmarkStart w:id="31" w:name="_Toc242586833"/>
      <w:r w:rsidRPr="00C5355C">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4</w:t>
      </w:r>
      <w:r w:rsidR="007F51E4">
        <w:rPr>
          <w:sz w:val="24"/>
          <w:szCs w:val="24"/>
        </w:rPr>
        <w:fldChar w:fldCharType="end"/>
      </w:r>
      <w:r w:rsidRPr="00C5355C">
        <w:rPr>
          <w:sz w:val="24"/>
          <w:szCs w:val="24"/>
        </w:rPr>
        <w:t xml:space="preserve">: Average Temperature Loss Data for Top of Lift Measurements - 9.5 mm </w:t>
      </w:r>
      <w:proofErr w:type="spellStart"/>
      <w:r w:rsidR="00DA73CA">
        <w:rPr>
          <w:sz w:val="24"/>
          <w:szCs w:val="24"/>
        </w:rPr>
        <w:t>NMAS</w:t>
      </w:r>
      <w:proofErr w:type="spellEnd"/>
      <w:r w:rsidRPr="00C5355C">
        <w:rPr>
          <w:sz w:val="24"/>
          <w:szCs w:val="24"/>
        </w:rPr>
        <w:t xml:space="preserve"> Mixes</w:t>
      </w:r>
      <w:bookmarkEnd w:id="31"/>
    </w:p>
    <w:p w:rsidR="002A2499" w:rsidRDefault="002A2499"/>
    <w:p w:rsidR="002A2499" w:rsidRDefault="002A2499">
      <w:r>
        <w:tab/>
        <w:t xml:space="preserve">Top of lift temperature loss for </w:t>
      </w:r>
      <w:proofErr w:type="spellStart"/>
      <w:r>
        <w:t>12.5mm</w:t>
      </w:r>
      <w:proofErr w:type="spellEnd"/>
      <w:r>
        <w:t xml:space="preserve"> </w:t>
      </w:r>
      <w:proofErr w:type="spellStart"/>
      <w:r w:rsidR="00DA73CA">
        <w:t>NMAS</w:t>
      </w:r>
      <w:proofErr w:type="spellEnd"/>
      <w:r>
        <w:t xml:space="preserve"> mixes is illustrated in Figure 5.  Similar to Figure 3, one relationship, 3.0&lt;t/</w:t>
      </w:r>
      <w:proofErr w:type="spellStart"/>
      <w:r w:rsidR="00DA73CA">
        <w:t>NMAS</w:t>
      </w:r>
      <w:proofErr w:type="spellEnd"/>
      <w:r>
        <w:t xml:space="preserve"> &lt;3.5, appears to be much different than the others.  Lift thickness categories of 4.0 to 4.5 and 4.5 to 5.0 had similar temperature loss relationships and showed the least </w:t>
      </w:r>
      <w:r w:rsidR="004B57BE">
        <w:t xml:space="preserve">amount of </w:t>
      </w:r>
      <w:r>
        <w:t>temperature loss over time.  These two relationships were followed by the less than 3.0 category.  Categories of greater than 5 and between 3.5 and 4 had a somewhat similar relationship between temperature and time.</w:t>
      </w:r>
    </w:p>
    <w:p w:rsidR="00C5355C" w:rsidRDefault="00C5355C"/>
    <w:p w:rsidR="006427DA" w:rsidRDefault="0038286A" w:rsidP="006427DA">
      <w:pPr>
        <w:keepNext/>
      </w:pPr>
      <w:r>
        <w:rPr>
          <w:noProof/>
        </w:rPr>
        <w:lastRenderedPageBreak/>
        <w:drawing>
          <wp:inline distT="0" distB="0" distL="0" distR="0">
            <wp:extent cx="5476875" cy="3514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C5355C" w:rsidRPr="006427DA" w:rsidRDefault="006427DA" w:rsidP="00361B86">
      <w:pPr>
        <w:pStyle w:val="Caption"/>
        <w:rPr>
          <w:sz w:val="24"/>
          <w:szCs w:val="24"/>
        </w:rPr>
      </w:pPr>
      <w:bookmarkStart w:id="32" w:name="_Toc242586834"/>
      <w:r w:rsidRPr="006427DA">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5</w:t>
      </w:r>
      <w:r w:rsidR="007F51E4">
        <w:rPr>
          <w:sz w:val="24"/>
          <w:szCs w:val="24"/>
        </w:rPr>
        <w:fldChar w:fldCharType="end"/>
      </w:r>
      <w:r w:rsidRPr="006427DA">
        <w:rPr>
          <w:sz w:val="24"/>
          <w:szCs w:val="24"/>
        </w:rPr>
        <w:t xml:space="preserve">: Average Temperature Loss Data for Top of Lift Measurements - 12.5 mm </w:t>
      </w:r>
      <w:proofErr w:type="spellStart"/>
      <w:r w:rsidR="00DA73CA">
        <w:rPr>
          <w:sz w:val="24"/>
          <w:szCs w:val="24"/>
        </w:rPr>
        <w:t>NMAS</w:t>
      </w:r>
      <w:proofErr w:type="spellEnd"/>
      <w:r w:rsidRPr="006427DA">
        <w:rPr>
          <w:sz w:val="24"/>
          <w:szCs w:val="24"/>
        </w:rPr>
        <w:t xml:space="preserve"> Mixes</w:t>
      </w:r>
      <w:bookmarkEnd w:id="32"/>
    </w:p>
    <w:p w:rsidR="002A2499" w:rsidRDefault="002A2499"/>
    <w:p w:rsidR="002A2499" w:rsidRDefault="002A2499">
      <w:r>
        <w:tab/>
        <w:t xml:space="preserve">Figure 6 depicts the temperature-time relationships for </w:t>
      </w:r>
      <w:proofErr w:type="spellStart"/>
      <w:r>
        <w:t>9.5mm</w:t>
      </w:r>
      <w:proofErr w:type="spellEnd"/>
      <w:r>
        <w:t xml:space="preserve"> </w:t>
      </w:r>
      <w:proofErr w:type="spellStart"/>
      <w:r w:rsidR="00DA73CA">
        <w:t>NMAS</w:t>
      </w:r>
      <w:proofErr w:type="spellEnd"/>
      <w:r>
        <w:t xml:space="preserve"> mixes utilizing the temperatures obtained mid-depth.  Based upon the relationships, the t/</w:t>
      </w:r>
      <w:proofErr w:type="spellStart"/>
      <w:r w:rsidR="00DA73CA">
        <w:t>NMAS</w:t>
      </w:r>
      <w:proofErr w:type="spellEnd"/>
      <w:r>
        <w:t xml:space="preserve"> category of between 4.5 and 5.0 showed the lowest temperature loss followed by the category of between 3.0 and 3.5.  The category of between 4.0 and 4.5 showed the </w:t>
      </w:r>
      <w:r w:rsidR="004B57BE">
        <w:t>mos</w:t>
      </w:r>
      <w:r>
        <w:t>t temperature loss.</w:t>
      </w:r>
    </w:p>
    <w:p w:rsidR="006427DA" w:rsidRDefault="006427DA"/>
    <w:p w:rsidR="006427DA" w:rsidRDefault="0038286A" w:rsidP="006427DA">
      <w:pPr>
        <w:keepNext/>
      </w:pPr>
      <w:r>
        <w:rPr>
          <w:noProof/>
        </w:rPr>
        <w:lastRenderedPageBreak/>
        <w:drawing>
          <wp:inline distT="0" distB="0" distL="0" distR="0">
            <wp:extent cx="5476875" cy="3514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6427DA" w:rsidRPr="006427DA" w:rsidRDefault="006427DA" w:rsidP="00361B86">
      <w:pPr>
        <w:pStyle w:val="Caption"/>
        <w:rPr>
          <w:sz w:val="24"/>
          <w:szCs w:val="24"/>
        </w:rPr>
      </w:pPr>
      <w:bookmarkStart w:id="33" w:name="_Toc242586835"/>
      <w:r w:rsidRPr="006427DA">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6</w:t>
      </w:r>
      <w:r w:rsidR="007F51E4">
        <w:rPr>
          <w:sz w:val="24"/>
          <w:szCs w:val="24"/>
        </w:rPr>
        <w:fldChar w:fldCharType="end"/>
      </w:r>
      <w:r w:rsidRPr="006427DA">
        <w:rPr>
          <w:sz w:val="24"/>
          <w:szCs w:val="24"/>
        </w:rPr>
        <w:t xml:space="preserve">: Average Temperature Loss Data for Mid-Layer Measurements - 9.5 mm </w:t>
      </w:r>
      <w:proofErr w:type="spellStart"/>
      <w:r w:rsidR="00DA73CA">
        <w:rPr>
          <w:sz w:val="24"/>
          <w:szCs w:val="24"/>
        </w:rPr>
        <w:t>NMAS</w:t>
      </w:r>
      <w:proofErr w:type="spellEnd"/>
      <w:r w:rsidRPr="006427DA">
        <w:rPr>
          <w:sz w:val="24"/>
          <w:szCs w:val="24"/>
        </w:rPr>
        <w:t xml:space="preserve"> Mixes</w:t>
      </w:r>
      <w:bookmarkEnd w:id="33"/>
    </w:p>
    <w:p w:rsidR="002A2499" w:rsidRDefault="002A2499"/>
    <w:p w:rsidR="002A2499" w:rsidRDefault="002A2499">
      <w:r>
        <w:tab/>
        <w:t xml:space="preserve">Mid-depth temperature measurements for the </w:t>
      </w:r>
      <w:proofErr w:type="spellStart"/>
      <w:r>
        <w:t>12.5mm</w:t>
      </w:r>
      <w:proofErr w:type="spellEnd"/>
      <w:r>
        <w:t xml:space="preserve"> mixes are illustrated in Figure 7.  Again, one of the relationships is much different in that the t/</w:t>
      </w:r>
      <w:proofErr w:type="spellStart"/>
      <w:r w:rsidR="00DA73CA">
        <w:t>NMAS</w:t>
      </w:r>
      <w:proofErr w:type="spellEnd"/>
      <w:r>
        <w:t xml:space="preserve"> category of between 3.5 and 4 showed a significant amount of temperature loss in a very short time.  The relationship for the 4.0 and 4.5 category also appears to be an outlier in that it showed very little temperature loss.</w:t>
      </w:r>
    </w:p>
    <w:p w:rsidR="006427DA" w:rsidRDefault="006427DA"/>
    <w:p w:rsidR="006427DA" w:rsidRDefault="0038286A" w:rsidP="006427DA">
      <w:pPr>
        <w:keepNext/>
      </w:pPr>
      <w:r>
        <w:rPr>
          <w:noProof/>
        </w:rPr>
        <w:lastRenderedPageBreak/>
        <w:drawing>
          <wp:inline distT="0" distB="0" distL="0" distR="0">
            <wp:extent cx="5476875" cy="3514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6427DA" w:rsidRPr="006427DA" w:rsidRDefault="006427DA" w:rsidP="006427DA">
      <w:pPr>
        <w:pStyle w:val="Caption"/>
        <w:rPr>
          <w:sz w:val="24"/>
          <w:szCs w:val="24"/>
        </w:rPr>
      </w:pPr>
      <w:bookmarkStart w:id="34" w:name="_Toc242586836"/>
      <w:r w:rsidRPr="006427DA">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7</w:t>
      </w:r>
      <w:r w:rsidR="007F51E4">
        <w:rPr>
          <w:sz w:val="24"/>
          <w:szCs w:val="24"/>
        </w:rPr>
        <w:fldChar w:fldCharType="end"/>
      </w:r>
      <w:r w:rsidRPr="006427DA">
        <w:rPr>
          <w:sz w:val="24"/>
          <w:szCs w:val="24"/>
        </w:rPr>
        <w:t xml:space="preserve">: Average Temperature Loss Data for Mid-Layer Measurements - 12.5 mm </w:t>
      </w:r>
      <w:proofErr w:type="spellStart"/>
      <w:r w:rsidR="00DA73CA">
        <w:rPr>
          <w:sz w:val="24"/>
          <w:szCs w:val="24"/>
        </w:rPr>
        <w:t>NMAS</w:t>
      </w:r>
      <w:proofErr w:type="spellEnd"/>
      <w:r w:rsidRPr="006427DA">
        <w:rPr>
          <w:sz w:val="24"/>
          <w:szCs w:val="24"/>
        </w:rPr>
        <w:t xml:space="preserve"> Mixes</w:t>
      </w:r>
      <w:bookmarkEnd w:id="34"/>
    </w:p>
    <w:p w:rsidR="002A2499" w:rsidRDefault="002A2499"/>
    <w:p w:rsidR="002A2499" w:rsidRDefault="002A2499">
      <w:r>
        <w:tab/>
        <w:t xml:space="preserve">Figure 8 illustrates the temperature relationships for the </w:t>
      </w:r>
      <w:proofErr w:type="spellStart"/>
      <w:r>
        <w:t>9.5mm</w:t>
      </w:r>
      <w:proofErr w:type="spellEnd"/>
      <w:r>
        <w:t xml:space="preserve"> </w:t>
      </w:r>
      <w:proofErr w:type="spellStart"/>
      <w:r w:rsidR="00DA73CA">
        <w:t>NMAS</w:t>
      </w:r>
      <w:proofErr w:type="spellEnd"/>
      <w:r>
        <w:t xml:space="preserve"> mixes using the bottom of lift temperature measurements.  The initial observation about Figure 8 is that there was much less loss of temperature at the bottom of the lift compared to the other temperature locations.  The only relationship that appears different is the t/</w:t>
      </w:r>
      <w:proofErr w:type="spellStart"/>
      <w:r w:rsidR="00DA73CA">
        <w:t>NMAS</w:t>
      </w:r>
      <w:proofErr w:type="spellEnd"/>
      <w:r>
        <w:t xml:space="preserve"> category of between 3.0 and 3.5.  This relationship showed more temperature loss than the others.  </w:t>
      </w:r>
    </w:p>
    <w:p w:rsidR="00C5311C" w:rsidRDefault="00C5311C"/>
    <w:p w:rsidR="00C5311C" w:rsidRDefault="0038286A" w:rsidP="00C5311C">
      <w:pPr>
        <w:keepNext/>
      </w:pPr>
      <w:r>
        <w:rPr>
          <w:noProof/>
        </w:rPr>
        <w:lastRenderedPageBreak/>
        <w:drawing>
          <wp:inline distT="0" distB="0" distL="0" distR="0">
            <wp:extent cx="5476875" cy="3514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C5311C" w:rsidRPr="00C5311C" w:rsidRDefault="00C5311C" w:rsidP="00C5311C">
      <w:pPr>
        <w:pStyle w:val="Caption"/>
        <w:rPr>
          <w:sz w:val="24"/>
          <w:szCs w:val="24"/>
        </w:rPr>
      </w:pPr>
      <w:bookmarkStart w:id="35" w:name="_Toc242586837"/>
      <w:r w:rsidRPr="00C5311C">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8</w:t>
      </w:r>
      <w:r w:rsidR="007F51E4">
        <w:rPr>
          <w:sz w:val="24"/>
          <w:szCs w:val="24"/>
        </w:rPr>
        <w:fldChar w:fldCharType="end"/>
      </w:r>
      <w:r w:rsidRPr="00C5311C">
        <w:rPr>
          <w:sz w:val="24"/>
          <w:szCs w:val="24"/>
        </w:rPr>
        <w:t xml:space="preserve">: Average Temperature Loss Data for Bottom-Layer Measurements - 9.5 mm </w:t>
      </w:r>
      <w:proofErr w:type="spellStart"/>
      <w:r w:rsidR="00DA73CA">
        <w:rPr>
          <w:sz w:val="24"/>
          <w:szCs w:val="24"/>
        </w:rPr>
        <w:t>NMAS</w:t>
      </w:r>
      <w:proofErr w:type="spellEnd"/>
      <w:r w:rsidRPr="00C5311C">
        <w:rPr>
          <w:sz w:val="24"/>
          <w:szCs w:val="24"/>
        </w:rPr>
        <w:t xml:space="preserve"> Mixes</w:t>
      </w:r>
      <w:bookmarkEnd w:id="35"/>
    </w:p>
    <w:p w:rsidR="002A2499" w:rsidRDefault="002A2499"/>
    <w:p w:rsidR="002A2499" w:rsidRDefault="002A2499">
      <w:r>
        <w:tab/>
        <w:t>The final temperature-time relationships are shown in Figure 9.  Interestingly, the thinnest lift category showed the least amount of temperature loss over time.  The t/</w:t>
      </w:r>
      <w:proofErr w:type="spellStart"/>
      <w:r w:rsidR="00DA73CA">
        <w:t>NMAS</w:t>
      </w:r>
      <w:proofErr w:type="spellEnd"/>
      <w:r>
        <w:t xml:space="preserve"> category showing the most temperature loss was the 3.0&lt;t/</w:t>
      </w:r>
      <w:proofErr w:type="spellStart"/>
      <w:r w:rsidR="00DA73CA">
        <w:t>NMAS</w:t>
      </w:r>
      <w:proofErr w:type="spellEnd"/>
      <w:r>
        <w:t xml:space="preserve"> &lt;3.5 category.  </w:t>
      </w:r>
    </w:p>
    <w:p w:rsidR="00C5311C" w:rsidRDefault="00C5311C"/>
    <w:p w:rsidR="00C5311C" w:rsidRDefault="0038286A" w:rsidP="00C5311C">
      <w:pPr>
        <w:keepNext/>
      </w:pPr>
      <w:r>
        <w:rPr>
          <w:noProof/>
        </w:rPr>
        <w:lastRenderedPageBreak/>
        <w:drawing>
          <wp:inline distT="0" distB="0" distL="0" distR="0">
            <wp:extent cx="5476875" cy="3514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476875" cy="3514725"/>
                    </a:xfrm>
                    <a:prstGeom prst="rect">
                      <a:avLst/>
                    </a:prstGeom>
                    <a:noFill/>
                    <a:ln w="9525">
                      <a:noFill/>
                      <a:miter lim="800000"/>
                      <a:headEnd/>
                      <a:tailEnd/>
                    </a:ln>
                  </pic:spPr>
                </pic:pic>
              </a:graphicData>
            </a:graphic>
          </wp:inline>
        </w:drawing>
      </w:r>
    </w:p>
    <w:p w:rsidR="00C5311C" w:rsidRPr="00C5311C" w:rsidRDefault="00C5311C" w:rsidP="00C5311C">
      <w:pPr>
        <w:pStyle w:val="Caption"/>
        <w:rPr>
          <w:sz w:val="24"/>
          <w:szCs w:val="24"/>
        </w:rPr>
      </w:pPr>
      <w:bookmarkStart w:id="36" w:name="_Toc242586838"/>
      <w:r w:rsidRPr="00C5311C">
        <w:rPr>
          <w:sz w:val="24"/>
          <w:szCs w:val="24"/>
        </w:rPr>
        <w:t xml:space="preserve">Figure </w:t>
      </w:r>
      <w:r w:rsidR="007F51E4">
        <w:rPr>
          <w:sz w:val="24"/>
          <w:szCs w:val="24"/>
        </w:rPr>
        <w:fldChar w:fldCharType="begin"/>
      </w:r>
      <w:r w:rsidR="00DA73CA">
        <w:rPr>
          <w:sz w:val="24"/>
          <w:szCs w:val="24"/>
        </w:rPr>
        <w:instrText xml:space="preserve"> SEQ Figure \* ARABIC </w:instrText>
      </w:r>
      <w:r w:rsidR="007F51E4">
        <w:rPr>
          <w:sz w:val="24"/>
          <w:szCs w:val="24"/>
        </w:rPr>
        <w:fldChar w:fldCharType="separate"/>
      </w:r>
      <w:r w:rsidR="005A5D8F">
        <w:rPr>
          <w:noProof/>
          <w:sz w:val="24"/>
          <w:szCs w:val="24"/>
        </w:rPr>
        <w:t>9</w:t>
      </w:r>
      <w:r w:rsidR="007F51E4">
        <w:rPr>
          <w:sz w:val="24"/>
          <w:szCs w:val="24"/>
        </w:rPr>
        <w:fldChar w:fldCharType="end"/>
      </w:r>
      <w:r w:rsidRPr="00C5311C">
        <w:rPr>
          <w:sz w:val="24"/>
          <w:szCs w:val="24"/>
        </w:rPr>
        <w:t xml:space="preserve">: Average Temperature Loss Data for Bottom-Layer Measurements - 12.5 mm </w:t>
      </w:r>
      <w:proofErr w:type="spellStart"/>
      <w:r w:rsidR="00DA73CA">
        <w:rPr>
          <w:sz w:val="24"/>
          <w:szCs w:val="24"/>
        </w:rPr>
        <w:t>NMAS</w:t>
      </w:r>
      <w:proofErr w:type="spellEnd"/>
      <w:r w:rsidRPr="00C5311C">
        <w:rPr>
          <w:sz w:val="24"/>
          <w:szCs w:val="24"/>
        </w:rPr>
        <w:t xml:space="preserve"> Mixes</w:t>
      </w:r>
      <w:bookmarkEnd w:id="36"/>
    </w:p>
    <w:p w:rsidR="002A2499" w:rsidRDefault="002A2499"/>
    <w:p w:rsidR="002A2499" w:rsidRDefault="002A2499">
      <w:r>
        <w:tab/>
        <w:t>Table 5 summarizes the analyses conducted utilizing the time and temperature data.  This table shows the rank of each t/</w:t>
      </w:r>
      <w:proofErr w:type="spellStart"/>
      <w:r w:rsidR="00DA73CA">
        <w:t>NMAS</w:t>
      </w:r>
      <w:proofErr w:type="spellEnd"/>
      <w:r>
        <w:t xml:space="preserve"> </w:t>
      </w:r>
      <w:r w:rsidR="00361B86">
        <w:t xml:space="preserve">category </w:t>
      </w:r>
      <w:r>
        <w:t xml:space="preserve">with respect to temperature loss after 200 seconds.  The rankings are divided by </w:t>
      </w:r>
      <w:proofErr w:type="spellStart"/>
      <w:r w:rsidR="00DA73CA">
        <w:t>NMAS</w:t>
      </w:r>
      <w:proofErr w:type="spellEnd"/>
      <w:r>
        <w:t xml:space="preserve">.  Based upon the </w:t>
      </w:r>
      <w:r w:rsidR="004B57BE">
        <w:t xml:space="preserve">individual </w:t>
      </w:r>
      <w:r>
        <w:t>rankings, an average ranking was developed</w:t>
      </w:r>
      <w:r w:rsidR="004B57BE">
        <w:t xml:space="preserve"> in order to evaluate the data as a whole</w:t>
      </w:r>
      <w:r>
        <w:t xml:space="preserve">.  For the </w:t>
      </w:r>
      <w:proofErr w:type="spellStart"/>
      <w:r>
        <w:t>9.5mm</w:t>
      </w:r>
      <w:proofErr w:type="spellEnd"/>
      <w:r>
        <w:t xml:space="preserve"> mixes, the rankings indicated that thicker lifts maintained temperature better.</w:t>
      </w:r>
      <w:r w:rsidR="004B57BE">
        <w:t xml:space="preserve">  This is shown as the decreasing average ranking as the t/</w:t>
      </w:r>
      <w:proofErr w:type="spellStart"/>
      <w:r w:rsidR="00361B86">
        <w:t>NMAS</w:t>
      </w:r>
      <w:proofErr w:type="spellEnd"/>
      <w:r w:rsidR="004B57BE">
        <w:t xml:space="preserve"> increases.</w:t>
      </w:r>
      <w:r>
        <w:t xml:space="preserve">  For the </w:t>
      </w:r>
      <w:proofErr w:type="spellStart"/>
      <w:r>
        <w:t>12.5mm</w:t>
      </w:r>
      <w:proofErr w:type="spellEnd"/>
      <w:r>
        <w:t xml:space="preserve"> mixes, the thinnest lift ranked highest signifying that it lost the least amount of temperature over time.  It should be stated; however, that only a single test location had a t/</w:t>
      </w:r>
      <w:proofErr w:type="spellStart"/>
      <w:r w:rsidR="00DA73CA">
        <w:t>NMAS</w:t>
      </w:r>
      <w:proofErr w:type="spellEnd"/>
      <w:r>
        <w:t xml:space="preserve"> of less than 3.0.  Therefore, this observation could be an anomaly.  </w:t>
      </w:r>
      <w:proofErr w:type="gramStart"/>
      <w:r>
        <w:t xml:space="preserve">Based upon the other </w:t>
      </w:r>
      <w:proofErr w:type="spellStart"/>
      <w:r>
        <w:t>12.5mm</w:t>
      </w:r>
      <w:proofErr w:type="spellEnd"/>
      <w:r>
        <w:t xml:space="preserve"> rankings, lifts </w:t>
      </w:r>
      <w:r w:rsidR="004659B9">
        <w:t>having</w:t>
      </w:r>
      <w:r>
        <w:t xml:space="preserve"> a t/</w:t>
      </w:r>
      <w:proofErr w:type="spellStart"/>
      <w:r w:rsidR="00DA73CA">
        <w:t>NMAS</w:t>
      </w:r>
      <w:proofErr w:type="spellEnd"/>
      <w:r>
        <w:t xml:space="preserve"> above 4.0 ranked similarly.</w:t>
      </w:r>
      <w:proofErr w:type="gramEnd"/>
      <w:r>
        <w:t xml:space="preserve">  Ea</w:t>
      </w:r>
      <w:r w:rsidR="00F16A94">
        <w:t>ch</w:t>
      </w:r>
      <w:r>
        <w:t xml:space="preserve"> successive thinner category ranked lower.  Based upon the analyses conducted in this section, thicker lifts do maintain temperature better than thinner lifts.  Therefore, more time would be available to compact thicker lifts to a desirable density.  </w:t>
      </w:r>
    </w:p>
    <w:p w:rsidR="002A2499" w:rsidRDefault="004B57BE">
      <w:r>
        <w:br w:type="page"/>
      </w:r>
    </w:p>
    <w:p w:rsidR="002A2499" w:rsidRPr="002A2499" w:rsidRDefault="002A2499" w:rsidP="002A2499">
      <w:pPr>
        <w:pStyle w:val="Caption"/>
        <w:keepNext/>
        <w:rPr>
          <w:sz w:val="24"/>
          <w:szCs w:val="24"/>
        </w:rPr>
      </w:pPr>
      <w:bookmarkStart w:id="37" w:name="_Toc242580664"/>
      <w:bookmarkStart w:id="38" w:name="_Toc242586825"/>
      <w:r w:rsidRPr="002A2499">
        <w:rPr>
          <w:sz w:val="24"/>
          <w:szCs w:val="24"/>
        </w:rPr>
        <w:lastRenderedPageBreak/>
        <w:t xml:space="preserve">Table </w:t>
      </w:r>
      <w:r w:rsidR="007F51E4" w:rsidRPr="002A2499">
        <w:rPr>
          <w:sz w:val="24"/>
          <w:szCs w:val="24"/>
        </w:rPr>
        <w:fldChar w:fldCharType="begin"/>
      </w:r>
      <w:r w:rsidRPr="002A2499">
        <w:rPr>
          <w:sz w:val="24"/>
          <w:szCs w:val="24"/>
        </w:rPr>
        <w:instrText xml:space="preserve"> SEQ Table \* ARABIC </w:instrText>
      </w:r>
      <w:r w:rsidR="007F51E4" w:rsidRPr="002A2499">
        <w:rPr>
          <w:sz w:val="24"/>
          <w:szCs w:val="24"/>
        </w:rPr>
        <w:fldChar w:fldCharType="separate"/>
      </w:r>
      <w:r w:rsidR="005A5D8F">
        <w:rPr>
          <w:noProof/>
          <w:sz w:val="24"/>
          <w:szCs w:val="24"/>
        </w:rPr>
        <w:t>5</w:t>
      </w:r>
      <w:r w:rsidR="007F51E4" w:rsidRPr="002A2499">
        <w:rPr>
          <w:sz w:val="24"/>
          <w:szCs w:val="24"/>
        </w:rPr>
        <w:fldChar w:fldCharType="end"/>
      </w:r>
      <w:r w:rsidRPr="002A2499">
        <w:rPr>
          <w:sz w:val="24"/>
          <w:szCs w:val="24"/>
        </w:rPr>
        <w:t>: Rankings for Temperature-Time Relationships</w:t>
      </w:r>
      <w:r w:rsidR="004659B9">
        <w:rPr>
          <w:sz w:val="24"/>
          <w:szCs w:val="24"/>
        </w:rPr>
        <w:t xml:space="preserve"> by Location</w:t>
      </w:r>
      <w:bookmarkEnd w:id="37"/>
      <w:bookmarkEnd w:id="38"/>
    </w:p>
    <w:tbl>
      <w:tblPr>
        <w:tblW w:w="0" w:type="auto"/>
        <w:tblBorders>
          <w:top w:val="single" w:sz="4" w:space="0" w:color="auto"/>
          <w:bottom w:val="single" w:sz="4" w:space="0" w:color="auto"/>
          <w:insideH w:val="single" w:sz="4" w:space="0" w:color="auto"/>
        </w:tblBorders>
        <w:tblLook w:val="01E0"/>
      </w:tblPr>
      <w:tblGrid>
        <w:gridCol w:w="1258"/>
        <w:gridCol w:w="1652"/>
        <w:gridCol w:w="1008"/>
        <w:gridCol w:w="996"/>
        <w:gridCol w:w="996"/>
        <w:gridCol w:w="969"/>
        <w:gridCol w:w="969"/>
        <w:gridCol w:w="1008"/>
      </w:tblGrid>
      <w:tr w:rsidR="002A2499" w:rsidTr="00412F93">
        <w:tc>
          <w:tcPr>
            <w:tcW w:w="1827" w:type="dxa"/>
            <w:vMerge w:val="restart"/>
            <w:vAlign w:val="center"/>
          </w:tcPr>
          <w:p w:rsidR="002A2499" w:rsidRDefault="00DA73CA" w:rsidP="00412F93">
            <w:pPr>
              <w:jc w:val="center"/>
            </w:pPr>
            <w:proofErr w:type="spellStart"/>
            <w:r w:rsidRPr="00412F93">
              <w:rPr>
                <w:b/>
              </w:rPr>
              <w:t>NMAS</w:t>
            </w:r>
            <w:proofErr w:type="spellEnd"/>
          </w:p>
        </w:tc>
        <w:tc>
          <w:tcPr>
            <w:tcW w:w="1827" w:type="dxa"/>
            <w:vMerge w:val="restart"/>
            <w:vAlign w:val="center"/>
          </w:tcPr>
          <w:p w:rsidR="002A2499" w:rsidRDefault="002A2499" w:rsidP="00412F93">
            <w:pPr>
              <w:jc w:val="center"/>
            </w:pPr>
            <w:r w:rsidRPr="00412F93">
              <w:rPr>
                <w:b/>
              </w:rPr>
              <w:t>Temperature Location</w:t>
            </w:r>
          </w:p>
        </w:tc>
        <w:tc>
          <w:tcPr>
            <w:tcW w:w="10962" w:type="dxa"/>
            <w:gridSpan w:val="6"/>
          </w:tcPr>
          <w:p w:rsidR="002A2499" w:rsidRPr="00412F93" w:rsidRDefault="002A2499" w:rsidP="00412F93">
            <w:pPr>
              <w:jc w:val="center"/>
              <w:rPr>
                <w:b/>
              </w:rPr>
            </w:pPr>
            <w:r w:rsidRPr="00412F93">
              <w:rPr>
                <w:b/>
              </w:rPr>
              <w:t>t/</w:t>
            </w:r>
            <w:proofErr w:type="spellStart"/>
            <w:r w:rsidR="00DA73CA" w:rsidRPr="00412F93">
              <w:rPr>
                <w:b/>
              </w:rPr>
              <w:t>NMAS</w:t>
            </w:r>
            <w:proofErr w:type="spellEnd"/>
            <w:r w:rsidRPr="00412F93">
              <w:rPr>
                <w:b/>
              </w:rPr>
              <w:t xml:space="preserve"> Category </w:t>
            </w:r>
          </w:p>
        </w:tc>
      </w:tr>
      <w:tr w:rsidR="002A2499" w:rsidTr="00412F93">
        <w:tc>
          <w:tcPr>
            <w:tcW w:w="1827" w:type="dxa"/>
            <w:vMerge/>
          </w:tcPr>
          <w:p w:rsidR="002A2499" w:rsidRPr="00412F93" w:rsidRDefault="002A2499" w:rsidP="00412F93">
            <w:pPr>
              <w:jc w:val="center"/>
              <w:rPr>
                <w:b/>
              </w:rPr>
            </w:pPr>
          </w:p>
        </w:tc>
        <w:tc>
          <w:tcPr>
            <w:tcW w:w="1827" w:type="dxa"/>
            <w:vMerge/>
            <w:tcBorders>
              <w:bottom w:val="single" w:sz="4" w:space="0" w:color="auto"/>
            </w:tcBorders>
          </w:tcPr>
          <w:p w:rsidR="002A2499" w:rsidRPr="00412F93" w:rsidRDefault="002A2499" w:rsidP="00412F93">
            <w:pPr>
              <w:jc w:val="center"/>
              <w:rPr>
                <w:b/>
              </w:rPr>
            </w:pPr>
          </w:p>
        </w:tc>
        <w:tc>
          <w:tcPr>
            <w:tcW w:w="1827" w:type="dxa"/>
            <w:tcBorders>
              <w:bottom w:val="single" w:sz="4" w:space="0" w:color="auto"/>
            </w:tcBorders>
          </w:tcPr>
          <w:p w:rsidR="002A2499" w:rsidRPr="00412F93" w:rsidRDefault="002A2499" w:rsidP="00412F93">
            <w:pPr>
              <w:jc w:val="center"/>
              <w:rPr>
                <w:b/>
              </w:rPr>
            </w:pPr>
            <w:r w:rsidRPr="00412F93">
              <w:rPr>
                <w:b/>
              </w:rPr>
              <w:t>&lt;3.0</w:t>
            </w:r>
          </w:p>
        </w:tc>
        <w:tc>
          <w:tcPr>
            <w:tcW w:w="1827" w:type="dxa"/>
            <w:tcBorders>
              <w:bottom w:val="single" w:sz="4" w:space="0" w:color="auto"/>
            </w:tcBorders>
          </w:tcPr>
          <w:p w:rsidR="002A2499" w:rsidRPr="00412F93" w:rsidRDefault="002A2499" w:rsidP="00412F93">
            <w:pPr>
              <w:jc w:val="center"/>
              <w:rPr>
                <w:b/>
              </w:rPr>
            </w:pPr>
            <w:r w:rsidRPr="00412F93">
              <w:rPr>
                <w:b/>
              </w:rPr>
              <w:t>3.0-3.5</w:t>
            </w:r>
          </w:p>
        </w:tc>
        <w:tc>
          <w:tcPr>
            <w:tcW w:w="1827" w:type="dxa"/>
            <w:tcBorders>
              <w:bottom w:val="single" w:sz="4" w:space="0" w:color="auto"/>
            </w:tcBorders>
          </w:tcPr>
          <w:p w:rsidR="002A2499" w:rsidRPr="00412F93" w:rsidRDefault="002A2499" w:rsidP="00412F93">
            <w:pPr>
              <w:jc w:val="center"/>
              <w:rPr>
                <w:b/>
              </w:rPr>
            </w:pPr>
            <w:r w:rsidRPr="00412F93">
              <w:rPr>
                <w:b/>
              </w:rPr>
              <w:t>3.5-4.0</w:t>
            </w:r>
          </w:p>
        </w:tc>
        <w:tc>
          <w:tcPr>
            <w:tcW w:w="1827" w:type="dxa"/>
            <w:tcBorders>
              <w:bottom w:val="single" w:sz="4" w:space="0" w:color="auto"/>
            </w:tcBorders>
          </w:tcPr>
          <w:p w:rsidR="002A2499" w:rsidRPr="00412F93" w:rsidRDefault="002A2499" w:rsidP="00412F93">
            <w:pPr>
              <w:jc w:val="center"/>
              <w:rPr>
                <w:b/>
              </w:rPr>
            </w:pPr>
            <w:r w:rsidRPr="00412F93">
              <w:rPr>
                <w:b/>
              </w:rPr>
              <w:t>4.0-4.5</w:t>
            </w:r>
          </w:p>
        </w:tc>
        <w:tc>
          <w:tcPr>
            <w:tcW w:w="1827" w:type="dxa"/>
            <w:tcBorders>
              <w:bottom w:val="single" w:sz="4" w:space="0" w:color="auto"/>
            </w:tcBorders>
          </w:tcPr>
          <w:p w:rsidR="002A2499" w:rsidRPr="00412F93" w:rsidRDefault="002A2499" w:rsidP="00412F93">
            <w:pPr>
              <w:jc w:val="center"/>
              <w:rPr>
                <w:b/>
              </w:rPr>
            </w:pPr>
            <w:r w:rsidRPr="00412F93">
              <w:rPr>
                <w:b/>
              </w:rPr>
              <w:t>4.5-5.0</w:t>
            </w:r>
          </w:p>
        </w:tc>
        <w:tc>
          <w:tcPr>
            <w:tcW w:w="1827" w:type="dxa"/>
            <w:tcBorders>
              <w:bottom w:val="single" w:sz="4" w:space="0" w:color="auto"/>
            </w:tcBorders>
          </w:tcPr>
          <w:p w:rsidR="002A2499" w:rsidRPr="00412F93" w:rsidRDefault="002A2499" w:rsidP="00412F93">
            <w:pPr>
              <w:jc w:val="center"/>
              <w:rPr>
                <w:b/>
              </w:rPr>
            </w:pPr>
            <w:r w:rsidRPr="00412F93">
              <w:rPr>
                <w:b/>
              </w:rPr>
              <w:t>&gt;5.0</w:t>
            </w:r>
          </w:p>
        </w:tc>
      </w:tr>
      <w:tr w:rsidR="002A2499" w:rsidTr="00412F93">
        <w:tc>
          <w:tcPr>
            <w:tcW w:w="1827" w:type="dxa"/>
            <w:vMerge w:val="restart"/>
            <w:vAlign w:val="center"/>
          </w:tcPr>
          <w:p w:rsidR="002A2499" w:rsidRDefault="002A2499" w:rsidP="00412F93">
            <w:pPr>
              <w:jc w:val="center"/>
            </w:pPr>
            <w:proofErr w:type="spellStart"/>
            <w:r>
              <w:t>9.5mm</w:t>
            </w:r>
            <w:proofErr w:type="spellEnd"/>
          </w:p>
        </w:tc>
        <w:tc>
          <w:tcPr>
            <w:tcW w:w="1827" w:type="dxa"/>
            <w:tcBorders>
              <w:bottom w:val="nil"/>
            </w:tcBorders>
          </w:tcPr>
          <w:p w:rsidR="002A2499" w:rsidRDefault="002A2499">
            <w:r>
              <w:t>Surface</w:t>
            </w:r>
          </w:p>
        </w:tc>
        <w:tc>
          <w:tcPr>
            <w:tcW w:w="1827" w:type="dxa"/>
            <w:tcBorders>
              <w:bottom w:val="nil"/>
            </w:tcBorders>
          </w:tcPr>
          <w:p w:rsidR="002A2499" w:rsidRDefault="002A2499" w:rsidP="00412F93">
            <w:pPr>
              <w:jc w:val="center"/>
            </w:pPr>
            <w:r>
              <w:t>---</w:t>
            </w:r>
          </w:p>
        </w:tc>
        <w:tc>
          <w:tcPr>
            <w:tcW w:w="1827" w:type="dxa"/>
            <w:tcBorders>
              <w:bottom w:val="nil"/>
            </w:tcBorders>
          </w:tcPr>
          <w:p w:rsidR="002A2499" w:rsidRDefault="002A2499" w:rsidP="00412F93">
            <w:pPr>
              <w:jc w:val="center"/>
            </w:pPr>
            <w:r>
              <w:t>4</w:t>
            </w:r>
          </w:p>
        </w:tc>
        <w:tc>
          <w:tcPr>
            <w:tcW w:w="1827" w:type="dxa"/>
            <w:tcBorders>
              <w:bottom w:val="nil"/>
            </w:tcBorders>
          </w:tcPr>
          <w:p w:rsidR="002A2499" w:rsidRDefault="002A2499" w:rsidP="00412F93">
            <w:pPr>
              <w:jc w:val="center"/>
            </w:pPr>
            <w:r>
              <w:t>3</w:t>
            </w:r>
          </w:p>
        </w:tc>
        <w:tc>
          <w:tcPr>
            <w:tcW w:w="1827" w:type="dxa"/>
            <w:tcBorders>
              <w:bottom w:val="nil"/>
            </w:tcBorders>
          </w:tcPr>
          <w:p w:rsidR="002A2499" w:rsidRDefault="002A2499" w:rsidP="00412F93">
            <w:pPr>
              <w:jc w:val="center"/>
            </w:pPr>
            <w:r>
              <w:t>2</w:t>
            </w:r>
          </w:p>
        </w:tc>
        <w:tc>
          <w:tcPr>
            <w:tcW w:w="1827" w:type="dxa"/>
            <w:tcBorders>
              <w:bottom w:val="nil"/>
            </w:tcBorders>
          </w:tcPr>
          <w:p w:rsidR="002A2499" w:rsidRDefault="002A2499" w:rsidP="00412F93">
            <w:pPr>
              <w:jc w:val="center"/>
            </w:pPr>
            <w:r>
              <w:t>1</w:t>
            </w:r>
          </w:p>
        </w:tc>
        <w:tc>
          <w:tcPr>
            <w:tcW w:w="1827" w:type="dxa"/>
            <w:tcBorders>
              <w:bottom w:val="nil"/>
            </w:tcBorders>
          </w:tcPr>
          <w:p w:rsidR="002A2499" w:rsidRDefault="002A2499" w:rsidP="00412F93">
            <w:pPr>
              <w:jc w:val="center"/>
            </w:pPr>
            <w:r>
              <w:t>---</w:t>
            </w:r>
          </w:p>
        </w:tc>
      </w:tr>
      <w:tr w:rsidR="002A2499" w:rsidTr="00412F93">
        <w:tc>
          <w:tcPr>
            <w:tcW w:w="1827" w:type="dxa"/>
            <w:vMerge/>
          </w:tcPr>
          <w:p w:rsidR="002A2499" w:rsidRDefault="002A2499" w:rsidP="00412F93">
            <w:pPr>
              <w:jc w:val="center"/>
            </w:pPr>
          </w:p>
        </w:tc>
        <w:tc>
          <w:tcPr>
            <w:tcW w:w="1827" w:type="dxa"/>
            <w:tcBorders>
              <w:top w:val="nil"/>
              <w:bottom w:val="nil"/>
            </w:tcBorders>
          </w:tcPr>
          <w:p w:rsidR="002A2499" w:rsidRDefault="002A2499">
            <w:r>
              <w:t>Top</w:t>
            </w:r>
          </w:p>
        </w:tc>
        <w:tc>
          <w:tcPr>
            <w:tcW w:w="1827" w:type="dxa"/>
            <w:tcBorders>
              <w:top w:val="nil"/>
              <w:bottom w:val="nil"/>
            </w:tcBorders>
          </w:tcPr>
          <w:p w:rsidR="002A2499" w:rsidRDefault="002A2499" w:rsidP="00412F93">
            <w:pPr>
              <w:jc w:val="center"/>
            </w:pPr>
            <w:r>
              <w:t>---</w:t>
            </w:r>
          </w:p>
        </w:tc>
        <w:tc>
          <w:tcPr>
            <w:tcW w:w="1827" w:type="dxa"/>
            <w:tcBorders>
              <w:top w:val="nil"/>
              <w:bottom w:val="nil"/>
            </w:tcBorders>
          </w:tcPr>
          <w:p w:rsidR="002A2499" w:rsidRDefault="002A2499" w:rsidP="00412F93">
            <w:pPr>
              <w:jc w:val="center"/>
            </w:pPr>
            <w:r>
              <w:t>3</w:t>
            </w:r>
          </w:p>
        </w:tc>
        <w:tc>
          <w:tcPr>
            <w:tcW w:w="1827" w:type="dxa"/>
            <w:tcBorders>
              <w:top w:val="nil"/>
              <w:bottom w:val="nil"/>
            </w:tcBorders>
          </w:tcPr>
          <w:p w:rsidR="002A2499" w:rsidRDefault="002A2499" w:rsidP="00412F93">
            <w:pPr>
              <w:jc w:val="center"/>
            </w:pPr>
            <w:r>
              <w:t>4</w:t>
            </w:r>
          </w:p>
        </w:tc>
        <w:tc>
          <w:tcPr>
            <w:tcW w:w="1827" w:type="dxa"/>
            <w:tcBorders>
              <w:top w:val="nil"/>
              <w:bottom w:val="nil"/>
            </w:tcBorders>
          </w:tcPr>
          <w:p w:rsidR="002A2499" w:rsidRDefault="002A2499" w:rsidP="00412F93">
            <w:pPr>
              <w:jc w:val="center"/>
            </w:pPr>
            <w:r>
              <w:t>1</w:t>
            </w:r>
          </w:p>
        </w:tc>
        <w:tc>
          <w:tcPr>
            <w:tcW w:w="1827" w:type="dxa"/>
            <w:tcBorders>
              <w:top w:val="nil"/>
              <w:bottom w:val="nil"/>
            </w:tcBorders>
          </w:tcPr>
          <w:p w:rsidR="002A2499" w:rsidRDefault="002A2499" w:rsidP="00412F93">
            <w:pPr>
              <w:jc w:val="center"/>
            </w:pPr>
            <w:r>
              <w:t>2</w:t>
            </w:r>
          </w:p>
        </w:tc>
        <w:tc>
          <w:tcPr>
            <w:tcW w:w="1827" w:type="dxa"/>
            <w:tcBorders>
              <w:top w:val="nil"/>
              <w:bottom w:val="nil"/>
            </w:tcBorders>
          </w:tcPr>
          <w:p w:rsidR="002A2499" w:rsidRDefault="002A2499" w:rsidP="00412F93">
            <w:pPr>
              <w:jc w:val="center"/>
            </w:pPr>
            <w:r>
              <w:t>---</w:t>
            </w:r>
          </w:p>
        </w:tc>
      </w:tr>
      <w:tr w:rsidR="002A2499" w:rsidTr="00412F93">
        <w:tc>
          <w:tcPr>
            <w:tcW w:w="1827" w:type="dxa"/>
            <w:vMerge/>
          </w:tcPr>
          <w:p w:rsidR="002A2499" w:rsidRDefault="002A2499" w:rsidP="00412F93">
            <w:pPr>
              <w:jc w:val="center"/>
            </w:pPr>
          </w:p>
        </w:tc>
        <w:tc>
          <w:tcPr>
            <w:tcW w:w="1827" w:type="dxa"/>
            <w:tcBorders>
              <w:top w:val="nil"/>
              <w:bottom w:val="nil"/>
            </w:tcBorders>
          </w:tcPr>
          <w:p w:rsidR="002A2499" w:rsidRDefault="002A2499">
            <w:r>
              <w:t>Middle</w:t>
            </w:r>
          </w:p>
        </w:tc>
        <w:tc>
          <w:tcPr>
            <w:tcW w:w="1827" w:type="dxa"/>
            <w:tcBorders>
              <w:top w:val="nil"/>
              <w:bottom w:val="nil"/>
            </w:tcBorders>
          </w:tcPr>
          <w:p w:rsidR="002A2499" w:rsidRDefault="002A2499" w:rsidP="00412F93">
            <w:pPr>
              <w:jc w:val="center"/>
            </w:pPr>
            <w:r>
              <w:t>---</w:t>
            </w:r>
          </w:p>
        </w:tc>
        <w:tc>
          <w:tcPr>
            <w:tcW w:w="1827" w:type="dxa"/>
            <w:tcBorders>
              <w:top w:val="nil"/>
              <w:bottom w:val="nil"/>
            </w:tcBorders>
          </w:tcPr>
          <w:p w:rsidR="002A2499" w:rsidRDefault="002A2499" w:rsidP="00412F93">
            <w:pPr>
              <w:jc w:val="center"/>
            </w:pPr>
            <w:r>
              <w:t>2</w:t>
            </w:r>
          </w:p>
        </w:tc>
        <w:tc>
          <w:tcPr>
            <w:tcW w:w="1827" w:type="dxa"/>
            <w:tcBorders>
              <w:top w:val="nil"/>
              <w:bottom w:val="nil"/>
            </w:tcBorders>
          </w:tcPr>
          <w:p w:rsidR="002A2499" w:rsidRDefault="002A2499" w:rsidP="00412F93">
            <w:pPr>
              <w:jc w:val="center"/>
            </w:pPr>
            <w:r>
              <w:t>3</w:t>
            </w:r>
          </w:p>
        </w:tc>
        <w:tc>
          <w:tcPr>
            <w:tcW w:w="1827" w:type="dxa"/>
            <w:tcBorders>
              <w:top w:val="nil"/>
              <w:bottom w:val="nil"/>
            </w:tcBorders>
          </w:tcPr>
          <w:p w:rsidR="002A2499" w:rsidRDefault="002A2499" w:rsidP="00412F93">
            <w:pPr>
              <w:jc w:val="center"/>
            </w:pPr>
            <w:r>
              <w:t>4</w:t>
            </w:r>
          </w:p>
        </w:tc>
        <w:tc>
          <w:tcPr>
            <w:tcW w:w="1827" w:type="dxa"/>
            <w:tcBorders>
              <w:top w:val="nil"/>
              <w:bottom w:val="nil"/>
            </w:tcBorders>
          </w:tcPr>
          <w:p w:rsidR="002A2499" w:rsidRDefault="002A2499" w:rsidP="00412F93">
            <w:pPr>
              <w:jc w:val="center"/>
            </w:pPr>
            <w:r>
              <w:t>1</w:t>
            </w:r>
          </w:p>
        </w:tc>
        <w:tc>
          <w:tcPr>
            <w:tcW w:w="1827" w:type="dxa"/>
            <w:tcBorders>
              <w:top w:val="nil"/>
              <w:bottom w:val="nil"/>
            </w:tcBorders>
          </w:tcPr>
          <w:p w:rsidR="002A2499" w:rsidRDefault="002A2499" w:rsidP="00412F93">
            <w:pPr>
              <w:jc w:val="center"/>
            </w:pPr>
            <w:r>
              <w:t>---</w:t>
            </w:r>
          </w:p>
        </w:tc>
      </w:tr>
      <w:tr w:rsidR="002A2499" w:rsidTr="00412F93">
        <w:tc>
          <w:tcPr>
            <w:tcW w:w="1827" w:type="dxa"/>
            <w:vMerge/>
          </w:tcPr>
          <w:p w:rsidR="002A2499" w:rsidRDefault="002A2499" w:rsidP="00412F93">
            <w:pPr>
              <w:jc w:val="center"/>
            </w:pPr>
          </w:p>
        </w:tc>
        <w:tc>
          <w:tcPr>
            <w:tcW w:w="1827" w:type="dxa"/>
            <w:tcBorders>
              <w:top w:val="nil"/>
            </w:tcBorders>
          </w:tcPr>
          <w:p w:rsidR="002A2499" w:rsidRDefault="002A2499">
            <w:r>
              <w:t>Bottom</w:t>
            </w:r>
          </w:p>
        </w:tc>
        <w:tc>
          <w:tcPr>
            <w:tcW w:w="1827" w:type="dxa"/>
            <w:tcBorders>
              <w:top w:val="nil"/>
            </w:tcBorders>
          </w:tcPr>
          <w:p w:rsidR="002A2499" w:rsidRDefault="002A2499" w:rsidP="00412F93">
            <w:pPr>
              <w:jc w:val="center"/>
            </w:pPr>
            <w:r>
              <w:t>---</w:t>
            </w:r>
          </w:p>
        </w:tc>
        <w:tc>
          <w:tcPr>
            <w:tcW w:w="1827" w:type="dxa"/>
            <w:tcBorders>
              <w:top w:val="nil"/>
            </w:tcBorders>
          </w:tcPr>
          <w:p w:rsidR="002A2499" w:rsidRDefault="002A2499" w:rsidP="00412F93">
            <w:pPr>
              <w:jc w:val="center"/>
            </w:pPr>
            <w:r>
              <w:t>4</w:t>
            </w:r>
          </w:p>
        </w:tc>
        <w:tc>
          <w:tcPr>
            <w:tcW w:w="1827" w:type="dxa"/>
            <w:tcBorders>
              <w:top w:val="nil"/>
            </w:tcBorders>
          </w:tcPr>
          <w:p w:rsidR="002A2499" w:rsidRDefault="002A2499" w:rsidP="00412F93">
            <w:pPr>
              <w:jc w:val="center"/>
            </w:pPr>
            <w:r>
              <w:t>2</w:t>
            </w:r>
          </w:p>
        </w:tc>
        <w:tc>
          <w:tcPr>
            <w:tcW w:w="1827" w:type="dxa"/>
            <w:tcBorders>
              <w:top w:val="nil"/>
            </w:tcBorders>
          </w:tcPr>
          <w:p w:rsidR="002A2499" w:rsidRDefault="002A2499" w:rsidP="00412F93">
            <w:pPr>
              <w:jc w:val="center"/>
            </w:pPr>
            <w:r>
              <w:t>1</w:t>
            </w:r>
          </w:p>
        </w:tc>
        <w:tc>
          <w:tcPr>
            <w:tcW w:w="1827" w:type="dxa"/>
            <w:tcBorders>
              <w:top w:val="nil"/>
            </w:tcBorders>
          </w:tcPr>
          <w:p w:rsidR="002A2499" w:rsidRDefault="002A2499" w:rsidP="00412F93">
            <w:pPr>
              <w:jc w:val="center"/>
            </w:pPr>
            <w:r>
              <w:t>3</w:t>
            </w:r>
          </w:p>
        </w:tc>
        <w:tc>
          <w:tcPr>
            <w:tcW w:w="1827" w:type="dxa"/>
            <w:tcBorders>
              <w:top w:val="nil"/>
            </w:tcBorders>
          </w:tcPr>
          <w:p w:rsidR="002A2499" w:rsidRDefault="002A2499" w:rsidP="00412F93">
            <w:pPr>
              <w:jc w:val="center"/>
            </w:pPr>
            <w:r>
              <w:t>---</w:t>
            </w:r>
          </w:p>
        </w:tc>
      </w:tr>
      <w:tr w:rsidR="002A2499" w:rsidTr="00412F93">
        <w:tc>
          <w:tcPr>
            <w:tcW w:w="1827" w:type="dxa"/>
            <w:vMerge/>
          </w:tcPr>
          <w:p w:rsidR="002A2499" w:rsidRDefault="002A2499" w:rsidP="00412F93">
            <w:pPr>
              <w:jc w:val="center"/>
            </w:pPr>
          </w:p>
        </w:tc>
        <w:tc>
          <w:tcPr>
            <w:tcW w:w="1827" w:type="dxa"/>
            <w:tcBorders>
              <w:bottom w:val="single" w:sz="4" w:space="0" w:color="auto"/>
            </w:tcBorders>
          </w:tcPr>
          <w:p w:rsidR="002A2499" w:rsidRPr="00412F93" w:rsidRDefault="002A2499">
            <w:pPr>
              <w:rPr>
                <w:b/>
              </w:rPr>
            </w:pPr>
            <w:r w:rsidRPr="00412F93">
              <w:rPr>
                <w:b/>
              </w:rPr>
              <w:t>Average</w:t>
            </w:r>
          </w:p>
        </w:tc>
        <w:tc>
          <w:tcPr>
            <w:tcW w:w="1827" w:type="dxa"/>
            <w:tcBorders>
              <w:bottom w:val="single" w:sz="4" w:space="0" w:color="auto"/>
            </w:tcBorders>
          </w:tcPr>
          <w:p w:rsidR="002A2499" w:rsidRPr="00412F93" w:rsidRDefault="002A2499" w:rsidP="00412F93">
            <w:pPr>
              <w:jc w:val="center"/>
              <w:rPr>
                <w:b/>
              </w:rPr>
            </w:pPr>
            <w:r w:rsidRPr="00412F93">
              <w:rPr>
                <w:b/>
              </w:rPr>
              <w:t>---</w:t>
            </w:r>
          </w:p>
        </w:tc>
        <w:tc>
          <w:tcPr>
            <w:tcW w:w="1827" w:type="dxa"/>
            <w:tcBorders>
              <w:bottom w:val="single" w:sz="4" w:space="0" w:color="auto"/>
            </w:tcBorders>
          </w:tcPr>
          <w:p w:rsidR="002A2499" w:rsidRPr="00412F93" w:rsidRDefault="002A2499" w:rsidP="00412F93">
            <w:pPr>
              <w:jc w:val="center"/>
              <w:rPr>
                <w:b/>
              </w:rPr>
            </w:pPr>
            <w:r w:rsidRPr="00412F93">
              <w:rPr>
                <w:b/>
              </w:rPr>
              <w:t>3.25</w:t>
            </w:r>
          </w:p>
        </w:tc>
        <w:tc>
          <w:tcPr>
            <w:tcW w:w="1827" w:type="dxa"/>
            <w:tcBorders>
              <w:bottom w:val="single" w:sz="4" w:space="0" w:color="auto"/>
            </w:tcBorders>
          </w:tcPr>
          <w:p w:rsidR="002A2499" w:rsidRPr="00412F93" w:rsidRDefault="002A2499" w:rsidP="00412F93">
            <w:pPr>
              <w:jc w:val="center"/>
              <w:rPr>
                <w:b/>
              </w:rPr>
            </w:pPr>
            <w:r w:rsidRPr="00412F93">
              <w:rPr>
                <w:b/>
              </w:rPr>
              <w:t>3.0</w:t>
            </w:r>
          </w:p>
        </w:tc>
        <w:tc>
          <w:tcPr>
            <w:tcW w:w="1827" w:type="dxa"/>
            <w:tcBorders>
              <w:bottom w:val="single" w:sz="4" w:space="0" w:color="auto"/>
            </w:tcBorders>
          </w:tcPr>
          <w:p w:rsidR="002A2499" w:rsidRPr="00412F93" w:rsidRDefault="002A2499" w:rsidP="00412F93">
            <w:pPr>
              <w:jc w:val="center"/>
              <w:rPr>
                <w:b/>
              </w:rPr>
            </w:pPr>
            <w:r w:rsidRPr="00412F93">
              <w:rPr>
                <w:b/>
              </w:rPr>
              <w:t>2.0</w:t>
            </w:r>
          </w:p>
        </w:tc>
        <w:tc>
          <w:tcPr>
            <w:tcW w:w="1827" w:type="dxa"/>
            <w:tcBorders>
              <w:bottom w:val="single" w:sz="4" w:space="0" w:color="auto"/>
            </w:tcBorders>
          </w:tcPr>
          <w:p w:rsidR="002A2499" w:rsidRPr="00412F93" w:rsidRDefault="002A2499" w:rsidP="00412F93">
            <w:pPr>
              <w:jc w:val="center"/>
              <w:rPr>
                <w:b/>
              </w:rPr>
            </w:pPr>
            <w:r w:rsidRPr="00412F93">
              <w:rPr>
                <w:b/>
              </w:rPr>
              <w:t>1.5</w:t>
            </w:r>
          </w:p>
        </w:tc>
        <w:tc>
          <w:tcPr>
            <w:tcW w:w="1827" w:type="dxa"/>
            <w:tcBorders>
              <w:bottom w:val="single" w:sz="4" w:space="0" w:color="auto"/>
            </w:tcBorders>
          </w:tcPr>
          <w:p w:rsidR="002A2499" w:rsidRPr="00412F93" w:rsidRDefault="002A2499" w:rsidP="00412F93">
            <w:pPr>
              <w:jc w:val="center"/>
              <w:rPr>
                <w:b/>
              </w:rPr>
            </w:pPr>
            <w:r w:rsidRPr="00412F93">
              <w:rPr>
                <w:b/>
              </w:rPr>
              <w:t>---</w:t>
            </w:r>
          </w:p>
        </w:tc>
      </w:tr>
      <w:tr w:rsidR="002A2499" w:rsidTr="00412F93">
        <w:tc>
          <w:tcPr>
            <w:tcW w:w="1827" w:type="dxa"/>
            <w:vMerge w:val="restart"/>
            <w:vAlign w:val="center"/>
          </w:tcPr>
          <w:p w:rsidR="002A2499" w:rsidRDefault="002A2499" w:rsidP="00412F93">
            <w:pPr>
              <w:jc w:val="center"/>
            </w:pPr>
            <w:proofErr w:type="spellStart"/>
            <w:r>
              <w:t>12.5mm</w:t>
            </w:r>
            <w:proofErr w:type="spellEnd"/>
          </w:p>
        </w:tc>
        <w:tc>
          <w:tcPr>
            <w:tcW w:w="1827" w:type="dxa"/>
            <w:tcBorders>
              <w:bottom w:val="nil"/>
            </w:tcBorders>
          </w:tcPr>
          <w:p w:rsidR="002A2499" w:rsidRDefault="002A2499">
            <w:r>
              <w:t>Surface</w:t>
            </w:r>
          </w:p>
        </w:tc>
        <w:tc>
          <w:tcPr>
            <w:tcW w:w="1827" w:type="dxa"/>
            <w:tcBorders>
              <w:bottom w:val="nil"/>
            </w:tcBorders>
          </w:tcPr>
          <w:p w:rsidR="002A2499" w:rsidRDefault="002A2499" w:rsidP="00412F93">
            <w:pPr>
              <w:jc w:val="center"/>
            </w:pPr>
            <w:r>
              <w:t>5</w:t>
            </w:r>
          </w:p>
        </w:tc>
        <w:tc>
          <w:tcPr>
            <w:tcW w:w="1827" w:type="dxa"/>
            <w:tcBorders>
              <w:bottom w:val="nil"/>
            </w:tcBorders>
          </w:tcPr>
          <w:p w:rsidR="002A2499" w:rsidRDefault="002A2499" w:rsidP="00412F93">
            <w:pPr>
              <w:jc w:val="center"/>
            </w:pPr>
            <w:r>
              <w:t>3</w:t>
            </w:r>
          </w:p>
        </w:tc>
        <w:tc>
          <w:tcPr>
            <w:tcW w:w="1827" w:type="dxa"/>
            <w:tcBorders>
              <w:bottom w:val="nil"/>
            </w:tcBorders>
          </w:tcPr>
          <w:p w:rsidR="002A2499" w:rsidRDefault="002A2499" w:rsidP="00412F93">
            <w:pPr>
              <w:jc w:val="center"/>
            </w:pPr>
            <w:r>
              <w:t>4</w:t>
            </w:r>
          </w:p>
        </w:tc>
        <w:tc>
          <w:tcPr>
            <w:tcW w:w="1827" w:type="dxa"/>
            <w:tcBorders>
              <w:bottom w:val="nil"/>
            </w:tcBorders>
          </w:tcPr>
          <w:p w:rsidR="002A2499" w:rsidRDefault="002A2499" w:rsidP="00412F93">
            <w:pPr>
              <w:jc w:val="center"/>
            </w:pPr>
            <w:r>
              <w:t>6</w:t>
            </w:r>
          </w:p>
        </w:tc>
        <w:tc>
          <w:tcPr>
            <w:tcW w:w="1827" w:type="dxa"/>
            <w:tcBorders>
              <w:bottom w:val="nil"/>
            </w:tcBorders>
          </w:tcPr>
          <w:p w:rsidR="002A2499" w:rsidRDefault="002A2499" w:rsidP="00412F93">
            <w:pPr>
              <w:jc w:val="center"/>
            </w:pPr>
            <w:r>
              <w:t>2</w:t>
            </w:r>
          </w:p>
        </w:tc>
        <w:tc>
          <w:tcPr>
            <w:tcW w:w="1827" w:type="dxa"/>
            <w:tcBorders>
              <w:bottom w:val="nil"/>
            </w:tcBorders>
          </w:tcPr>
          <w:p w:rsidR="002A2499" w:rsidRDefault="002A2499" w:rsidP="00412F93">
            <w:pPr>
              <w:jc w:val="center"/>
            </w:pPr>
            <w:r>
              <w:t>1</w:t>
            </w:r>
          </w:p>
        </w:tc>
      </w:tr>
      <w:tr w:rsidR="002A2499" w:rsidTr="00412F93">
        <w:tc>
          <w:tcPr>
            <w:tcW w:w="1827" w:type="dxa"/>
            <w:vMerge/>
          </w:tcPr>
          <w:p w:rsidR="002A2499" w:rsidRDefault="002A2499"/>
        </w:tc>
        <w:tc>
          <w:tcPr>
            <w:tcW w:w="1827" w:type="dxa"/>
            <w:tcBorders>
              <w:top w:val="nil"/>
              <w:bottom w:val="nil"/>
            </w:tcBorders>
          </w:tcPr>
          <w:p w:rsidR="002A2499" w:rsidRDefault="002A2499">
            <w:r>
              <w:t>Top</w:t>
            </w:r>
          </w:p>
        </w:tc>
        <w:tc>
          <w:tcPr>
            <w:tcW w:w="1827" w:type="dxa"/>
            <w:tcBorders>
              <w:top w:val="nil"/>
              <w:bottom w:val="nil"/>
            </w:tcBorders>
          </w:tcPr>
          <w:p w:rsidR="002A2499" w:rsidRDefault="002A2499" w:rsidP="00412F93">
            <w:pPr>
              <w:jc w:val="center"/>
            </w:pPr>
            <w:r>
              <w:t>3</w:t>
            </w:r>
          </w:p>
        </w:tc>
        <w:tc>
          <w:tcPr>
            <w:tcW w:w="1827" w:type="dxa"/>
            <w:tcBorders>
              <w:top w:val="nil"/>
              <w:bottom w:val="nil"/>
            </w:tcBorders>
          </w:tcPr>
          <w:p w:rsidR="002A2499" w:rsidRDefault="002A2499" w:rsidP="00412F93">
            <w:pPr>
              <w:jc w:val="center"/>
            </w:pPr>
            <w:r>
              <w:t>6</w:t>
            </w:r>
          </w:p>
        </w:tc>
        <w:tc>
          <w:tcPr>
            <w:tcW w:w="1827" w:type="dxa"/>
            <w:tcBorders>
              <w:top w:val="nil"/>
              <w:bottom w:val="nil"/>
            </w:tcBorders>
          </w:tcPr>
          <w:p w:rsidR="002A2499" w:rsidRDefault="002A2499" w:rsidP="00412F93">
            <w:pPr>
              <w:jc w:val="center"/>
            </w:pPr>
            <w:r>
              <w:t>5</w:t>
            </w:r>
          </w:p>
        </w:tc>
        <w:tc>
          <w:tcPr>
            <w:tcW w:w="1827" w:type="dxa"/>
            <w:tcBorders>
              <w:top w:val="nil"/>
              <w:bottom w:val="nil"/>
            </w:tcBorders>
          </w:tcPr>
          <w:p w:rsidR="002A2499" w:rsidRDefault="002A2499" w:rsidP="00412F93">
            <w:pPr>
              <w:jc w:val="center"/>
            </w:pPr>
            <w:r>
              <w:t>1</w:t>
            </w:r>
          </w:p>
        </w:tc>
        <w:tc>
          <w:tcPr>
            <w:tcW w:w="1827" w:type="dxa"/>
            <w:tcBorders>
              <w:top w:val="nil"/>
              <w:bottom w:val="nil"/>
            </w:tcBorders>
          </w:tcPr>
          <w:p w:rsidR="002A2499" w:rsidRDefault="002A2499" w:rsidP="00412F93">
            <w:pPr>
              <w:jc w:val="center"/>
            </w:pPr>
            <w:r>
              <w:t>2</w:t>
            </w:r>
          </w:p>
        </w:tc>
        <w:tc>
          <w:tcPr>
            <w:tcW w:w="1827" w:type="dxa"/>
            <w:tcBorders>
              <w:top w:val="nil"/>
              <w:bottom w:val="nil"/>
            </w:tcBorders>
          </w:tcPr>
          <w:p w:rsidR="002A2499" w:rsidRDefault="002A2499" w:rsidP="00412F93">
            <w:pPr>
              <w:jc w:val="center"/>
            </w:pPr>
            <w:r>
              <w:t>4</w:t>
            </w:r>
          </w:p>
        </w:tc>
      </w:tr>
      <w:tr w:rsidR="002A2499" w:rsidTr="00412F93">
        <w:tc>
          <w:tcPr>
            <w:tcW w:w="1827" w:type="dxa"/>
            <w:vMerge/>
          </w:tcPr>
          <w:p w:rsidR="002A2499" w:rsidRDefault="002A2499"/>
        </w:tc>
        <w:tc>
          <w:tcPr>
            <w:tcW w:w="1827" w:type="dxa"/>
            <w:tcBorders>
              <w:top w:val="nil"/>
              <w:bottom w:val="nil"/>
            </w:tcBorders>
          </w:tcPr>
          <w:p w:rsidR="002A2499" w:rsidRDefault="002A2499">
            <w:r>
              <w:t>Middle</w:t>
            </w:r>
          </w:p>
        </w:tc>
        <w:tc>
          <w:tcPr>
            <w:tcW w:w="1827" w:type="dxa"/>
            <w:tcBorders>
              <w:top w:val="nil"/>
              <w:bottom w:val="nil"/>
            </w:tcBorders>
          </w:tcPr>
          <w:p w:rsidR="002A2499" w:rsidRDefault="002A2499" w:rsidP="00412F93">
            <w:pPr>
              <w:jc w:val="center"/>
            </w:pPr>
            <w:r>
              <w:t>2</w:t>
            </w:r>
          </w:p>
        </w:tc>
        <w:tc>
          <w:tcPr>
            <w:tcW w:w="1827" w:type="dxa"/>
            <w:tcBorders>
              <w:top w:val="nil"/>
              <w:bottom w:val="nil"/>
            </w:tcBorders>
          </w:tcPr>
          <w:p w:rsidR="002A2499" w:rsidRDefault="002A2499" w:rsidP="00412F93">
            <w:pPr>
              <w:jc w:val="center"/>
            </w:pPr>
            <w:r>
              <w:t>5</w:t>
            </w:r>
          </w:p>
        </w:tc>
        <w:tc>
          <w:tcPr>
            <w:tcW w:w="1827" w:type="dxa"/>
            <w:tcBorders>
              <w:top w:val="nil"/>
              <w:bottom w:val="nil"/>
            </w:tcBorders>
          </w:tcPr>
          <w:p w:rsidR="002A2499" w:rsidRDefault="002A2499" w:rsidP="00412F93">
            <w:pPr>
              <w:jc w:val="center"/>
            </w:pPr>
            <w:r>
              <w:t>6</w:t>
            </w:r>
          </w:p>
        </w:tc>
        <w:tc>
          <w:tcPr>
            <w:tcW w:w="1827" w:type="dxa"/>
            <w:tcBorders>
              <w:top w:val="nil"/>
              <w:bottom w:val="nil"/>
            </w:tcBorders>
          </w:tcPr>
          <w:p w:rsidR="002A2499" w:rsidRDefault="002A2499" w:rsidP="00412F93">
            <w:pPr>
              <w:jc w:val="center"/>
            </w:pPr>
            <w:r>
              <w:t>1</w:t>
            </w:r>
          </w:p>
        </w:tc>
        <w:tc>
          <w:tcPr>
            <w:tcW w:w="1827" w:type="dxa"/>
            <w:tcBorders>
              <w:top w:val="nil"/>
              <w:bottom w:val="nil"/>
            </w:tcBorders>
          </w:tcPr>
          <w:p w:rsidR="002A2499" w:rsidRDefault="002A2499" w:rsidP="00412F93">
            <w:pPr>
              <w:jc w:val="center"/>
            </w:pPr>
            <w:r>
              <w:t>3</w:t>
            </w:r>
          </w:p>
        </w:tc>
        <w:tc>
          <w:tcPr>
            <w:tcW w:w="1827" w:type="dxa"/>
            <w:tcBorders>
              <w:top w:val="nil"/>
              <w:bottom w:val="nil"/>
            </w:tcBorders>
          </w:tcPr>
          <w:p w:rsidR="002A2499" w:rsidRDefault="002A2499" w:rsidP="00412F93">
            <w:pPr>
              <w:jc w:val="center"/>
            </w:pPr>
            <w:r>
              <w:t>4</w:t>
            </w:r>
          </w:p>
        </w:tc>
      </w:tr>
      <w:tr w:rsidR="002A2499" w:rsidTr="00412F93">
        <w:tc>
          <w:tcPr>
            <w:tcW w:w="1827" w:type="dxa"/>
            <w:vMerge/>
          </w:tcPr>
          <w:p w:rsidR="002A2499" w:rsidRDefault="002A2499"/>
        </w:tc>
        <w:tc>
          <w:tcPr>
            <w:tcW w:w="1827" w:type="dxa"/>
            <w:tcBorders>
              <w:top w:val="nil"/>
            </w:tcBorders>
          </w:tcPr>
          <w:p w:rsidR="002A2499" w:rsidRDefault="002A2499">
            <w:r>
              <w:t>Bottom</w:t>
            </w:r>
          </w:p>
        </w:tc>
        <w:tc>
          <w:tcPr>
            <w:tcW w:w="1827" w:type="dxa"/>
            <w:tcBorders>
              <w:top w:val="nil"/>
            </w:tcBorders>
          </w:tcPr>
          <w:p w:rsidR="002A2499" w:rsidRDefault="002A2499" w:rsidP="00412F93">
            <w:pPr>
              <w:jc w:val="center"/>
            </w:pPr>
            <w:r>
              <w:t>1</w:t>
            </w:r>
          </w:p>
        </w:tc>
        <w:tc>
          <w:tcPr>
            <w:tcW w:w="1827" w:type="dxa"/>
            <w:tcBorders>
              <w:top w:val="nil"/>
            </w:tcBorders>
          </w:tcPr>
          <w:p w:rsidR="002A2499" w:rsidRDefault="002A2499" w:rsidP="00412F93">
            <w:pPr>
              <w:jc w:val="center"/>
            </w:pPr>
            <w:r>
              <w:t>6</w:t>
            </w:r>
          </w:p>
        </w:tc>
        <w:tc>
          <w:tcPr>
            <w:tcW w:w="1827" w:type="dxa"/>
            <w:tcBorders>
              <w:top w:val="nil"/>
            </w:tcBorders>
          </w:tcPr>
          <w:p w:rsidR="002A2499" w:rsidRDefault="002A2499" w:rsidP="00412F93">
            <w:pPr>
              <w:jc w:val="center"/>
            </w:pPr>
            <w:r>
              <w:t>2</w:t>
            </w:r>
          </w:p>
        </w:tc>
        <w:tc>
          <w:tcPr>
            <w:tcW w:w="1827" w:type="dxa"/>
            <w:tcBorders>
              <w:top w:val="nil"/>
            </w:tcBorders>
          </w:tcPr>
          <w:p w:rsidR="002A2499" w:rsidRDefault="002A2499" w:rsidP="00412F93">
            <w:pPr>
              <w:jc w:val="center"/>
            </w:pPr>
            <w:r>
              <w:t>4</w:t>
            </w:r>
          </w:p>
        </w:tc>
        <w:tc>
          <w:tcPr>
            <w:tcW w:w="1827" w:type="dxa"/>
            <w:tcBorders>
              <w:top w:val="nil"/>
            </w:tcBorders>
          </w:tcPr>
          <w:p w:rsidR="002A2499" w:rsidRDefault="002A2499" w:rsidP="00412F93">
            <w:pPr>
              <w:jc w:val="center"/>
            </w:pPr>
            <w:r>
              <w:t>5</w:t>
            </w:r>
          </w:p>
        </w:tc>
        <w:tc>
          <w:tcPr>
            <w:tcW w:w="1827" w:type="dxa"/>
            <w:tcBorders>
              <w:top w:val="nil"/>
            </w:tcBorders>
          </w:tcPr>
          <w:p w:rsidR="002A2499" w:rsidRDefault="002A2499" w:rsidP="00412F93">
            <w:pPr>
              <w:jc w:val="center"/>
            </w:pPr>
            <w:r>
              <w:t>3</w:t>
            </w:r>
          </w:p>
        </w:tc>
      </w:tr>
      <w:tr w:rsidR="002A2499" w:rsidTr="00412F93">
        <w:tc>
          <w:tcPr>
            <w:tcW w:w="1827" w:type="dxa"/>
            <w:vMerge/>
          </w:tcPr>
          <w:p w:rsidR="002A2499" w:rsidRDefault="002A2499"/>
        </w:tc>
        <w:tc>
          <w:tcPr>
            <w:tcW w:w="1827" w:type="dxa"/>
          </w:tcPr>
          <w:p w:rsidR="002A2499" w:rsidRPr="00412F93" w:rsidRDefault="002A2499">
            <w:pPr>
              <w:rPr>
                <w:b/>
              </w:rPr>
            </w:pPr>
            <w:r w:rsidRPr="00412F93">
              <w:rPr>
                <w:b/>
              </w:rPr>
              <w:t>Average</w:t>
            </w:r>
          </w:p>
        </w:tc>
        <w:tc>
          <w:tcPr>
            <w:tcW w:w="1827" w:type="dxa"/>
          </w:tcPr>
          <w:p w:rsidR="002A2499" w:rsidRPr="00412F93" w:rsidRDefault="002A2499" w:rsidP="00412F93">
            <w:pPr>
              <w:jc w:val="center"/>
              <w:rPr>
                <w:b/>
              </w:rPr>
            </w:pPr>
            <w:r w:rsidRPr="00412F93">
              <w:rPr>
                <w:b/>
              </w:rPr>
              <w:t>2.75</w:t>
            </w:r>
          </w:p>
        </w:tc>
        <w:tc>
          <w:tcPr>
            <w:tcW w:w="1827" w:type="dxa"/>
          </w:tcPr>
          <w:p w:rsidR="002A2499" w:rsidRPr="00412F93" w:rsidRDefault="002A2499" w:rsidP="00412F93">
            <w:pPr>
              <w:jc w:val="center"/>
              <w:rPr>
                <w:b/>
              </w:rPr>
            </w:pPr>
            <w:r w:rsidRPr="00412F93">
              <w:rPr>
                <w:b/>
              </w:rPr>
              <w:t>5.0</w:t>
            </w:r>
          </w:p>
        </w:tc>
        <w:tc>
          <w:tcPr>
            <w:tcW w:w="1827" w:type="dxa"/>
          </w:tcPr>
          <w:p w:rsidR="002A2499" w:rsidRPr="00412F93" w:rsidRDefault="002A2499" w:rsidP="00412F93">
            <w:pPr>
              <w:jc w:val="center"/>
              <w:rPr>
                <w:b/>
              </w:rPr>
            </w:pPr>
            <w:r w:rsidRPr="00412F93">
              <w:rPr>
                <w:b/>
              </w:rPr>
              <w:t>4.25</w:t>
            </w:r>
          </w:p>
        </w:tc>
        <w:tc>
          <w:tcPr>
            <w:tcW w:w="1827" w:type="dxa"/>
          </w:tcPr>
          <w:p w:rsidR="002A2499" w:rsidRPr="00412F93" w:rsidRDefault="002A2499" w:rsidP="00412F93">
            <w:pPr>
              <w:jc w:val="center"/>
              <w:rPr>
                <w:b/>
              </w:rPr>
            </w:pPr>
            <w:r w:rsidRPr="00412F93">
              <w:rPr>
                <w:b/>
              </w:rPr>
              <w:t>3.0</w:t>
            </w:r>
          </w:p>
        </w:tc>
        <w:tc>
          <w:tcPr>
            <w:tcW w:w="1827" w:type="dxa"/>
          </w:tcPr>
          <w:p w:rsidR="002A2499" w:rsidRPr="00412F93" w:rsidRDefault="002A2499" w:rsidP="00412F93">
            <w:pPr>
              <w:jc w:val="center"/>
              <w:rPr>
                <w:b/>
              </w:rPr>
            </w:pPr>
            <w:r w:rsidRPr="00412F93">
              <w:rPr>
                <w:b/>
              </w:rPr>
              <w:t>3.0</w:t>
            </w:r>
          </w:p>
        </w:tc>
        <w:tc>
          <w:tcPr>
            <w:tcW w:w="1827" w:type="dxa"/>
          </w:tcPr>
          <w:p w:rsidR="002A2499" w:rsidRPr="00412F93" w:rsidRDefault="002A2499" w:rsidP="00412F93">
            <w:pPr>
              <w:jc w:val="center"/>
              <w:rPr>
                <w:b/>
              </w:rPr>
            </w:pPr>
            <w:r w:rsidRPr="00412F93">
              <w:rPr>
                <w:b/>
              </w:rPr>
              <w:t>3.0</w:t>
            </w:r>
          </w:p>
        </w:tc>
      </w:tr>
    </w:tbl>
    <w:p w:rsidR="00D607B7" w:rsidRDefault="00D607B7"/>
    <w:p w:rsidR="00D607B7" w:rsidRDefault="00361B86" w:rsidP="00AF37FA">
      <w:pPr>
        <w:outlineLvl w:val="1"/>
        <w:rPr>
          <w:b/>
        </w:rPr>
      </w:pPr>
      <w:bookmarkStart w:id="39" w:name="_Toc242586807"/>
      <w:r>
        <w:rPr>
          <w:b/>
        </w:rPr>
        <w:t>4.2</w:t>
      </w:r>
      <w:r>
        <w:rPr>
          <w:b/>
        </w:rPr>
        <w:tab/>
      </w:r>
      <w:r w:rsidR="00D607B7">
        <w:rPr>
          <w:b/>
        </w:rPr>
        <w:t>Density</w:t>
      </w:r>
      <w:bookmarkEnd w:id="39"/>
    </w:p>
    <w:p w:rsidR="004E662F" w:rsidRDefault="004E662F">
      <w:pPr>
        <w:rPr>
          <w:b/>
        </w:rPr>
      </w:pPr>
    </w:p>
    <w:p w:rsidR="004E662F" w:rsidRDefault="004E662F">
      <w:r w:rsidRPr="004E662F">
        <w:tab/>
        <w:t xml:space="preserve">As stated previously, </w:t>
      </w:r>
      <w:r>
        <w:t xml:space="preserve">the final pavement density was determined for each of the test sections using cores obtained </w:t>
      </w:r>
      <w:r w:rsidR="004B57BE">
        <w:t>from the pavement</w:t>
      </w:r>
      <w:r>
        <w:t xml:space="preserve">.  The final pavement density values were needed to evaluate the effects of different properties on the final density values.  As shown in Tables 2 and 3, a significant amount of data was collected at each test location, including mix design, production, and field data.  Mix design data included all typical properties of a designed </w:t>
      </w:r>
      <w:proofErr w:type="spellStart"/>
      <w:r>
        <w:t>HMA</w:t>
      </w:r>
      <w:proofErr w:type="spellEnd"/>
      <w:r>
        <w:t xml:space="preserve">, such as </w:t>
      </w:r>
      <w:proofErr w:type="spellStart"/>
      <w:r w:rsidR="00DA73CA">
        <w:t>NMAS</w:t>
      </w:r>
      <w:proofErr w:type="spellEnd"/>
      <w:r>
        <w:t xml:space="preserve">, gradation, </w:t>
      </w:r>
      <w:proofErr w:type="spellStart"/>
      <w:r>
        <w:t>volumetric</w:t>
      </w:r>
      <w:r w:rsidR="004B57BE">
        <w:t>s</w:t>
      </w:r>
      <w:proofErr w:type="spellEnd"/>
      <w:r>
        <w:t xml:space="preserve">, etc.  Production data included information like </w:t>
      </w:r>
      <w:proofErr w:type="spellStart"/>
      <w:r w:rsidR="00DA73CA">
        <w:t>NMAS</w:t>
      </w:r>
      <w:proofErr w:type="spellEnd"/>
      <w:r>
        <w:t xml:space="preserve">, gradation and </w:t>
      </w:r>
      <w:proofErr w:type="spellStart"/>
      <w:r>
        <w:t>volumetric</w:t>
      </w:r>
      <w:r w:rsidR="004B57BE">
        <w:t>s</w:t>
      </w:r>
      <w:proofErr w:type="spellEnd"/>
      <w:r>
        <w:t>.  Information from the field included temperature measurements</w:t>
      </w:r>
      <w:r w:rsidR="004B57BE">
        <w:t>,</w:t>
      </w:r>
      <w:r>
        <w:t xml:space="preserve"> thickness</w:t>
      </w:r>
      <w:r w:rsidR="004B57BE">
        <w:t>, weather conditions, etc</w:t>
      </w:r>
      <w:r>
        <w:t>.</w:t>
      </w:r>
    </w:p>
    <w:p w:rsidR="004E662F" w:rsidRDefault="004E662F"/>
    <w:p w:rsidR="004E662F" w:rsidRDefault="004E662F">
      <w:r>
        <w:tab/>
        <w:t xml:space="preserve">As </w:t>
      </w:r>
      <w:proofErr w:type="gramStart"/>
      <w:r>
        <w:t>alluded</w:t>
      </w:r>
      <w:proofErr w:type="gramEnd"/>
      <w:r>
        <w:t xml:space="preserve"> to in the analysis of the temperature data, a formalized experimental design was not utilized as conditions in the field generally make formalized designs difficult.  Therefore, a regression analysis was again utilized.  For this analysis, all of the data was utilized to conduct a multiple linear regression.  The final in-place pavement density was designated as the dependent variable and the remaining laboratory, production and field data were designated the independent variables.  This regression analysis was not conducted to develop an equation to predict the final density; rather, it was conducted to determined what factors affected the final density.  </w:t>
      </w:r>
    </w:p>
    <w:p w:rsidR="004E662F" w:rsidRDefault="004E662F"/>
    <w:p w:rsidR="004E662F" w:rsidRDefault="004E662F">
      <w:r>
        <w:tab/>
        <w:t>Results of the multiple linear regression yielded Equation 2.  Variables identified within the regression technique included the accumulated compacti</w:t>
      </w:r>
      <w:r w:rsidR="004B57BE">
        <w:t>on</w:t>
      </w:r>
      <w:r>
        <w:t xml:space="preserve"> pressure, percent passing the No. 200 sieve, initial temperature of the pavement layer at mid-depth, thickness-to-</w:t>
      </w:r>
      <w:proofErr w:type="spellStart"/>
      <w:r w:rsidR="00DA73CA">
        <w:t>NMAS</w:t>
      </w:r>
      <w:proofErr w:type="spellEnd"/>
      <w:r>
        <w:t xml:space="preserve"> ratio, </w:t>
      </w:r>
      <w:proofErr w:type="gramStart"/>
      <w:r>
        <w:t>air</w:t>
      </w:r>
      <w:proofErr w:type="gramEnd"/>
      <w:r>
        <w:t xml:space="preserve"> void content of the laboratory compacted specimens during production</w:t>
      </w:r>
      <w:r w:rsidR="00DA73CA">
        <w:t>,</w:t>
      </w:r>
      <w:r>
        <w:t xml:space="preserve"> and the deviation of the produced gradation from the primary control sieve.  </w:t>
      </w:r>
      <w:r w:rsidR="004B57BE">
        <w:t>An analysis of variance conducted for the regression indicated that the equation was significant (p-value = 0.000) at a 95 percent level of confidence.  The coefficient of determination (</w:t>
      </w:r>
      <w:proofErr w:type="spellStart"/>
      <w:r w:rsidR="004B57BE">
        <w:t>R</w:t>
      </w:r>
      <w:r w:rsidR="004B57BE" w:rsidRPr="004B57BE">
        <w:rPr>
          <w:vertAlign w:val="superscript"/>
        </w:rPr>
        <w:t>2</w:t>
      </w:r>
      <w:proofErr w:type="spellEnd"/>
      <w:r w:rsidR="004B57BE">
        <w:t xml:space="preserve">) was reasonably high at 0.58.  </w:t>
      </w:r>
      <w:r>
        <w:t xml:space="preserve">Brief descriptions of the variables </w:t>
      </w:r>
      <w:r w:rsidR="00361B86">
        <w:t>contained with Equation 2</w:t>
      </w:r>
      <w:r w:rsidR="009A2CFA">
        <w:t xml:space="preserve"> </w:t>
      </w:r>
      <w:r>
        <w:t>are provided below.</w:t>
      </w:r>
    </w:p>
    <w:p w:rsidR="004E662F" w:rsidRDefault="004E662F"/>
    <w:p w:rsidR="004E662F" w:rsidRDefault="004E662F" w:rsidP="00933FA1">
      <w:pPr>
        <w:jc w:val="right"/>
      </w:pPr>
      <w:r>
        <w:tab/>
      </w:r>
      <w:r w:rsidR="000940EC" w:rsidRPr="00EB6BA6">
        <w:rPr>
          <w:position w:val="-10"/>
        </w:rPr>
        <w:object w:dxaOrig="9580" w:dyaOrig="320">
          <v:shape id="_x0000_i1026" type="#_x0000_t75" style="width:479.25pt;height:15.75pt" o:ole="">
            <v:imagedata r:id="rId23" o:title=""/>
          </v:shape>
          <o:OLEObject Type="Embed" ProgID="Equation.3" ShapeID="_x0000_i1026" DrawAspect="Content" ObjectID="_1363170977" r:id="rId24"/>
        </w:object>
      </w:r>
      <w:r w:rsidR="00933FA1">
        <w:t>Equation</w:t>
      </w:r>
      <w:r w:rsidR="006372A3">
        <w:t xml:space="preserve"> 2</w:t>
      </w:r>
    </w:p>
    <w:p w:rsidR="00933FA1" w:rsidRDefault="00933FA1" w:rsidP="00933FA1"/>
    <w:p w:rsidR="00933FA1" w:rsidRDefault="00933FA1" w:rsidP="00933FA1">
      <w:proofErr w:type="gramStart"/>
      <w:r>
        <w:t>where</w:t>
      </w:r>
      <w:proofErr w:type="gramEnd"/>
      <w:r>
        <w:t>:</w:t>
      </w:r>
    </w:p>
    <w:p w:rsidR="00933FA1" w:rsidRDefault="00933FA1" w:rsidP="00933FA1"/>
    <w:p w:rsidR="004F2CEA" w:rsidRDefault="00933FA1" w:rsidP="00933FA1">
      <w:r>
        <w:tab/>
      </w:r>
      <w:proofErr w:type="spellStart"/>
      <w:r>
        <w:t>FinDens</w:t>
      </w:r>
      <w:proofErr w:type="spellEnd"/>
      <w:r>
        <w:t xml:space="preserve"> = final density of pavement laye</w:t>
      </w:r>
      <w:r w:rsidR="004F2CEA">
        <w:t>r, % Rice gravity</w:t>
      </w:r>
    </w:p>
    <w:p w:rsidR="00933FA1" w:rsidRDefault="00933FA1" w:rsidP="00933FA1">
      <w:r>
        <w:tab/>
      </w:r>
      <w:proofErr w:type="spellStart"/>
      <w:r>
        <w:t>ACP</w:t>
      </w:r>
      <w:proofErr w:type="spellEnd"/>
      <w:r>
        <w:t xml:space="preserve"> = accumulated compaction pressure, psi</w:t>
      </w:r>
    </w:p>
    <w:p w:rsidR="00933FA1" w:rsidRDefault="00933FA1" w:rsidP="00933FA1">
      <w:r>
        <w:tab/>
      </w:r>
      <w:proofErr w:type="spellStart"/>
      <w:r>
        <w:t>P200</w:t>
      </w:r>
      <w:proofErr w:type="spellEnd"/>
      <w:r>
        <w:t xml:space="preserve"> = percent passing No. 200 sieve of produced mix</w:t>
      </w:r>
    </w:p>
    <w:p w:rsidR="00933FA1" w:rsidRDefault="00933FA1" w:rsidP="00933FA1">
      <w:r>
        <w:tab/>
      </w:r>
      <w:proofErr w:type="spellStart"/>
      <w:r w:rsidR="004F2CEA">
        <w:t>InitTempM</w:t>
      </w:r>
      <w:proofErr w:type="spellEnd"/>
      <w:r>
        <w:t xml:space="preserve"> = initial temperature of pavement layer at mid-depth, F</w:t>
      </w:r>
    </w:p>
    <w:p w:rsidR="00933FA1" w:rsidRDefault="00933FA1" w:rsidP="00933FA1">
      <w:r>
        <w:tab/>
      </w:r>
      <w:proofErr w:type="gramStart"/>
      <w:r>
        <w:t>t/</w:t>
      </w:r>
      <w:proofErr w:type="spellStart"/>
      <w:r w:rsidR="00DA73CA">
        <w:t>NMAS</w:t>
      </w:r>
      <w:proofErr w:type="spellEnd"/>
      <w:proofErr w:type="gramEnd"/>
      <w:r>
        <w:t xml:space="preserve"> = thickness-to-</w:t>
      </w:r>
      <w:proofErr w:type="spellStart"/>
      <w:r w:rsidR="00DA73CA">
        <w:t>NMAS</w:t>
      </w:r>
      <w:proofErr w:type="spellEnd"/>
      <w:r>
        <w:t xml:space="preserve"> ratio</w:t>
      </w:r>
    </w:p>
    <w:p w:rsidR="00933FA1" w:rsidRDefault="00933FA1" w:rsidP="00933FA1">
      <w:r>
        <w:tab/>
      </w:r>
      <w:proofErr w:type="spellStart"/>
      <w:r>
        <w:t>VTMProd</w:t>
      </w:r>
      <w:proofErr w:type="spellEnd"/>
      <w:r>
        <w:t xml:space="preserve"> = air voids in laboratory compacted specimens during production, %</w:t>
      </w:r>
    </w:p>
    <w:p w:rsidR="00933FA1" w:rsidRDefault="00933FA1" w:rsidP="00933FA1">
      <w:r>
        <w:tab/>
      </w:r>
      <w:proofErr w:type="spellStart"/>
      <w:r>
        <w:t>IPCS</w:t>
      </w:r>
      <w:proofErr w:type="spellEnd"/>
      <w:r>
        <w:t xml:space="preserve"> = percent above (+) or below (-) the primary control sieve</w:t>
      </w:r>
    </w:p>
    <w:p w:rsidR="00933FA1" w:rsidRDefault="00933FA1" w:rsidP="00933FA1"/>
    <w:p w:rsidR="00933FA1" w:rsidRDefault="00933FA1" w:rsidP="00933FA1">
      <w:r>
        <w:tab/>
        <w:t>The accumulated compaction pressure (</w:t>
      </w:r>
      <w:proofErr w:type="spellStart"/>
      <w:r>
        <w:t>ACP</w:t>
      </w:r>
      <w:proofErr w:type="spellEnd"/>
      <w:r>
        <w:t xml:space="preserve">) has been described by </w:t>
      </w:r>
      <w:proofErr w:type="spellStart"/>
      <w:r>
        <w:t>Leiva</w:t>
      </w:r>
      <w:proofErr w:type="spellEnd"/>
      <w:r>
        <w:t xml:space="preserve"> and West (</w:t>
      </w:r>
      <w:r w:rsidR="00361B86">
        <w:rPr>
          <w:u w:val="single"/>
        </w:rPr>
        <w:t>5</w:t>
      </w:r>
      <w:r>
        <w:t xml:space="preserve">).  This property is utilized to quantify the total </w:t>
      </w:r>
      <w:proofErr w:type="spellStart"/>
      <w:r>
        <w:t>compactive</w:t>
      </w:r>
      <w:proofErr w:type="spellEnd"/>
      <w:r>
        <w:t xml:space="preserve"> effort used during the compaction of an </w:t>
      </w:r>
      <w:proofErr w:type="spellStart"/>
      <w:r>
        <w:t>HMA</w:t>
      </w:r>
      <w:proofErr w:type="spellEnd"/>
      <w:r>
        <w:t xml:space="preserve"> layer.  Simply, it is the summation of the pressure applied to the pavement surface during each pass of a roller, as shown in Equation 3.</w:t>
      </w:r>
    </w:p>
    <w:p w:rsidR="000529D1" w:rsidRDefault="000529D1" w:rsidP="00933FA1"/>
    <w:p w:rsidR="000529D1" w:rsidRDefault="000529D1" w:rsidP="00933FA1">
      <w:r w:rsidRPr="000529D1">
        <w:rPr>
          <w:position w:val="-30"/>
        </w:rPr>
        <w:object w:dxaOrig="2000" w:dyaOrig="700">
          <v:shape id="_x0000_i1027" type="#_x0000_t75" style="width:99.75pt;height:35.25pt" o:ole="">
            <v:imagedata r:id="rId25" o:title=""/>
          </v:shape>
          <o:OLEObject Type="Embed" ProgID="Equation.3" ShapeID="_x0000_i1027" DrawAspect="Content" ObjectID="_1363170978" r:id="rId26"/>
        </w:object>
      </w:r>
    </w:p>
    <w:p w:rsidR="000529D1" w:rsidRDefault="004F2CEA" w:rsidP="004F2CEA">
      <w:pPr>
        <w:jc w:val="right"/>
      </w:pPr>
      <w:r>
        <w:t>Equation 3</w:t>
      </w:r>
    </w:p>
    <w:p w:rsidR="000529D1" w:rsidRDefault="000529D1" w:rsidP="00933FA1">
      <w:proofErr w:type="gramStart"/>
      <w:r>
        <w:t>where</w:t>
      </w:r>
      <w:proofErr w:type="gramEnd"/>
      <w:r>
        <w:t>:</w:t>
      </w:r>
    </w:p>
    <w:p w:rsidR="000529D1" w:rsidRDefault="000529D1" w:rsidP="00933FA1"/>
    <w:p w:rsidR="000529D1" w:rsidRDefault="000529D1" w:rsidP="00933FA1">
      <w:r>
        <w:tab/>
        <w:t>r = roller type</w:t>
      </w:r>
    </w:p>
    <w:p w:rsidR="000529D1" w:rsidRDefault="000529D1" w:rsidP="00933FA1">
      <w:r>
        <w:tab/>
        <w:t>p = pass number</w:t>
      </w:r>
    </w:p>
    <w:p w:rsidR="000529D1" w:rsidRDefault="000529D1" w:rsidP="00933FA1">
      <w:r>
        <w:tab/>
        <w:t>CP = compaction pressure</w:t>
      </w:r>
    </w:p>
    <w:p w:rsidR="000529D1" w:rsidRDefault="000529D1" w:rsidP="00933FA1"/>
    <w:p w:rsidR="000529D1" w:rsidRDefault="000529D1" w:rsidP="00933FA1">
      <w:r>
        <w:tab/>
        <w:t xml:space="preserve">As stated in the Research Approach, </w:t>
      </w:r>
      <w:proofErr w:type="spellStart"/>
      <w:r>
        <w:t>HMA</w:t>
      </w:r>
      <w:proofErr w:type="spellEnd"/>
      <w:r>
        <w:t xml:space="preserve"> was sampled at the plant and the sampled truck followed to the project site.  The sampled mix was used to determine various properties, including gradation of the produced mix and volumetric properties.  The percent passing the No. 200 sieve (</w:t>
      </w:r>
      <w:proofErr w:type="spellStart"/>
      <w:r>
        <w:t>P200</w:t>
      </w:r>
      <w:proofErr w:type="spellEnd"/>
      <w:r>
        <w:t>) and the deviation of the gradation from the maximum density line on the primary control sieve (</w:t>
      </w:r>
      <w:r w:rsidR="004F2CEA">
        <w:t>±</w:t>
      </w:r>
      <w:r>
        <w:t>PCS) were both obtained from the gradation data.  The maximum density line and primary control sieve were utilized as defined in the National Asphalt Pavement Association Information Series 128 (</w:t>
      </w:r>
      <w:r w:rsidR="004F2CEA">
        <w:rPr>
          <w:u w:val="single"/>
        </w:rPr>
        <w:t>6</w:t>
      </w:r>
      <w:r>
        <w:t xml:space="preserve">).  For the ± PCS data, positive numbers were used for gradations passing above (finer) the PCS and negative numbers were used for gradations passing below (coarser) </w:t>
      </w:r>
      <w:r w:rsidR="004F2CEA">
        <w:t>t</w:t>
      </w:r>
      <w:r>
        <w:t xml:space="preserve">he PCS.  The air voids of the produced </w:t>
      </w:r>
      <w:proofErr w:type="spellStart"/>
      <w:r>
        <w:t>HMA</w:t>
      </w:r>
      <w:proofErr w:type="spellEnd"/>
      <w:r>
        <w:t xml:space="preserve"> (</w:t>
      </w:r>
      <w:proofErr w:type="spellStart"/>
      <w:r>
        <w:t>VTMProd</w:t>
      </w:r>
      <w:proofErr w:type="spellEnd"/>
      <w:r>
        <w:t>) represent the laboratory air void contents of the plant produced samples</w:t>
      </w:r>
      <w:r w:rsidR="004F2CEA">
        <w:t xml:space="preserve"> compacted to their respective design </w:t>
      </w:r>
      <w:proofErr w:type="spellStart"/>
      <w:r w:rsidR="004F2CEA">
        <w:t>compactive</w:t>
      </w:r>
      <w:proofErr w:type="spellEnd"/>
      <w:r w:rsidR="004F2CEA">
        <w:t xml:space="preserve"> effort</w:t>
      </w:r>
      <w:r>
        <w:t xml:space="preserve">.  </w:t>
      </w:r>
    </w:p>
    <w:p w:rsidR="000529D1" w:rsidRDefault="000529D1" w:rsidP="00933FA1"/>
    <w:p w:rsidR="000529D1" w:rsidRDefault="000529D1" w:rsidP="00933FA1">
      <w:r>
        <w:tab/>
        <w:t xml:space="preserve">At each of the test locations, temperature was measured over time at four locations (surface, top of lift, mid-point of lift and bottom of lift).  The variable identified </w:t>
      </w:r>
      <w:r>
        <w:lastRenderedPageBreak/>
        <w:t xml:space="preserve">within the regression analysis and shown in Equation 2 is the initial (immediately behind paver) temperature of the </w:t>
      </w:r>
      <w:proofErr w:type="spellStart"/>
      <w:r>
        <w:t>HMA</w:t>
      </w:r>
      <w:proofErr w:type="spellEnd"/>
      <w:r>
        <w:t xml:space="preserve"> at the mid-point of the lift (</w:t>
      </w:r>
      <w:proofErr w:type="spellStart"/>
      <w:r>
        <w:t>InitTempM</w:t>
      </w:r>
      <w:proofErr w:type="spellEnd"/>
      <w:r>
        <w:t>)</w:t>
      </w:r>
    </w:p>
    <w:p w:rsidR="000529D1" w:rsidRDefault="000529D1" w:rsidP="00933FA1"/>
    <w:p w:rsidR="000529D1" w:rsidRDefault="000529D1" w:rsidP="00933FA1">
      <w:r>
        <w:tab/>
        <w:t>The final variable identified as important during the regression analysis was the thickness-to-</w:t>
      </w:r>
      <w:proofErr w:type="spellStart"/>
      <w:r w:rsidR="00DA73CA">
        <w:t>NMAS</w:t>
      </w:r>
      <w:proofErr w:type="spellEnd"/>
      <w:r>
        <w:t xml:space="preserve"> ratio (t/</w:t>
      </w:r>
      <w:proofErr w:type="spellStart"/>
      <w:r w:rsidR="00DA73CA">
        <w:t>NMAS</w:t>
      </w:r>
      <w:proofErr w:type="spellEnd"/>
      <w:r>
        <w:t xml:space="preserve">).  This ratio was calculated for each test location by dividing the thickness of the layer (determined from cores) and dividing by the </w:t>
      </w:r>
      <w:proofErr w:type="spellStart"/>
      <w:r w:rsidR="00DA73CA">
        <w:t>NMAS</w:t>
      </w:r>
      <w:proofErr w:type="spellEnd"/>
      <w:r>
        <w:t xml:space="preserve"> of the produced mix.  Units for both of the</w:t>
      </w:r>
      <w:r w:rsidR="00361B86">
        <w:t xml:space="preserve">se </w:t>
      </w:r>
      <w:r>
        <w:t>properties were millimeters.</w:t>
      </w:r>
    </w:p>
    <w:p w:rsidR="000529D1" w:rsidRDefault="000529D1" w:rsidP="00933FA1"/>
    <w:p w:rsidR="000529D1" w:rsidRDefault="000529D1" w:rsidP="00933FA1">
      <w:r>
        <w:tab/>
        <w:t xml:space="preserve">In order to evaluate Equation 3, a sensitivity analysis was conducted.  For this sensitivity analysis, values for a selected variable were changed while keeping all other variables constant in order to evaluate the effect of the selected variable on the final pavement density.  The other variables were held at their average value.  The first variable selected was the </w:t>
      </w:r>
      <w:proofErr w:type="spellStart"/>
      <w:r>
        <w:t>ACP</w:t>
      </w:r>
      <w:proofErr w:type="spellEnd"/>
      <w:r>
        <w:t xml:space="preserve">.  The effect of </w:t>
      </w:r>
      <w:proofErr w:type="spellStart"/>
      <w:r>
        <w:t>ACP</w:t>
      </w:r>
      <w:proofErr w:type="spellEnd"/>
      <w:r>
        <w:t xml:space="preserve"> on the final density is illustrated in Figure 10.  As shown in this figure, the final pavement density increased as the </w:t>
      </w:r>
      <w:proofErr w:type="spellStart"/>
      <w:r>
        <w:t>ACP</w:t>
      </w:r>
      <w:proofErr w:type="spellEnd"/>
      <w:r>
        <w:t xml:space="preserve"> increased.  Intuitively, the observation makes sense.  As </w:t>
      </w:r>
      <w:proofErr w:type="spellStart"/>
      <w:r>
        <w:t>ACP</w:t>
      </w:r>
      <w:proofErr w:type="spellEnd"/>
      <w:r>
        <w:t xml:space="preserve"> increases, more </w:t>
      </w:r>
      <w:proofErr w:type="spellStart"/>
      <w:r>
        <w:t>compactive</w:t>
      </w:r>
      <w:proofErr w:type="spellEnd"/>
      <w:r>
        <w:t xml:space="preserve"> effort is applied to the pavement resulting in higher </w:t>
      </w:r>
      <w:r w:rsidR="00F13FF2">
        <w:t>densities.</w:t>
      </w:r>
    </w:p>
    <w:p w:rsidR="00DA73CA" w:rsidRDefault="00DA73CA" w:rsidP="00933FA1"/>
    <w:p w:rsidR="00DA73CA" w:rsidRDefault="0038286A" w:rsidP="00DA73CA">
      <w:pPr>
        <w:keepNext/>
      </w:pPr>
      <w:r>
        <w:rPr>
          <w:noProof/>
        </w:rPr>
        <w:drawing>
          <wp:inline distT="0" distB="0" distL="0" distR="0">
            <wp:extent cx="5486400" cy="3752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0" w:name="_Toc242586839"/>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10</w:t>
      </w:r>
      <w:r w:rsidR="007F51E4" w:rsidRPr="00DA73CA">
        <w:rPr>
          <w:sz w:val="24"/>
          <w:szCs w:val="24"/>
        </w:rPr>
        <w:fldChar w:fldCharType="end"/>
      </w:r>
      <w:r w:rsidRPr="00DA73CA">
        <w:rPr>
          <w:sz w:val="24"/>
          <w:szCs w:val="24"/>
        </w:rPr>
        <w:t>: Effect of Accumulated Compaction Pressure on Final Pavement Density</w:t>
      </w:r>
      <w:bookmarkEnd w:id="40"/>
    </w:p>
    <w:p w:rsidR="00F13FF2" w:rsidRDefault="00F13FF2" w:rsidP="00933FA1"/>
    <w:p w:rsidR="00F13FF2" w:rsidRDefault="00F13FF2" w:rsidP="00933FA1">
      <w:r>
        <w:tab/>
        <w:t>Figure 11 illustrate</w:t>
      </w:r>
      <w:r w:rsidR="004F2CEA">
        <w:t xml:space="preserve">s </w:t>
      </w:r>
      <w:r>
        <w:t xml:space="preserve">the effect of the </w:t>
      </w:r>
      <w:proofErr w:type="spellStart"/>
      <w:r>
        <w:t>P200</w:t>
      </w:r>
      <w:proofErr w:type="spellEnd"/>
      <w:r>
        <w:t xml:space="preserve"> on the final density.  As shown in the figure, the </w:t>
      </w:r>
      <w:proofErr w:type="spellStart"/>
      <w:r>
        <w:t>P200</w:t>
      </w:r>
      <w:proofErr w:type="spellEnd"/>
      <w:r>
        <w:t xml:space="preserve"> within the </w:t>
      </w:r>
      <w:proofErr w:type="spellStart"/>
      <w:r>
        <w:t>HMA</w:t>
      </w:r>
      <w:proofErr w:type="spellEnd"/>
      <w:r>
        <w:t xml:space="preserve"> did not have as significant of an impact </w:t>
      </w:r>
      <w:r w:rsidR="004F2CEA">
        <w:t xml:space="preserve">on the final </w:t>
      </w:r>
      <w:r w:rsidR="004F2CEA">
        <w:lastRenderedPageBreak/>
        <w:t xml:space="preserve">density </w:t>
      </w:r>
      <w:r>
        <w:t xml:space="preserve">as the </w:t>
      </w:r>
      <w:proofErr w:type="spellStart"/>
      <w:r>
        <w:t>ACP</w:t>
      </w:r>
      <w:proofErr w:type="spellEnd"/>
      <w:r>
        <w:t>.  The trend of the line is very slightly upward indicat</w:t>
      </w:r>
      <w:r w:rsidR="004F2CEA">
        <w:t>ing</w:t>
      </w:r>
      <w:r>
        <w:t xml:space="preserve"> that as </w:t>
      </w:r>
      <w:proofErr w:type="spellStart"/>
      <w:r>
        <w:t>P200</w:t>
      </w:r>
      <w:proofErr w:type="spellEnd"/>
      <w:r>
        <w:t xml:space="preserve"> increases, the final density also increases.</w:t>
      </w:r>
    </w:p>
    <w:p w:rsidR="00DA73CA" w:rsidRDefault="00DA73CA" w:rsidP="00933FA1"/>
    <w:p w:rsidR="00DA73CA" w:rsidRDefault="0038286A" w:rsidP="00DA73CA">
      <w:pPr>
        <w:keepNext/>
      </w:pPr>
      <w:r>
        <w:rPr>
          <w:noProof/>
        </w:rPr>
        <w:drawing>
          <wp:inline distT="0" distB="0" distL="0" distR="0">
            <wp:extent cx="5486400" cy="3752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1" w:name="_Toc242586840"/>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11</w:t>
      </w:r>
      <w:r w:rsidR="007F51E4" w:rsidRPr="00DA73CA">
        <w:rPr>
          <w:sz w:val="24"/>
          <w:szCs w:val="24"/>
        </w:rPr>
        <w:fldChar w:fldCharType="end"/>
      </w:r>
      <w:r w:rsidRPr="00DA73CA">
        <w:rPr>
          <w:sz w:val="24"/>
          <w:szCs w:val="24"/>
        </w:rPr>
        <w:t>: Effect of Percent Passing No. 200 Sieve on Final Pavement Density</w:t>
      </w:r>
      <w:bookmarkEnd w:id="41"/>
    </w:p>
    <w:p w:rsidR="00F13FF2" w:rsidRDefault="00F13FF2" w:rsidP="00933FA1"/>
    <w:p w:rsidR="00DA73CA" w:rsidRDefault="00DA73CA" w:rsidP="00933FA1">
      <w:r>
        <w:tab/>
        <w:t xml:space="preserve">The effect of the </w:t>
      </w:r>
      <w:proofErr w:type="spellStart"/>
      <w:r>
        <w:t>InitTempM</w:t>
      </w:r>
      <w:proofErr w:type="spellEnd"/>
      <w:r>
        <w:t xml:space="preserve"> on final density is illustrated in Figure 12. As would be expected, increases in temperature resulted in higher densities.</w:t>
      </w:r>
    </w:p>
    <w:p w:rsidR="00DA73CA" w:rsidRDefault="00DA73CA" w:rsidP="00933FA1"/>
    <w:p w:rsidR="00DA73CA" w:rsidRDefault="0038286A" w:rsidP="00DA73CA">
      <w:pPr>
        <w:keepNext/>
      </w:pPr>
      <w:r>
        <w:rPr>
          <w:noProof/>
        </w:rPr>
        <w:lastRenderedPageBreak/>
        <w:drawing>
          <wp:inline distT="0" distB="0" distL="0" distR="0">
            <wp:extent cx="5486400" cy="3752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2" w:name="_Toc242586841"/>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12</w:t>
      </w:r>
      <w:r w:rsidR="007F51E4" w:rsidRPr="00DA73CA">
        <w:rPr>
          <w:sz w:val="24"/>
          <w:szCs w:val="24"/>
        </w:rPr>
        <w:fldChar w:fldCharType="end"/>
      </w:r>
      <w:r w:rsidRPr="00DA73CA">
        <w:rPr>
          <w:sz w:val="24"/>
          <w:szCs w:val="24"/>
        </w:rPr>
        <w:t>: Effect of Initial Mat Temperature at Mid-Depth on Final Pavement Density</w:t>
      </w:r>
      <w:bookmarkEnd w:id="42"/>
    </w:p>
    <w:p w:rsidR="00DA73CA" w:rsidRDefault="00DA73CA" w:rsidP="00933FA1"/>
    <w:p w:rsidR="00F13FF2" w:rsidRDefault="00F13FF2" w:rsidP="00933FA1">
      <w:r>
        <w:tab/>
        <w:t xml:space="preserve">Figure 13 depicts the influence of the laboratory air voids in the produced </w:t>
      </w:r>
      <w:proofErr w:type="spellStart"/>
      <w:r>
        <w:t>HMA</w:t>
      </w:r>
      <w:proofErr w:type="spellEnd"/>
      <w:r>
        <w:t xml:space="preserve"> on the resulting final pavement density.  Again, the trend of the relationship makes sense in that as the air voids decrease, the final density increases.  A decrease in laboratory air voids generally results from an increase in asphalt binder content.  Increased asphalt binder within the </w:t>
      </w:r>
      <w:proofErr w:type="spellStart"/>
      <w:r>
        <w:t>HMA</w:t>
      </w:r>
      <w:proofErr w:type="spellEnd"/>
      <w:r>
        <w:t xml:space="preserve"> would generally result in increased density</w:t>
      </w:r>
      <w:r w:rsidR="00361B86">
        <w:t>,</w:t>
      </w:r>
      <w:r>
        <w:t xml:space="preserve"> fo</w:t>
      </w:r>
      <w:r w:rsidR="004F2CEA">
        <w:t>r</w:t>
      </w:r>
      <w:r>
        <w:t xml:space="preserve"> a constant </w:t>
      </w:r>
      <w:proofErr w:type="spellStart"/>
      <w:r>
        <w:t>compactive</w:t>
      </w:r>
      <w:proofErr w:type="spellEnd"/>
      <w:r>
        <w:t xml:space="preserve"> effort.</w:t>
      </w:r>
    </w:p>
    <w:p w:rsidR="00DA73CA" w:rsidRDefault="00DA73CA" w:rsidP="00933FA1"/>
    <w:p w:rsidR="00DA73CA" w:rsidRDefault="0038286A" w:rsidP="00DA73CA">
      <w:pPr>
        <w:keepNext/>
      </w:pPr>
      <w:r>
        <w:rPr>
          <w:noProof/>
        </w:rPr>
        <w:lastRenderedPageBreak/>
        <w:drawing>
          <wp:inline distT="0" distB="0" distL="0" distR="0">
            <wp:extent cx="5486400" cy="3752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3" w:name="_Toc242586842"/>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13</w:t>
      </w:r>
      <w:r w:rsidR="007F51E4" w:rsidRPr="00DA73CA">
        <w:rPr>
          <w:sz w:val="24"/>
          <w:szCs w:val="24"/>
        </w:rPr>
        <w:fldChar w:fldCharType="end"/>
      </w:r>
      <w:r w:rsidRPr="00DA73CA">
        <w:rPr>
          <w:sz w:val="24"/>
          <w:szCs w:val="24"/>
        </w:rPr>
        <w:t>: Effect of Air Voids in Produced Mix on Final Pavement Density</w:t>
      </w:r>
      <w:bookmarkEnd w:id="43"/>
    </w:p>
    <w:p w:rsidR="00F13FF2" w:rsidRDefault="00F13FF2" w:rsidP="00933FA1"/>
    <w:p w:rsidR="00F13FF2" w:rsidRDefault="00F13FF2" w:rsidP="00933FA1">
      <w:r>
        <w:tab/>
        <w:t xml:space="preserve">The influence of gradation shape on the final density is illustrated on Figure 14.  This figure suggests that it is more difficult to achieve compaction for coarser gradations than for finer gradations.  As the gradation fell farther below the maximum density line at the PCS, the final pavement density decreased.  Based upon the slope of the relationship, compared to Figures 10 through 13, gradation has an important influence on the ability to achieve density.  </w:t>
      </w:r>
    </w:p>
    <w:p w:rsidR="00DA73CA" w:rsidRDefault="00DA73CA" w:rsidP="00933FA1"/>
    <w:p w:rsidR="00DA73CA" w:rsidRDefault="0038286A" w:rsidP="00DA73CA">
      <w:pPr>
        <w:keepNext/>
      </w:pPr>
      <w:r>
        <w:rPr>
          <w:noProof/>
        </w:rPr>
        <w:lastRenderedPageBreak/>
        <w:drawing>
          <wp:inline distT="0" distB="0" distL="0" distR="0">
            <wp:extent cx="5486400" cy="3752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4" w:name="_Toc242586843"/>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14</w:t>
      </w:r>
      <w:r w:rsidR="007F51E4" w:rsidRPr="00DA73CA">
        <w:rPr>
          <w:sz w:val="24"/>
          <w:szCs w:val="24"/>
        </w:rPr>
        <w:fldChar w:fldCharType="end"/>
      </w:r>
      <w:r w:rsidRPr="00DA73CA">
        <w:rPr>
          <w:sz w:val="24"/>
          <w:szCs w:val="24"/>
        </w:rPr>
        <w:t>: Effect of Deviation from Primary Control Sieve on Final Pavement Density</w:t>
      </w:r>
      <w:bookmarkEnd w:id="44"/>
    </w:p>
    <w:p w:rsidR="00F13FF2" w:rsidRDefault="00F13FF2" w:rsidP="00933FA1"/>
    <w:p w:rsidR="00F13FF2" w:rsidRDefault="00F13FF2" w:rsidP="00933FA1">
      <w:r>
        <w:tab/>
        <w:t>The sensitivity analysis for the l</w:t>
      </w:r>
      <w:r w:rsidR="004F2CEA">
        <w:t>a</w:t>
      </w:r>
      <w:r>
        <w:t>st variable, and most important to this project, is presented in Figure 15.  This figure depicts the effect of the t/</w:t>
      </w:r>
      <w:proofErr w:type="spellStart"/>
      <w:r w:rsidR="00DA73CA">
        <w:t>NMAS</w:t>
      </w:r>
      <w:proofErr w:type="spellEnd"/>
      <w:r>
        <w:t xml:space="preserve"> on the final pavement density.  Based upon this figure, increased t/</w:t>
      </w:r>
      <w:proofErr w:type="spellStart"/>
      <w:r w:rsidR="00DA73CA">
        <w:t>NMAS</w:t>
      </w:r>
      <w:proofErr w:type="spellEnd"/>
      <w:r>
        <w:t xml:space="preserve"> ratios result in higher final densities.  </w:t>
      </w:r>
    </w:p>
    <w:p w:rsidR="00DA73CA" w:rsidRDefault="0038286A" w:rsidP="00DA73CA">
      <w:pPr>
        <w:keepNext/>
      </w:pPr>
      <w:r>
        <w:rPr>
          <w:noProof/>
        </w:rPr>
        <w:lastRenderedPageBreak/>
        <w:drawing>
          <wp:inline distT="0" distB="0" distL="0" distR="0">
            <wp:extent cx="5486400" cy="3752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F13FF2" w:rsidRPr="00DA73CA" w:rsidRDefault="00DA73CA" w:rsidP="00DA73CA">
      <w:pPr>
        <w:pStyle w:val="Caption"/>
        <w:rPr>
          <w:sz w:val="24"/>
          <w:szCs w:val="24"/>
        </w:rPr>
      </w:pPr>
      <w:bookmarkStart w:id="45" w:name="_Toc242586844"/>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15</w:t>
      </w:r>
      <w:r w:rsidR="007F51E4" w:rsidRPr="00DA73CA">
        <w:rPr>
          <w:sz w:val="24"/>
          <w:szCs w:val="24"/>
        </w:rPr>
        <w:fldChar w:fldCharType="end"/>
      </w:r>
      <w:r w:rsidRPr="00DA73CA">
        <w:rPr>
          <w:sz w:val="24"/>
          <w:szCs w:val="24"/>
        </w:rPr>
        <w:t>: Effect of t/</w:t>
      </w:r>
      <w:proofErr w:type="spellStart"/>
      <w:r w:rsidRPr="00DA73CA">
        <w:rPr>
          <w:sz w:val="24"/>
          <w:szCs w:val="24"/>
        </w:rPr>
        <w:t>NMAS</w:t>
      </w:r>
      <w:proofErr w:type="spellEnd"/>
      <w:r w:rsidRPr="00DA73CA">
        <w:rPr>
          <w:sz w:val="24"/>
          <w:szCs w:val="24"/>
        </w:rPr>
        <w:t xml:space="preserve"> Ratio on Final Pavement Density</w:t>
      </w:r>
      <w:bookmarkEnd w:id="45"/>
    </w:p>
    <w:p w:rsidR="00DA73CA" w:rsidRDefault="00DA73CA" w:rsidP="00933FA1"/>
    <w:p w:rsidR="00F13FF2" w:rsidRDefault="00F13FF2" w:rsidP="00933FA1">
      <w:r>
        <w:tab/>
        <w:t>Based upon the sensitivity analysis, several variables were identified that enhance the ability to achieve the desired density level in the field.  Of most importance to this project, Figure 15 showed that increased t/</w:t>
      </w:r>
      <w:proofErr w:type="spellStart"/>
      <w:r w:rsidR="00DA73CA">
        <w:t>NMAS</w:t>
      </w:r>
      <w:proofErr w:type="spellEnd"/>
      <w:r>
        <w:t xml:space="preserve"> ratios resulted in higher pavement densities than did lower t/</w:t>
      </w:r>
      <w:proofErr w:type="spellStart"/>
      <w:r w:rsidR="00DA73CA">
        <w:t>NMAS</w:t>
      </w:r>
      <w:proofErr w:type="spellEnd"/>
      <w:r>
        <w:t xml:space="preserve"> ratios.</w:t>
      </w:r>
    </w:p>
    <w:p w:rsidR="00F13FF2" w:rsidRDefault="00F13FF2" w:rsidP="00933FA1"/>
    <w:p w:rsidR="005B5B0F" w:rsidRDefault="005B5B0F" w:rsidP="00933FA1">
      <w:r>
        <w:tab/>
        <w:t xml:space="preserve">Recall, another concern with thicker lifts of </w:t>
      </w:r>
      <w:proofErr w:type="spellStart"/>
      <w:r>
        <w:t>HMA</w:t>
      </w:r>
      <w:proofErr w:type="spellEnd"/>
      <w:r>
        <w:t xml:space="preserve"> was </w:t>
      </w:r>
      <w:r w:rsidR="004F2CEA">
        <w:t>t</w:t>
      </w:r>
      <w:r>
        <w:t>hat thicker layers may not result in uniform compaction within the layer.  As such, the cores obtained f</w:t>
      </w:r>
      <w:r w:rsidR="004F2CEA">
        <w:t>r</w:t>
      </w:r>
      <w:r>
        <w:t>om each test location were cut into either two or three layers and the density of each layer determined (and expressed as air void contents).  Cores from six projects were of a thickness that they were cut into two layers (Projects 4, 5, 7, 8, 9 and 10).  Cores from three projects could be cut into three layers (Project 1, 3 and 6).</w:t>
      </w:r>
    </w:p>
    <w:p w:rsidR="005B5B0F" w:rsidRDefault="005B5B0F" w:rsidP="00933FA1"/>
    <w:p w:rsidR="005B5B0F" w:rsidRDefault="005B5B0F" w:rsidP="00933FA1">
      <w:r>
        <w:tab/>
        <w:t xml:space="preserve">In order to determine if there was a difference between the </w:t>
      </w:r>
      <w:proofErr w:type="gramStart"/>
      <w:r>
        <w:t>density</w:t>
      </w:r>
      <w:proofErr w:type="gramEnd"/>
      <w:r>
        <w:t xml:space="preserve"> among the various layers, a one way Analysis of Variance (ANOVA) was conducted on the two subsets of data (one ANOVA for data with two layers and one ANOVA for the data with three layers).  </w:t>
      </w:r>
      <w:proofErr w:type="gramStart"/>
      <w:r w:rsidR="00361B86">
        <w:t>When conducting the ANOVA, air void content was designated the dependent variable and layer location the independent.</w:t>
      </w:r>
      <w:proofErr w:type="gramEnd"/>
      <w:r w:rsidR="00361B86">
        <w:t xml:space="preserve">  </w:t>
      </w:r>
      <w:r>
        <w:t>For the data subset containing two layers, results from the ANOVA indicated that the air void contents of the top and bottom portions of the core were similar (F-statistic = 0.78 and p-value = 0.384)</w:t>
      </w:r>
      <w:r w:rsidR="001249E0">
        <w:t xml:space="preserve"> at a 95 percent level of confidence</w:t>
      </w:r>
      <w:r>
        <w:t xml:space="preserve">.  However, even though not significantly different, there is a </w:t>
      </w:r>
      <w:r>
        <w:lastRenderedPageBreak/>
        <w:t xml:space="preserve">trend that the bottom portion of the core had lower in-place air voids </w:t>
      </w:r>
      <w:r w:rsidR="004F2CEA">
        <w:t xml:space="preserve">(higher density) </w:t>
      </w:r>
      <w:r>
        <w:t xml:space="preserve">as shown in Figure 16.  Figure 16 presents all the air void contents for the top and bottom layers for each of the cores obtained.  Top </w:t>
      </w:r>
      <w:proofErr w:type="spellStart"/>
      <w:r>
        <w:t>layers</w:t>
      </w:r>
      <w:proofErr w:type="spellEnd"/>
      <w:r>
        <w:t xml:space="preserve"> are always signified by black bars while bottom layers are signified by white bars.  Also contained on this figure above the bars are the t/</w:t>
      </w:r>
      <w:proofErr w:type="spellStart"/>
      <w:r w:rsidR="00DA73CA">
        <w:t>NMAS</w:t>
      </w:r>
      <w:proofErr w:type="spellEnd"/>
      <w:r>
        <w:t xml:space="preserve"> representing each </w:t>
      </w:r>
      <w:proofErr w:type="gramStart"/>
      <w:r>
        <w:t>core.</w:t>
      </w:r>
      <w:proofErr w:type="gramEnd"/>
      <w:r>
        <w:t xml:space="preserve">  The results trend toward higher density (lower air voids) at the bottom of the layer; however, this trend is true no matter the t/</w:t>
      </w:r>
      <w:proofErr w:type="spellStart"/>
      <w:r w:rsidR="00DA73CA">
        <w:t>NMAS</w:t>
      </w:r>
      <w:proofErr w:type="spellEnd"/>
      <w:r>
        <w:t>.</w:t>
      </w:r>
    </w:p>
    <w:p w:rsidR="00DA73CA" w:rsidRDefault="0038286A" w:rsidP="00DA73CA">
      <w:pPr>
        <w:keepNext/>
      </w:pPr>
      <w:r>
        <w:rPr>
          <w:noProof/>
        </w:rPr>
        <w:drawing>
          <wp:inline distT="0" distB="0" distL="0" distR="0">
            <wp:extent cx="5486400" cy="3752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DA73CA" w:rsidRPr="00DA73CA" w:rsidRDefault="00DA73CA" w:rsidP="00DA73CA">
      <w:pPr>
        <w:pStyle w:val="Caption"/>
        <w:rPr>
          <w:sz w:val="24"/>
          <w:szCs w:val="24"/>
        </w:rPr>
      </w:pPr>
      <w:bookmarkStart w:id="46" w:name="_Toc242586845"/>
      <w:r w:rsidRPr="00DA73CA">
        <w:rPr>
          <w:sz w:val="24"/>
          <w:szCs w:val="24"/>
        </w:rPr>
        <w:t xml:space="preserve">Figure </w:t>
      </w:r>
      <w:r w:rsidR="007F51E4" w:rsidRPr="00DA73CA">
        <w:rPr>
          <w:sz w:val="24"/>
          <w:szCs w:val="24"/>
        </w:rPr>
        <w:fldChar w:fldCharType="begin"/>
      </w:r>
      <w:r w:rsidRPr="00DA73CA">
        <w:rPr>
          <w:sz w:val="24"/>
          <w:szCs w:val="24"/>
        </w:rPr>
        <w:instrText xml:space="preserve"> SEQ Figure \* ARABIC </w:instrText>
      </w:r>
      <w:r w:rsidR="007F51E4" w:rsidRPr="00DA73CA">
        <w:rPr>
          <w:sz w:val="24"/>
          <w:szCs w:val="24"/>
        </w:rPr>
        <w:fldChar w:fldCharType="separate"/>
      </w:r>
      <w:r w:rsidR="005A5D8F">
        <w:rPr>
          <w:noProof/>
          <w:sz w:val="24"/>
          <w:szCs w:val="24"/>
        </w:rPr>
        <w:t>16</w:t>
      </w:r>
      <w:r w:rsidR="007F51E4" w:rsidRPr="00DA73CA">
        <w:rPr>
          <w:sz w:val="24"/>
          <w:szCs w:val="24"/>
        </w:rPr>
        <w:fldChar w:fldCharType="end"/>
      </w:r>
      <w:r w:rsidRPr="00DA73CA">
        <w:rPr>
          <w:sz w:val="24"/>
          <w:szCs w:val="24"/>
        </w:rPr>
        <w:t>: Air Void Contents for Top and Bottom Layers of Field Cores</w:t>
      </w:r>
      <w:bookmarkEnd w:id="46"/>
    </w:p>
    <w:p w:rsidR="005B5B0F" w:rsidRDefault="005B5B0F" w:rsidP="00933FA1"/>
    <w:p w:rsidR="005B5B0F" w:rsidRDefault="005B5B0F" w:rsidP="00933FA1">
      <w:r>
        <w:tab/>
      </w:r>
      <w:r w:rsidR="005955A3">
        <w:t xml:space="preserve">The ANOVA conducted on the data set containing three layers per core indicated significant differences in air void contents between the three layers at a level of confidence of 95 percent (F-statistic = 4.59 and p-value = 0.019).  The individual air void contents for each layer of each core are illustrated in Figure 17.  Because of the significant differences indicated by the ANOVA, a </w:t>
      </w:r>
      <w:smartTag w:uri="urn:schemas-microsoft-com:office:smarttags" w:element="place">
        <w:smartTag w:uri="urn:schemas-microsoft-com:office:smarttags" w:element="City">
          <w:r w:rsidR="005955A3">
            <w:t>Duncan</w:t>
          </w:r>
        </w:smartTag>
      </w:smartTag>
      <w:r w:rsidR="005955A3">
        <w:t>’s Multiple Range Test (</w:t>
      </w:r>
      <w:proofErr w:type="spellStart"/>
      <w:r w:rsidR="005955A3">
        <w:t>DMRT</w:t>
      </w:r>
      <w:proofErr w:type="spellEnd"/>
      <w:r w:rsidR="005955A3">
        <w:t xml:space="preserve">) was conducted to determine which layers were different.  Results of the </w:t>
      </w:r>
      <w:proofErr w:type="spellStart"/>
      <w:r w:rsidR="005955A3">
        <w:t>DMRT</w:t>
      </w:r>
      <w:proofErr w:type="spellEnd"/>
      <w:r w:rsidR="005955A3">
        <w:t xml:space="preserve"> are presented in Table 6.  Based upon these rankings, the air void </w:t>
      </w:r>
      <w:r w:rsidR="002852C6">
        <w:t xml:space="preserve">content of the middle layer and top layer were significantly different; however, the comparisons between the middle and bottom and the bottom and top indicated that the air void contents were similar.  Results in Figure 17 illustrate the </w:t>
      </w:r>
      <w:proofErr w:type="spellStart"/>
      <w:r w:rsidR="002852C6">
        <w:t>DMRT</w:t>
      </w:r>
      <w:proofErr w:type="spellEnd"/>
      <w:r w:rsidR="002852C6">
        <w:t xml:space="preserve"> results.  In general, the air void content of the core’s top layer is the highest followed by the bottom layer.  The middle layer is in most cases the highest density layer (lowest air voids).  Similar to Figure 16, the t/</w:t>
      </w:r>
      <w:proofErr w:type="spellStart"/>
      <w:r w:rsidR="00DA73CA">
        <w:t>NMAS</w:t>
      </w:r>
      <w:proofErr w:type="spellEnd"/>
      <w:r w:rsidR="002852C6">
        <w:t xml:space="preserve"> ratios for each core are also provided on Figure 17.  Based upon these t/</w:t>
      </w:r>
      <w:proofErr w:type="spellStart"/>
      <w:r w:rsidR="00DA73CA">
        <w:t>NMAS</w:t>
      </w:r>
      <w:proofErr w:type="spellEnd"/>
      <w:r w:rsidR="002852C6">
        <w:t xml:space="preserve"> ratios and </w:t>
      </w:r>
      <w:r w:rsidR="002852C6">
        <w:lastRenderedPageBreak/>
        <w:t xml:space="preserve">the individual core layer density data, there </w:t>
      </w:r>
      <w:proofErr w:type="gramStart"/>
      <w:r w:rsidR="002852C6">
        <w:t>does</w:t>
      </w:r>
      <w:proofErr w:type="gramEnd"/>
      <w:r w:rsidR="002852C6">
        <w:t xml:space="preserve"> not appear to be a relationship between t/</w:t>
      </w:r>
      <w:proofErr w:type="spellStart"/>
      <w:r w:rsidR="00DA73CA">
        <w:t>NMAS</w:t>
      </w:r>
      <w:proofErr w:type="spellEnd"/>
      <w:r w:rsidR="002852C6">
        <w:t xml:space="preserve"> and the difference in air void contents within the layers.</w:t>
      </w:r>
    </w:p>
    <w:p w:rsidR="00611710" w:rsidRDefault="0038286A" w:rsidP="00611710">
      <w:pPr>
        <w:keepNext/>
      </w:pPr>
      <w:r>
        <w:rPr>
          <w:noProof/>
        </w:rPr>
        <w:drawing>
          <wp:inline distT="0" distB="0" distL="0" distR="0">
            <wp:extent cx="5486400" cy="3752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611710" w:rsidRDefault="00611710" w:rsidP="00611710">
      <w:pPr>
        <w:pStyle w:val="Caption"/>
        <w:rPr>
          <w:sz w:val="24"/>
          <w:szCs w:val="24"/>
        </w:rPr>
      </w:pPr>
      <w:bookmarkStart w:id="47" w:name="_Toc242586846"/>
      <w:r w:rsidRPr="00611710">
        <w:rPr>
          <w:sz w:val="24"/>
          <w:szCs w:val="24"/>
        </w:rPr>
        <w:t xml:space="preserve">Figure </w:t>
      </w:r>
      <w:r w:rsidR="007F51E4" w:rsidRPr="00611710">
        <w:rPr>
          <w:sz w:val="24"/>
          <w:szCs w:val="24"/>
        </w:rPr>
        <w:fldChar w:fldCharType="begin"/>
      </w:r>
      <w:r w:rsidRPr="00611710">
        <w:rPr>
          <w:sz w:val="24"/>
          <w:szCs w:val="24"/>
        </w:rPr>
        <w:instrText xml:space="preserve"> SEQ Figure \* ARABIC </w:instrText>
      </w:r>
      <w:r w:rsidR="007F51E4" w:rsidRPr="00611710">
        <w:rPr>
          <w:sz w:val="24"/>
          <w:szCs w:val="24"/>
        </w:rPr>
        <w:fldChar w:fldCharType="separate"/>
      </w:r>
      <w:r w:rsidR="005A5D8F">
        <w:rPr>
          <w:noProof/>
          <w:sz w:val="24"/>
          <w:szCs w:val="24"/>
        </w:rPr>
        <w:t>17</w:t>
      </w:r>
      <w:r w:rsidR="007F51E4" w:rsidRPr="00611710">
        <w:rPr>
          <w:sz w:val="24"/>
          <w:szCs w:val="24"/>
        </w:rPr>
        <w:fldChar w:fldCharType="end"/>
      </w:r>
      <w:r w:rsidRPr="00611710">
        <w:rPr>
          <w:sz w:val="24"/>
          <w:szCs w:val="24"/>
        </w:rPr>
        <w:t>: Air Void Contents of Top, Middle, and Bottom of Field Cores</w:t>
      </w:r>
      <w:bookmarkEnd w:id="47"/>
    </w:p>
    <w:p w:rsidR="00611710" w:rsidRPr="00611710" w:rsidRDefault="00611710" w:rsidP="00611710"/>
    <w:p w:rsidR="002852C6" w:rsidRDefault="002852C6" w:rsidP="00933FA1"/>
    <w:p w:rsidR="002852C6" w:rsidRPr="004F2CEA" w:rsidRDefault="002852C6" w:rsidP="002852C6">
      <w:pPr>
        <w:pStyle w:val="Caption"/>
        <w:keepNext/>
        <w:rPr>
          <w:sz w:val="24"/>
          <w:szCs w:val="24"/>
        </w:rPr>
      </w:pPr>
      <w:bookmarkStart w:id="48" w:name="_Toc242580665"/>
      <w:bookmarkStart w:id="49" w:name="_Toc242586826"/>
      <w:r w:rsidRPr="004F2CEA">
        <w:rPr>
          <w:sz w:val="24"/>
          <w:szCs w:val="24"/>
        </w:rPr>
        <w:t xml:space="preserve">Table </w:t>
      </w:r>
      <w:r w:rsidR="007F51E4" w:rsidRPr="004F2CEA">
        <w:rPr>
          <w:sz w:val="24"/>
          <w:szCs w:val="24"/>
        </w:rPr>
        <w:fldChar w:fldCharType="begin"/>
      </w:r>
      <w:r w:rsidRPr="004F2CEA">
        <w:rPr>
          <w:sz w:val="24"/>
          <w:szCs w:val="24"/>
        </w:rPr>
        <w:instrText xml:space="preserve"> SEQ Table \* ARABIC </w:instrText>
      </w:r>
      <w:r w:rsidR="007F51E4" w:rsidRPr="004F2CEA">
        <w:rPr>
          <w:sz w:val="24"/>
          <w:szCs w:val="24"/>
        </w:rPr>
        <w:fldChar w:fldCharType="separate"/>
      </w:r>
      <w:r w:rsidR="005A5D8F">
        <w:rPr>
          <w:noProof/>
          <w:sz w:val="24"/>
          <w:szCs w:val="24"/>
        </w:rPr>
        <w:t>6</w:t>
      </w:r>
      <w:r w:rsidR="007F51E4" w:rsidRPr="004F2CEA">
        <w:rPr>
          <w:sz w:val="24"/>
          <w:szCs w:val="24"/>
        </w:rPr>
        <w:fldChar w:fldCharType="end"/>
      </w:r>
      <w:r w:rsidRPr="004F2CEA">
        <w:rPr>
          <w:sz w:val="24"/>
          <w:szCs w:val="24"/>
        </w:rPr>
        <w:t xml:space="preserve">:  Results of </w:t>
      </w:r>
      <w:proofErr w:type="spellStart"/>
      <w:r w:rsidRPr="004F2CEA">
        <w:rPr>
          <w:sz w:val="24"/>
          <w:szCs w:val="24"/>
        </w:rPr>
        <w:t>DMRT</w:t>
      </w:r>
      <w:proofErr w:type="spellEnd"/>
      <w:r w:rsidRPr="004F2CEA">
        <w:rPr>
          <w:sz w:val="24"/>
          <w:szCs w:val="24"/>
        </w:rPr>
        <w:t xml:space="preserve"> of Air Void Contents in Cores Cut into Three Layers</w:t>
      </w:r>
      <w:bookmarkEnd w:id="48"/>
      <w:bookmarkEnd w:id="49"/>
    </w:p>
    <w:tbl>
      <w:tblPr>
        <w:tblW w:w="0" w:type="auto"/>
        <w:tblLook w:val="01E0"/>
      </w:tblPr>
      <w:tblGrid>
        <w:gridCol w:w="2088"/>
        <w:gridCol w:w="3816"/>
        <w:gridCol w:w="2952"/>
      </w:tblGrid>
      <w:tr w:rsidR="002852C6" w:rsidTr="00412F93">
        <w:tc>
          <w:tcPr>
            <w:tcW w:w="2088" w:type="dxa"/>
            <w:tcBorders>
              <w:top w:val="single" w:sz="4" w:space="0" w:color="auto"/>
              <w:bottom w:val="single" w:sz="4" w:space="0" w:color="auto"/>
            </w:tcBorders>
          </w:tcPr>
          <w:p w:rsidR="002852C6" w:rsidRPr="00412F93" w:rsidRDefault="002852C6" w:rsidP="00412F93">
            <w:pPr>
              <w:jc w:val="center"/>
              <w:rPr>
                <w:b/>
              </w:rPr>
            </w:pPr>
            <w:r w:rsidRPr="00412F93">
              <w:rPr>
                <w:b/>
              </w:rPr>
              <w:t>Layer</w:t>
            </w:r>
          </w:p>
        </w:tc>
        <w:tc>
          <w:tcPr>
            <w:tcW w:w="3816" w:type="dxa"/>
            <w:tcBorders>
              <w:top w:val="single" w:sz="4" w:space="0" w:color="auto"/>
              <w:bottom w:val="single" w:sz="4" w:space="0" w:color="auto"/>
            </w:tcBorders>
          </w:tcPr>
          <w:p w:rsidR="002852C6" w:rsidRPr="00412F93" w:rsidRDefault="002852C6" w:rsidP="00412F93">
            <w:pPr>
              <w:jc w:val="center"/>
              <w:rPr>
                <w:b/>
              </w:rPr>
            </w:pPr>
            <w:r w:rsidRPr="00412F93">
              <w:rPr>
                <w:b/>
              </w:rPr>
              <w:t>Average Air Void Content, %</w:t>
            </w:r>
          </w:p>
        </w:tc>
        <w:tc>
          <w:tcPr>
            <w:tcW w:w="2952" w:type="dxa"/>
            <w:tcBorders>
              <w:top w:val="single" w:sz="4" w:space="0" w:color="auto"/>
              <w:bottom w:val="single" w:sz="4" w:space="0" w:color="auto"/>
            </w:tcBorders>
          </w:tcPr>
          <w:p w:rsidR="002852C6" w:rsidRPr="00412F93" w:rsidRDefault="002852C6" w:rsidP="00412F93">
            <w:pPr>
              <w:jc w:val="center"/>
              <w:rPr>
                <w:b/>
              </w:rPr>
            </w:pPr>
            <w:proofErr w:type="spellStart"/>
            <w:r w:rsidRPr="00412F93">
              <w:rPr>
                <w:b/>
              </w:rPr>
              <w:t>DMRT</w:t>
            </w:r>
            <w:proofErr w:type="spellEnd"/>
            <w:r w:rsidRPr="00412F93">
              <w:rPr>
                <w:b/>
              </w:rPr>
              <w:t xml:space="preserve"> Ranking *</w:t>
            </w:r>
          </w:p>
        </w:tc>
      </w:tr>
      <w:tr w:rsidR="002852C6" w:rsidTr="00412F93">
        <w:tc>
          <w:tcPr>
            <w:tcW w:w="2088" w:type="dxa"/>
            <w:tcBorders>
              <w:top w:val="single" w:sz="4" w:space="0" w:color="auto"/>
            </w:tcBorders>
          </w:tcPr>
          <w:p w:rsidR="002852C6" w:rsidRDefault="002852C6" w:rsidP="00412F93">
            <w:pPr>
              <w:jc w:val="center"/>
            </w:pPr>
            <w:r>
              <w:t>Middle</w:t>
            </w:r>
          </w:p>
        </w:tc>
        <w:tc>
          <w:tcPr>
            <w:tcW w:w="3816" w:type="dxa"/>
            <w:tcBorders>
              <w:top w:val="single" w:sz="4" w:space="0" w:color="auto"/>
            </w:tcBorders>
          </w:tcPr>
          <w:p w:rsidR="002852C6" w:rsidRDefault="002852C6" w:rsidP="00412F93">
            <w:pPr>
              <w:jc w:val="center"/>
            </w:pPr>
            <w:r>
              <w:t>5.66</w:t>
            </w:r>
          </w:p>
        </w:tc>
        <w:tc>
          <w:tcPr>
            <w:tcW w:w="2952" w:type="dxa"/>
            <w:tcBorders>
              <w:top w:val="single" w:sz="4" w:space="0" w:color="auto"/>
            </w:tcBorders>
          </w:tcPr>
          <w:p w:rsidR="002852C6" w:rsidRDefault="002852C6" w:rsidP="00412F93">
            <w:pPr>
              <w:jc w:val="center"/>
            </w:pPr>
            <w:r>
              <w:t>A</w:t>
            </w:r>
          </w:p>
        </w:tc>
      </w:tr>
      <w:tr w:rsidR="002852C6" w:rsidTr="00412F93">
        <w:tc>
          <w:tcPr>
            <w:tcW w:w="2088" w:type="dxa"/>
          </w:tcPr>
          <w:p w:rsidR="002852C6" w:rsidRDefault="002852C6" w:rsidP="00412F93">
            <w:pPr>
              <w:jc w:val="center"/>
            </w:pPr>
            <w:r>
              <w:t>Bottom</w:t>
            </w:r>
          </w:p>
        </w:tc>
        <w:tc>
          <w:tcPr>
            <w:tcW w:w="3816" w:type="dxa"/>
          </w:tcPr>
          <w:p w:rsidR="002852C6" w:rsidRDefault="002852C6" w:rsidP="00412F93">
            <w:pPr>
              <w:jc w:val="center"/>
            </w:pPr>
            <w:r>
              <w:t>6.81</w:t>
            </w:r>
          </w:p>
        </w:tc>
        <w:tc>
          <w:tcPr>
            <w:tcW w:w="2952" w:type="dxa"/>
          </w:tcPr>
          <w:p w:rsidR="002852C6" w:rsidRDefault="002852C6" w:rsidP="00412F93">
            <w:pPr>
              <w:jc w:val="center"/>
            </w:pPr>
            <w:r>
              <w:t>AB</w:t>
            </w:r>
          </w:p>
        </w:tc>
      </w:tr>
      <w:tr w:rsidR="002852C6" w:rsidTr="00412F93">
        <w:tc>
          <w:tcPr>
            <w:tcW w:w="2088" w:type="dxa"/>
            <w:tcBorders>
              <w:bottom w:val="single" w:sz="4" w:space="0" w:color="auto"/>
            </w:tcBorders>
          </w:tcPr>
          <w:p w:rsidR="002852C6" w:rsidRDefault="002852C6" w:rsidP="00412F93">
            <w:pPr>
              <w:jc w:val="center"/>
            </w:pPr>
            <w:r>
              <w:t>Top</w:t>
            </w:r>
          </w:p>
        </w:tc>
        <w:tc>
          <w:tcPr>
            <w:tcW w:w="3816" w:type="dxa"/>
            <w:tcBorders>
              <w:bottom w:val="single" w:sz="4" w:space="0" w:color="auto"/>
            </w:tcBorders>
          </w:tcPr>
          <w:p w:rsidR="002852C6" w:rsidRDefault="002852C6" w:rsidP="00412F93">
            <w:pPr>
              <w:jc w:val="center"/>
            </w:pPr>
            <w:r>
              <w:t>7.49</w:t>
            </w:r>
          </w:p>
        </w:tc>
        <w:tc>
          <w:tcPr>
            <w:tcW w:w="2952" w:type="dxa"/>
            <w:tcBorders>
              <w:bottom w:val="single" w:sz="4" w:space="0" w:color="auto"/>
            </w:tcBorders>
          </w:tcPr>
          <w:p w:rsidR="002852C6" w:rsidRDefault="002852C6" w:rsidP="00412F93">
            <w:pPr>
              <w:jc w:val="center"/>
            </w:pPr>
            <w:r>
              <w:t>B</w:t>
            </w:r>
          </w:p>
        </w:tc>
      </w:tr>
    </w:tbl>
    <w:p w:rsidR="002852C6" w:rsidRDefault="00746159" w:rsidP="00746159">
      <w:pPr>
        <w:ind w:left="360" w:hanging="360"/>
      </w:pPr>
      <w:r>
        <w:t xml:space="preserve">* </w:t>
      </w:r>
      <w:r w:rsidR="002852C6">
        <w:t>Means with different letters are significantly different.</w:t>
      </w:r>
    </w:p>
    <w:p w:rsidR="00746159" w:rsidRDefault="00746159" w:rsidP="00746159"/>
    <w:p w:rsidR="00746159" w:rsidRPr="00746159" w:rsidRDefault="001249E0" w:rsidP="00AF37FA">
      <w:pPr>
        <w:outlineLvl w:val="1"/>
        <w:rPr>
          <w:b/>
        </w:rPr>
      </w:pPr>
      <w:bookmarkStart w:id="50" w:name="_Toc242586808"/>
      <w:r>
        <w:rPr>
          <w:b/>
        </w:rPr>
        <w:t>4.3</w:t>
      </w:r>
      <w:r>
        <w:rPr>
          <w:b/>
        </w:rPr>
        <w:tab/>
      </w:r>
      <w:r w:rsidR="00746159" w:rsidRPr="00746159">
        <w:rPr>
          <w:b/>
        </w:rPr>
        <w:t>Permeability</w:t>
      </w:r>
      <w:bookmarkEnd w:id="50"/>
    </w:p>
    <w:p w:rsidR="00746159" w:rsidRDefault="00746159" w:rsidP="00746159"/>
    <w:p w:rsidR="00746159" w:rsidRDefault="00746159" w:rsidP="00746159">
      <w:r>
        <w:tab/>
        <w:t>Each of the cores obtained from the projects were brought back to the laboratory and tested to determine permeability.  Results from permeability testing and the core thicknesses were utilized to determine if the thicknesses of the layers affected the permeability characteristics of the pavement.  To accomplish this, the data was again divided into categories, similar to the temperature data.  Four categories based upon t/</w:t>
      </w:r>
      <w:proofErr w:type="spellStart"/>
      <w:r w:rsidR="00DA73CA">
        <w:t>NMAS</w:t>
      </w:r>
      <w:proofErr w:type="spellEnd"/>
      <w:r>
        <w:t xml:space="preserve"> ratio were developed including : </w:t>
      </w:r>
      <w:r w:rsidR="001249E0">
        <w:t>&lt;</w:t>
      </w:r>
      <w:r>
        <w:t>3.5, 3.5&lt; t/</w:t>
      </w:r>
      <w:proofErr w:type="spellStart"/>
      <w:r w:rsidR="00DA73CA">
        <w:t>NMAS</w:t>
      </w:r>
      <w:proofErr w:type="spellEnd"/>
      <w:r>
        <w:t>&lt;4.0, 4.0&lt;t/</w:t>
      </w:r>
      <w:proofErr w:type="spellStart"/>
      <w:r w:rsidR="00DA73CA">
        <w:t>NMAS</w:t>
      </w:r>
      <w:proofErr w:type="spellEnd"/>
      <w:r>
        <w:t xml:space="preserve">&lt;4.5 and &gt;4.5.  For each of these categories, the in-place air void content was plotted versus the </w:t>
      </w:r>
      <w:r>
        <w:lastRenderedPageBreak/>
        <w:t>permeability results and a best fit line developed.  These relationships are shown in Figure 18.</w:t>
      </w:r>
    </w:p>
    <w:p w:rsidR="00611710" w:rsidRDefault="0038286A" w:rsidP="00611710">
      <w:pPr>
        <w:keepNext/>
      </w:pPr>
      <w:r>
        <w:rPr>
          <w:noProof/>
        </w:rPr>
        <w:drawing>
          <wp:inline distT="0" distB="0" distL="0" distR="0">
            <wp:extent cx="5486400" cy="3752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p>
    <w:p w:rsidR="00611710" w:rsidRPr="00611710" w:rsidRDefault="00611710" w:rsidP="00611710">
      <w:pPr>
        <w:pStyle w:val="Caption"/>
        <w:rPr>
          <w:sz w:val="24"/>
          <w:szCs w:val="24"/>
        </w:rPr>
      </w:pPr>
      <w:bookmarkStart w:id="51" w:name="_Toc242586847"/>
      <w:r w:rsidRPr="00611710">
        <w:rPr>
          <w:sz w:val="24"/>
          <w:szCs w:val="24"/>
        </w:rPr>
        <w:t xml:space="preserve">Figure </w:t>
      </w:r>
      <w:r w:rsidR="007F51E4" w:rsidRPr="00611710">
        <w:rPr>
          <w:sz w:val="24"/>
          <w:szCs w:val="24"/>
        </w:rPr>
        <w:fldChar w:fldCharType="begin"/>
      </w:r>
      <w:r w:rsidRPr="00611710">
        <w:rPr>
          <w:sz w:val="24"/>
          <w:szCs w:val="24"/>
        </w:rPr>
        <w:instrText xml:space="preserve"> SEQ Figure \* ARABIC </w:instrText>
      </w:r>
      <w:r w:rsidR="007F51E4" w:rsidRPr="00611710">
        <w:rPr>
          <w:sz w:val="24"/>
          <w:szCs w:val="24"/>
        </w:rPr>
        <w:fldChar w:fldCharType="separate"/>
      </w:r>
      <w:r w:rsidR="005A5D8F">
        <w:rPr>
          <w:noProof/>
          <w:sz w:val="24"/>
          <w:szCs w:val="24"/>
        </w:rPr>
        <w:t>18</w:t>
      </w:r>
      <w:r w:rsidR="007F51E4" w:rsidRPr="00611710">
        <w:rPr>
          <w:sz w:val="24"/>
          <w:szCs w:val="24"/>
        </w:rPr>
        <w:fldChar w:fldCharType="end"/>
      </w:r>
      <w:r w:rsidRPr="00611710">
        <w:rPr>
          <w:sz w:val="24"/>
          <w:szCs w:val="24"/>
        </w:rPr>
        <w:t xml:space="preserve">: Relationship </w:t>
      </w:r>
      <w:proofErr w:type="gramStart"/>
      <w:r w:rsidRPr="00611710">
        <w:rPr>
          <w:sz w:val="24"/>
          <w:szCs w:val="24"/>
        </w:rPr>
        <w:t>Between</w:t>
      </w:r>
      <w:proofErr w:type="gramEnd"/>
      <w:r w:rsidRPr="00611710">
        <w:rPr>
          <w:sz w:val="24"/>
          <w:szCs w:val="24"/>
        </w:rPr>
        <w:t xml:space="preserve"> Permeability and Air Voids for Different t/</w:t>
      </w:r>
      <w:proofErr w:type="spellStart"/>
      <w:r w:rsidRPr="00611710">
        <w:rPr>
          <w:sz w:val="24"/>
          <w:szCs w:val="24"/>
        </w:rPr>
        <w:t>NMAS</w:t>
      </w:r>
      <w:proofErr w:type="spellEnd"/>
      <w:r w:rsidRPr="00611710">
        <w:rPr>
          <w:sz w:val="24"/>
          <w:szCs w:val="24"/>
        </w:rPr>
        <w:t xml:space="preserve"> Categories</w:t>
      </w:r>
      <w:bookmarkEnd w:id="51"/>
    </w:p>
    <w:p w:rsidR="00746159" w:rsidRDefault="00746159" w:rsidP="00746159"/>
    <w:p w:rsidR="00746159" w:rsidRDefault="00746159" w:rsidP="00746159">
      <w:r>
        <w:tab/>
        <w:t xml:space="preserve">Figure 18 shows that the relationship between the in-place air void contents and permeability were similar for three of the four categories.  The only </w:t>
      </w:r>
      <w:proofErr w:type="gramStart"/>
      <w:r>
        <w:t>relationships</w:t>
      </w:r>
      <w:proofErr w:type="gramEnd"/>
      <w:r>
        <w:t xml:space="preserve"> that appears to be different is the category containing t/</w:t>
      </w:r>
      <w:proofErr w:type="spellStart"/>
      <w:r w:rsidR="00DA73CA">
        <w:t>NMAS</w:t>
      </w:r>
      <w:proofErr w:type="spellEnd"/>
      <w:r>
        <w:t xml:space="preserve"> ratios less than 3.5.  Interestingly, this thinnest category suggests that these layers result in less permeability at in-place air void contents above approximately 8 percent.  It should be pointed out</w:t>
      </w:r>
      <w:r w:rsidR="004F2CEA">
        <w:t>,</w:t>
      </w:r>
      <w:r>
        <w:t xml:space="preserve"> however, that this category had the fewest data points.  Therefore, this trend may or may not be significant.  </w:t>
      </w:r>
    </w:p>
    <w:p w:rsidR="004F2CEA" w:rsidRPr="001249E0" w:rsidRDefault="001249E0" w:rsidP="00AF37FA">
      <w:pPr>
        <w:jc w:val="center"/>
        <w:outlineLvl w:val="0"/>
        <w:rPr>
          <w:b/>
        </w:rPr>
      </w:pPr>
      <w:r>
        <w:br w:type="page"/>
      </w:r>
      <w:bookmarkStart w:id="52" w:name="_Toc242586809"/>
      <w:r w:rsidRPr="001249E0">
        <w:rPr>
          <w:b/>
        </w:rPr>
        <w:lastRenderedPageBreak/>
        <w:t>CHAPTER 5 – CONCLUSIONS AND RECOMMENDATIONS</w:t>
      </w:r>
      <w:bookmarkEnd w:id="52"/>
    </w:p>
    <w:p w:rsidR="001249E0" w:rsidRDefault="001249E0" w:rsidP="00746159"/>
    <w:p w:rsidR="004F2CEA" w:rsidRDefault="001249E0" w:rsidP="00AF37FA">
      <w:pPr>
        <w:outlineLvl w:val="1"/>
        <w:rPr>
          <w:b/>
        </w:rPr>
      </w:pPr>
      <w:bookmarkStart w:id="53" w:name="_Toc242586810"/>
      <w:r>
        <w:rPr>
          <w:b/>
        </w:rPr>
        <w:t>5.1</w:t>
      </w:r>
      <w:r>
        <w:rPr>
          <w:b/>
        </w:rPr>
        <w:tab/>
        <w:t>Conclusions and Recommendations</w:t>
      </w:r>
      <w:bookmarkEnd w:id="53"/>
    </w:p>
    <w:p w:rsidR="00EB6BA6" w:rsidRDefault="00EB6BA6" w:rsidP="00746159">
      <w:pPr>
        <w:rPr>
          <w:b/>
        </w:rPr>
      </w:pPr>
    </w:p>
    <w:p w:rsidR="00EB6BA6" w:rsidRDefault="00EB6BA6" w:rsidP="00EB6BA6">
      <w:r>
        <w:tab/>
        <w:t xml:space="preserve">The objective of this study was to evaluate the influence of lift thickness on the ability to achieve desirable in-place density levels with a reasonable </w:t>
      </w:r>
      <w:proofErr w:type="spellStart"/>
      <w:r>
        <w:t>compactive</w:t>
      </w:r>
      <w:proofErr w:type="spellEnd"/>
      <w:r>
        <w:t xml:space="preserve"> effort. To accomplish this objective, a field study was conducted in which ongoing field projects were visited and testing conducted. Three properties were considered important for evaluating lift thickness: temperature, density and permeability.  Based upon the data accumulated in this study, the following were concluded:</w:t>
      </w:r>
    </w:p>
    <w:p w:rsidR="00EB6BA6" w:rsidRDefault="00EB6BA6" w:rsidP="00EB6BA6"/>
    <w:p w:rsidR="00EB6BA6" w:rsidRDefault="00EB6BA6" w:rsidP="00EB6BA6">
      <w:pPr>
        <w:numPr>
          <w:ilvl w:val="0"/>
          <w:numId w:val="5"/>
        </w:numPr>
      </w:pPr>
      <w:r>
        <w:t xml:space="preserve">The thickness of the layer does affect the amount of time that an </w:t>
      </w:r>
      <w:proofErr w:type="spellStart"/>
      <w:r>
        <w:t>HMA</w:t>
      </w:r>
      <w:proofErr w:type="spellEnd"/>
      <w:r>
        <w:t xml:space="preserve"> layer will remain at compaction temperature. Thicker layers were shown to generally maintain temperature for a longer period of time than thinner layers.</w:t>
      </w:r>
    </w:p>
    <w:p w:rsidR="00EB6BA6" w:rsidRDefault="00EB6BA6" w:rsidP="00EB6BA6">
      <w:pPr>
        <w:numPr>
          <w:ilvl w:val="0"/>
          <w:numId w:val="5"/>
        </w:numPr>
      </w:pPr>
      <w:r>
        <w:t xml:space="preserve">Factors found related to the level of final in-place density were the accumulative compaction pressure, percent passing the No. 200 sieve, initial temperature of the mat at the mid-point of the layer, laboratory air void content of field produced </w:t>
      </w:r>
      <w:proofErr w:type="spellStart"/>
      <w:r>
        <w:t>HMA</w:t>
      </w:r>
      <w:proofErr w:type="spellEnd"/>
      <w:r>
        <w:t>, the deviation from the maximum density line at the primary control sieve, and the thickness-to-</w:t>
      </w:r>
      <w:proofErr w:type="spellStart"/>
      <w:r>
        <w:t>NMAS</w:t>
      </w:r>
      <w:proofErr w:type="spellEnd"/>
      <w:r>
        <w:t xml:space="preserve"> ratio. </w:t>
      </w:r>
    </w:p>
    <w:p w:rsidR="00EB6BA6" w:rsidRDefault="00EB6BA6" w:rsidP="00EB6BA6">
      <w:pPr>
        <w:numPr>
          <w:ilvl w:val="0"/>
          <w:numId w:val="5"/>
        </w:numPr>
      </w:pPr>
      <w:r>
        <w:t>As the accumulative compaction pressure increased, final in-place density increased.</w:t>
      </w:r>
    </w:p>
    <w:p w:rsidR="00EB6BA6" w:rsidRDefault="00EB6BA6" w:rsidP="00EB6BA6">
      <w:pPr>
        <w:numPr>
          <w:ilvl w:val="0"/>
          <w:numId w:val="5"/>
        </w:numPr>
      </w:pPr>
      <w:r>
        <w:t>As the percent passing the No. 200 sieve increased, the final in-place density increased.</w:t>
      </w:r>
    </w:p>
    <w:p w:rsidR="00EB6BA6" w:rsidRDefault="00EB6BA6" w:rsidP="00EB6BA6">
      <w:pPr>
        <w:numPr>
          <w:ilvl w:val="0"/>
          <w:numId w:val="5"/>
        </w:numPr>
      </w:pPr>
      <w:r>
        <w:t>As the initial temperature of the mat at the mid-point of the layer increased, the final in-place density increased.</w:t>
      </w:r>
    </w:p>
    <w:p w:rsidR="00EB6BA6" w:rsidRDefault="00EB6BA6" w:rsidP="00EB6BA6">
      <w:pPr>
        <w:numPr>
          <w:ilvl w:val="0"/>
          <w:numId w:val="5"/>
        </w:numPr>
      </w:pPr>
      <w:r>
        <w:t>As the laboratory air void content of the field produced mix decreased, the final in-place density increased.</w:t>
      </w:r>
    </w:p>
    <w:p w:rsidR="00EB6BA6" w:rsidRDefault="00EB6BA6" w:rsidP="00EB6BA6">
      <w:pPr>
        <w:numPr>
          <w:ilvl w:val="0"/>
          <w:numId w:val="5"/>
        </w:numPr>
      </w:pPr>
      <w:r>
        <w:t xml:space="preserve">As the gradation became coarser, it became more difficult to compact </w:t>
      </w:r>
      <w:proofErr w:type="spellStart"/>
      <w:r>
        <w:t>HMA</w:t>
      </w:r>
      <w:proofErr w:type="spellEnd"/>
      <w:r>
        <w:t>.</w:t>
      </w:r>
    </w:p>
    <w:p w:rsidR="00EB6BA6" w:rsidRDefault="00EB6BA6" w:rsidP="00EB6BA6">
      <w:pPr>
        <w:numPr>
          <w:ilvl w:val="0"/>
          <w:numId w:val="5"/>
        </w:numPr>
      </w:pPr>
      <w:r>
        <w:t>As the thickness-to-</w:t>
      </w:r>
      <w:proofErr w:type="spellStart"/>
      <w:r>
        <w:t>NMAS</w:t>
      </w:r>
      <w:proofErr w:type="spellEnd"/>
      <w:r>
        <w:t xml:space="preserve"> ratio increased, the final in-place density increased.</w:t>
      </w:r>
    </w:p>
    <w:p w:rsidR="00EB6BA6" w:rsidRDefault="00EB6BA6" w:rsidP="00EB6BA6">
      <w:pPr>
        <w:numPr>
          <w:ilvl w:val="0"/>
          <w:numId w:val="5"/>
        </w:numPr>
      </w:pPr>
      <w:r>
        <w:t>No impact related to thickness-to-</w:t>
      </w:r>
      <w:proofErr w:type="spellStart"/>
      <w:r>
        <w:t>NMAS</w:t>
      </w:r>
      <w:proofErr w:type="spellEnd"/>
      <w:r>
        <w:t xml:space="preserve"> ratio was found for density gradients within field compacted </w:t>
      </w:r>
      <w:proofErr w:type="spellStart"/>
      <w:r>
        <w:t>HMA</w:t>
      </w:r>
      <w:proofErr w:type="spellEnd"/>
      <w:r>
        <w:t xml:space="preserve"> layers.</w:t>
      </w:r>
    </w:p>
    <w:p w:rsidR="00EB6BA6" w:rsidRDefault="00EB6BA6" w:rsidP="00EB6BA6">
      <w:pPr>
        <w:numPr>
          <w:ilvl w:val="0"/>
          <w:numId w:val="5"/>
        </w:numPr>
      </w:pPr>
      <w:r>
        <w:t>There did not appear to be an influence of thickness-to-</w:t>
      </w:r>
      <w:proofErr w:type="spellStart"/>
      <w:r>
        <w:t>NMAS</w:t>
      </w:r>
      <w:proofErr w:type="spellEnd"/>
      <w:r>
        <w:t xml:space="preserve"> ratio on the permeability of </w:t>
      </w:r>
      <w:proofErr w:type="spellStart"/>
      <w:r>
        <w:t>HMA</w:t>
      </w:r>
      <w:proofErr w:type="spellEnd"/>
      <w:r>
        <w:t xml:space="preserve"> layers.</w:t>
      </w:r>
    </w:p>
    <w:p w:rsidR="00EB6BA6" w:rsidRDefault="00EB6BA6" w:rsidP="00EB6BA6"/>
    <w:p w:rsidR="00EB6BA6" w:rsidRDefault="00EB6BA6" w:rsidP="00EB6BA6">
      <w:pPr>
        <w:ind w:firstLine="360"/>
      </w:pPr>
      <w:r>
        <w:t xml:space="preserve">Based upon these conclusions, it is recommended that </w:t>
      </w:r>
      <w:proofErr w:type="spellStart"/>
      <w:r>
        <w:t>MDOT</w:t>
      </w:r>
      <w:proofErr w:type="spellEnd"/>
      <w:r>
        <w:t xml:space="preserve"> adopt new requirements for allowable lift thicknesses for constructed </w:t>
      </w:r>
      <w:proofErr w:type="spellStart"/>
      <w:r>
        <w:t>HMA</w:t>
      </w:r>
      <w:proofErr w:type="spellEnd"/>
      <w:r>
        <w:t xml:space="preserve"> layers. This recommendation is based upon the increased density achieved with thicker layers, the increased time that thicker layers will maintain a desirable compaction temperature, the lack of influence o</w:t>
      </w:r>
      <w:r w:rsidR="001249E0">
        <w:t>f</w:t>
      </w:r>
      <w:r>
        <w:t xml:space="preserve"> thickness-to-</w:t>
      </w:r>
      <w:proofErr w:type="spellStart"/>
      <w:r>
        <w:t>NMAS</w:t>
      </w:r>
      <w:proofErr w:type="spellEnd"/>
      <w:r>
        <w:t xml:space="preserve"> ratio on density gradients and the lack of influence of thickness-to-</w:t>
      </w:r>
      <w:proofErr w:type="spellStart"/>
      <w:r>
        <w:t>NMAS</w:t>
      </w:r>
      <w:proofErr w:type="spellEnd"/>
      <w:r>
        <w:t xml:space="preserve"> ratio on permeability.  Because of these reasons, Table 7 provides the new recommended allowable lift thicknesses.</w:t>
      </w:r>
    </w:p>
    <w:p w:rsidR="00EB6BA6" w:rsidRDefault="00EB6BA6" w:rsidP="00EB6BA6"/>
    <w:p w:rsidR="001249E0" w:rsidRDefault="001249E0" w:rsidP="00EB6BA6"/>
    <w:p w:rsidR="00EB6BA6" w:rsidRPr="006F6B9E" w:rsidRDefault="00EB6BA6" w:rsidP="00EB6BA6">
      <w:pPr>
        <w:pStyle w:val="Caption"/>
        <w:keepNext/>
        <w:rPr>
          <w:sz w:val="24"/>
          <w:szCs w:val="24"/>
        </w:rPr>
      </w:pPr>
      <w:bookmarkStart w:id="54" w:name="_Toc242580666"/>
      <w:bookmarkStart w:id="55" w:name="_Toc242586827"/>
      <w:r w:rsidRPr="006F6B9E">
        <w:rPr>
          <w:sz w:val="24"/>
          <w:szCs w:val="24"/>
        </w:rPr>
        <w:lastRenderedPageBreak/>
        <w:t xml:space="preserve">Table </w:t>
      </w:r>
      <w:r w:rsidR="007F51E4" w:rsidRPr="006F6B9E">
        <w:rPr>
          <w:sz w:val="24"/>
          <w:szCs w:val="24"/>
        </w:rPr>
        <w:fldChar w:fldCharType="begin"/>
      </w:r>
      <w:r w:rsidRPr="006F6B9E">
        <w:rPr>
          <w:sz w:val="24"/>
          <w:szCs w:val="24"/>
        </w:rPr>
        <w:instrText xml:space="preserve"> SEQ Table \* ARABIC </w:instrText>
      </w:r>
      <w:r w:rsidR="007F51E4" w:rsidRPr="006F6B9E">
        <w:rPr>
          <w:sz w:val="24"/>
          <w:szCs w:val="24"/>
        </w:rPr>
        <w:fldChar w:fldCharType="separate"/>
      </w:r>
      <w:r w:rsidR="005A5D8F">
        <w:rPr>
          <w:noProof/>
          <w:sz w:val="24"/>
          <w:szCs w:val="24"/>
        </w:rPr>
        <w:t>7</w:t>
      </w:r>
      <w:r w:rsidR="007F51E4" w:rsidRPr="006F6B9E">
        <w:rPr>
          <w:sz w:val="24"/>
          <w:szCs w:val="24"/>
        </w:rPr>
        <w:fldChar w:fldCharType="end"/>
      </w:r>
      <w:r w:rsidRPr="006F6B9E">
        <w:rPr>
          <w:sz w:val="24"/>
          <w:szCs w:val="24"/>
        </w:rPr>
        <w:t xml:space="preserve">: Recommended </w:t>
      </w:r>
      <w:proofErr w:type="spellStart"/>
      <w:r w:rsidRPr="006F6B9E">
        <w:rPr>
          <w:sz w:val="24"/>
          <w:szCs w:val="24"/>
        </w:rPr>
        <w:t>MDOT</w:t>
      </w:r>
      <w:proofErr w:type="spellEnd"/>
      <w:r w:rsidRPr="006F6B9E">
        <w:rPr>
          <w:sz w:val="24"/>
          <w:szCs w:val="24"/>
        </w:rPr>
        <w:t xml:space="preserve"> Allowable Lift Thicknesses</w:t>
      </w:r>
      <w:bookmarkEnd w:id="54"/>
      <w:bookmarkEnd w:id="55"/>
    </w:p>
    <w:tbl>
      <w:tblPr>
        <w:tblW w:w="0" w:type="auto"/>
        <w:tblLook w:val="01E0"/>
      </w:tblPr>
      <w:tblGrid>
        <w:gridCol w:w="2952"/>
        <w:gridCol w:w="2952"/>
        <w:gridCol w:w="2952"/>
      </w:tblGrid>
      <w:tr w:rsidR="00EB6BA6" w:rsidTr="00412F93">
        <w:tc>
          <w:tcPr>
            <w:tcW w:w="2952" w:type="dxa"/>
            <w:vMerge w:val="restart"/>
            <w:tcBorders>
              <w:top w:val="single" w:sz="4" w:space="0" w:color="auto"/>
            </w:tcBorders>
            <w:vAlign w:val="center"/>
          </w:tcPr>
          <w:p w:rsidR="00EB6BA6" w:rsidRDefault="00EB6BA6" w:rsidP="00412F93">
            <w:pPr>
              <w:jc w:val="center"/>
            </w:pPr>
            <w:r>
              <w:t>Mixture (</w:t>
            </w:r>
            <w:proofErr w:type="spellStart"/>
            <w:r>
              <w:t>NMAS</w:t>
            </w:r>
            <w:proofErr w:type="spellEnd"/>
            <w:r>
              <w:t>)</w:t>
            </w:r>
          </w:p>
        </w:tc>
        <w:tc>
          <w:tcPr>
            <w:tcW w:w="5904" w:type="dxa"/>
            <w:gridSpan w:val="2"/>
            <w:tcBorders>
              <w:top w:val="single" w:sz="4" w:space="0" w:color="auto"/>
              <w:bottom w:val="single" w:sz="4" w:space="0" w:color="auto"/>
            </w:tcBorders>
            <w:vAlign w:val="center"/>
          </w:tcPr>
          <w:p w:rsidR="00EB6BA6" w:rsidRDefault="00EB6BA6" w:rsidP="00412F93">
            <w:pPr>
              <w:jc w:val="center"/>
            </w:pPr>
            <w:r>
              <w:t>Single Lift Laying Thickness, Inches</w:t>
            </w:r>
          </w:p>
        </w:tc>
      </w:tr>
      <w:tr w:rsidR="00EB6BA6" w:rsidTr="00412F93">
        <w:tc>
          <w:tcPr>
            <w:tcW w:w="2952" w:type="dxa"/>
            <w:vMerge/>
            <w:tcBorders>
              <w:bottom w:val="single" w:sz="4" w:space="0" w:color="auto"/>
            </w:tcBorders>
            <w:vAlign w:val="center"/>
          </w:tcPr>
          <w:p w:rsidR="00EB6BA6" w:rsidRDefault="00EB6BA6" w:rsidP="00412F93">
            <w:pPr>
              <w:jc w:val="center"/>
            </w:pPr>
          </w:p>
        </w:tc>
        <w:tc>
          <w:tcPr>
            <w:tcW w:w="2952" w:type="dxa"/>
            <w:tcBorders>
              <w:top w:val="single" w:sz="4" w:space="0" w:color="auto"/>
              <w:bottom w:val="single" w:sz="4" w:space="0" w:color="auto"/>
            </w:tcBorders>
            <w:vAlign w:val="center"/>
          </w:tcPr>
          <w:p w:rsidR="00EB6BA6" w:rsidRDefault="00EB6BA6" w:rsidP="00412F93">
            <w:pPr>
              <w:jc w:val="center"/>
            </w:pPr>
            <w:r>
              <w:t>Minimum</w:t>
            </w:r>
          </w:p>
        </w:tc>
        <w:tc>
          <w:tcPr>
            <w:tcW w:w="2952" w:type="dxa"/>
            <w:tcBorders>
              <w:top w:val="single" w:sz="4" w:space="0" w:color="auto"/>
              <w:bottom w:val="single" w:sz="4" w:space="0" w:color="auto"/>
            </w:tcBorders>
            <w:vAlign w:val="center"/>
          </w:tcPr>
          <w:p w:rsidR="00EB6BA6" w:rsidRDefault="00EB6BA6" w:rsidP="00412F93">
            <w:pPr>
              <w:jc w:val="center"/>
            </w:pPr>
            <w:r>
              <w:t>Maximum</w:t>
            </w:r>
          </w:p>
        </w:tc>
      </w:tr>
      <w:tr w:rsidR="00EB6BA6" w:rsidTr="00412F93">
        <w:tc>
          <w:tcPr>
            <w:tcW w:w="2952" w:type="dxa"/>
            <w:tcBorders>
              <w:top w:val="single" w:sz="4" w:space="0" w:color="auto"/>
            </w:tcBorders>
            <w:vAlign w:val="center"/>
          </w:tcPr>
          <w:p w:rsidR="00EB6BA6" w:rsidRDefault="00EB6BA6" w:rsidP="00412F93">
            <w:pPr>
              <w:jc w:val="center"/>
            </w:pPr>
            <w:proofErr w:type="spellStart"/>
            <w:r>
              <w:t>25mm</w:t>
            </w:r>
            <w:proofErr w:type="spellEnd"/>
          </w:p>
        </w:tc>
        <w:tc>
          <w:tcPr>
            <w:tcW w:w="2952" w:type="dxa"/>
            <w:tcBorders>
              <w:top w:val="single" w:sz="4" w:space="0" w:color="auto"/>
            </w:tcBorders>
            <w:vAlign w:val="center"/>
          </w:tcPr>
          <w:p w:rsidR="00EB6BA6" w:rsidRDefault="00EB6BA6" w:rsidP="00412F93">
            <w:pPr>
              <w:jc w:val="center"/>
            </w:pPr>
            <w:r>
              <w:t>3</w:t>
            </w:r>
          </w:p>
        </w:tc>
        <w:tc>
          <w:tcPr>
            <w:tcW w:w="2952" w:type="dxa"/>
            <w:tcBorders>
              <w:top w:val="single" w:sz="4" w:space="0" w:color="auto"/>
            </w:tcBorders>
            <w:vAlign w:val="center"/>
          </w:tcPr>
          <w:p w:rsidR="00EB6BA6" w:rsidRDefault="00EB6BA6" w:rsidP="00412F93">
            <w:pPr>
              <w:jc w:val="center"/>
            </w:pPr>
            <w:r>
              <w:t>4</w:t>
            </w:r>
          </w:p>
        </w:tc>
      </w:tr>
      <w:tr w:rsidR="00EB6BA6" w:rsidTr="00412F93">
        <w:tc>
          <w:tcPr>
            <w:tcW w:w="2952" w:type="dxa"/>
            <w:vAlign w:val="center"/>
          </w:tcPr>
          <w:p w:rsidR="00EB6BA6" w:rsidRDefault="00EB6BA6" w:rsidP="00412F93">
            <w:pPr>
              <w:jc w:val="center"/>
            </w:pPr>
            <w:proofErr w:type="spellStart"/>
            <w:r>
              <w:t>19mm</w:t>
            </w:r>
            <w:proofErr w:type="spellEnd"/>
          </w:p>
        </w:tc>
        <w:tc>
          <w:tcPr>
            <w:tcW w:w="2952" w:type="dxa"/>
            <w:vAlign w:val="center"/>
          </w:tcPr>
          <w:p w:rsidR="00EB6BA6" w:rsidRDefault="00EB6BA6" w:rsidP="00412F93">
            <w:pPr>
              <w:jc w:val="center"/>
            </w:pPr>
            <w:r>
              <w:t>2.5</w:t>
            </w:r>
          </w:p>
        </w:tc>
        <w:tc>
          <w:tcPr>
            <w:tcW w:w="2952" w:type="dxa"/>
            <w:vAlign w:val="center"/>
          </w:tcPr>
          <w:p w:rsidR="00EB6BA6" w:rsidRDefault="00EB6BA6" w:rsidP="00412F93">
            <w:pPr>
              <w:jc w:val="center"/>
            </w:pPr>
            <w:r>
              <w:t>3.5</w:t>
            </w:r>
          </w:p>
        </w:tc>
      </w:tr>
      <w:tr w:rsidR="00EB6BA6" w:rsidTr="00412F93">
        <w:tc>
          <w:tcPr>
            <w:tcW w:w="2952" w:type="dxa"/>
            <w:vAlign w:val="center"/>
          </w:tcPr>
          <w:p w:rsidR="00EB6BA6" w:rsidRDefault="00EB6BA6" w:rsidP="00412F93">
            <w:pPr>
              <w:jc w:val="center"/>
            </w:pPr>
            <w:proofErr w:type="spellStart"/>
            <w:r>
              <w:t>12.5mm</w:t>
            </w:r>
            <w:proofErr w:type="spellEnd"/>
          </w:p>
        </w:tc>
        <w:tc>
          <w:tcPr>
            <w:tcW w:w="2952" w:type="dxa"/>
            <w:vAlign w:val="center"/>
          </w:tcPr>
          <w:p w:rsidR="00EB6BA6" w:rsidRDefault="00EB6BA6" w:rsidP="00412F93">
            <w:pPr>
              <w:jc w:val="center"/>
            </w:pPr>
            <w:r>
              <w:t>1.5</w:t>
            </w:r>
          </w:p>
        </w:tc>
        <w:tc>
          <w:tcPr>
            <w:tcW w:w="2952" w:type="dxa"/>
            <w:vAlign w:val="center"/>
          </w:tcPr>
          <w:p w:rsidR="00EB6BA6" w:rsidRDefault="001249E0" w:rsidP="00412F93">
            <w:pPr>
              <w:jc w:val="center"/>
            </w:pPr>
            <w:r>
              <w:t>3</w:t>
            </w:r>
          </w:p>
        </w:tc>
      </w:tr>
      <w:tr w:rsidR="00EB6BA6" w:rsidTr="00412F93">
        <w:tc>
          <w:tcPr>
            <w:tcW w:w="2952" w:type="dxa"/>
            <w:vAlign w:val="center"/>
          </w:tcPr>
          <w:p w:rsidR="00EB6BA6" w:rsidRDefault="00EB6BA6" w:rsidP="00412F93">
            <w:pPr>
              <w:jc w:val="center"/>
            </w:pPr>
            <w:proofErr w:type="spellStart"/>
            <w:r>
              <w:t>9.5mm</w:t>
            </w:r>
            <w:proofErr w:type="spellEnd"/>
          </w:p>
        </w:tc>
        <w:tc>
          <w:tcPr>
            <w:tcW w:w="2952" w:type="dxa"/>
            <w:vAlign w:val="center"/>
          </w:tcPr>
          <w:p w:rsidR="00EB6BA6" w:rsidRDefault="00EB6BA6" w:rsidP="00412F93">
            <w:pPr>
              <w:jc w:val="center"/>
            </w:pPr>
            <w:r>
              <w:t>1</w:t>
            </w:r>
          </w:p>
        </w:tc>
        <w:tc>
          <w:tcPr>
            <w:tcW w:w="2952" w:type="dxa"/>
            <w:vAlign w:val="center"/>
          </w:tcPr>
          <w:p w:rsidR="00EB6BA6" w:rsidRDefault="00EB6BA6" w:rsidP="00412F93">
            <w:pPr>
              <w:jc w:val="center"/>
            </w:pPr>
            <w:r>
              <w:t>2</w:t>
            </w:r>
          </w:p>
        </w:tc>
      </w:tr>
      <w:tr w:rsidR="00EB6BA6" w:rsidTr="00412F93">
        <w:tc>
          <w:tcPr>
            <w:tcW w:w="2952" w:type="dxa"/>
            <w:tcBorders>
              <w:bottom w:val="single" w:sz="4" w:space="0" w:color="auto"/>
            </w:tcBorders>
            <w:vAlign w:val="center"/>
          </w:tcPr>
          <w:p w:rsidR="00EB6BA6" w:rsidRDefault="00EB6BA6" w:rsidP="00412F93">
            <w:pPr>
              <w:jc w:val="center"/>
            </w:pPr>
            <w:proofErr w:type="spellStart"/>
            <w:r>
              <w:t>4.75mm</w:t>
            </w:r>
            <w:proofErr w:type="spellEnd"/>
          </w:p>
        </w:tc>
        <w:tc>
          <w:tcPr>
            <w:tcW w:w="2952" w:type="dxa"/>
            <w:tcBorders>
              <w:bottom w:val="single" w:sz="4" w:space="0" w:color="auto"/>
            </w:tcBorders>
            <w:vAlign w:val="center"/>
          </w:tcPr>
          <w:p w:rsidR="00EB6BA6" w:rsidRDefault="00EB6BA6" w:rsidP="00412F93">
            <w:pPr>
              <w:jc w:val="center"/>
            </w:pPr>
            <w:r>
              <w:t>0.5</w:t>
            </w:r>
          </w:p>
        </w:tc>
        <w:tc>
          <w:tcPr>
            <w:tcW w:w="2952" w:type="dxa"/>
            <w:tcBorders>
              <w:bottom w:val="single" w:sz="4" w:space="0" w:color="auto"/>
            </w:tcBorders>
            <w:vAlign w:val="center"/>
          </w:tcPr>
          <w:p w:rsidR="00EB6BA6" w:rsidRDefault="00EB6BA6" w:rsidP="00412F93">
            <w:pPr>
              <w:jc w:val="center"/>
            </w:pPr>
            <w:r>
              <w:t>1.25</w:t>
            </w:r>
          </w:p>
        </w:tc>
      </w:tr>
    </w:tbl>
    <w:p w:rsidR="00EB6BA6" w:rsidRDefault="00EB6BA6" w:rsidP="00EB6BA6"/>
    <w:p w:rsidR="00EB6BA6" w:rsidRDefault="001249E0" w:rsidP="00AF37FA">
      <w:pPr>
        <w:outlineLvl w:val="0"/>
        <w:rPr>
          <w:b/>
        </w:rPr>
      </w:pPr>
      <w:r>
        <w:br w:type="page"/>
      </w:r>
      <w:bookmarkStart w:id="56" w:name="_Toc242586811"/>
      <w:r w:rsidR="00EB6BA6">
        <w:rPr>
          <w:b/>
        </w:rPr>
        <w:lastRenderedPageBreak/>
        <w:t>REFERENCES</w:t>
      </w:r>
      <w:bookmarkEnd w:id="56"/>
    </w:p>
    <w:p w:rsidR="00EB6BA6" w:rsidRPr="00EB6BA6" w:rsidRDefault="00EB6BA6" w:rsidP="00EB6BA6">
      <w:pPr>
        <w:rPr>
          <w:b/>
        </w:rPr>
      </w:pPr>
    </w:p>
    <w:p w:rsidR="004F2CEA" w:rsidRPr="00971DA4" w:rsidRDefault="004F2CEA" w:rsidP="00971DA4">
      <w:pPr>
        <w:numPr>
          <w:ilvl w:val="0"/>
          <w:numId w:val="4"/>
        </w:numPr>
      </w:pPr>
      <w:proofErr w:type="spellStart"/>
      <w:r w:rsidRPr="00971DA4">
        <w:t>Choubane</w:t>
      </w:r>
      <w:proofErr w:type="spellEnd"/>
      <w:r w:rsidRPr="00971DA4">
        <w:t xml:space="preserve">, B. </w:t>
      </w:r>
      <w:r w:rsidR="00EB6BA6">
        <w:t xml:space="preserve">G. C. Page, and J. A. </w:t>
      </w:r>
      <w:proofErr w:type="spellStart"/>
      <w:r w:rsidR="00EB6BA6">
        <w:t>Musselman</w:t>
      </w:r>
      <w:proofErr w:type="spellEnd"/>
      <w:proofErr w:type="gramStart"/>
      <w:r w:rsidR="00971DA4">
        <w:t>,</w:t>
      </w:r>
      <w:r w:rsidR="00971DA4" w:rsidRPr="00971DA4">
        <w:t xml:space="preserve">  “</w:t>
      </w:r>
      <w:proofErr w:type="gramEnd"/>
      <w:r w:rsidR="00971DA4" w:rsidRPr="00971DA4">
        <w:t xml:space="preserve">Investigation of Water Permeability of Coarse Graded </w:t>
      </w:r>
      <w:proofErr w:type="spellStart"/>
      <w:r w:rsidR="00971DA4" w:rsidRPr="00971DA4">
        <w:t>Superpave</w:t>
      </w:r>
      <w:proofErr w:type="spellEnd"/>
      <w:r w:rsidR="00971DA4" w:rsidRPr="00971DA4">
        <w:t xml:space="preserve"> Pavements.” Research Report FL/DOT/</w:t>
      </w:r>
      <w:proofErr w:type="spellStart"/>
      <w:r w:rsidR="00971DA4" w:rsidRPr="00971DA4">
        <w:t>SMO</w:t>
      </w:r>
      <w:proofErr w:type="spellEnd"/>
      <w:r w:rsidR="00971DA4" w:rsidRPr="00971DA4">
        <w:t xml:space="preserve">/97-416.  State Materials Office. Florida Department of Transportation </w:t>
      </w:r>
      <w:smartTag w:uri="urn:schemas-microsoft-com:office:smarttags" w:element="place">
        <w:smartTag w:uri="urn:schemas-microsoft-com:office:smarttags" w:element="City">
          <w:r w:rsidR="00971DA4" w:rsidRPr="00971DA4">
            <w:t>Gainesville</w:t>
          </w:r>
        </w:smartTag>
        <w:r w:rsidR="00971DA4" w:rsidRPr="00971DA4">
          <w:t xml:space="preserve">, </w:t>
        </w:r>
        <w:smartTag w:uri="urn:schemas-microsoft-com:office:smarttags" w:element="State">
          <w:r w:rsidR="00971DA4" w:rsidRPr="00971DA4">
            <w:t>Florida</w:t>
          </w:r>
        </w:smartTag>
      </w:smartTag>
      <w:r w:rsidR="00971DA4" w:rsidRPr="00971DA4">
        <w:t>. July 1997.</w:t>
      </w:r>
    </w:p>
    <w:p w:rsidR="00971DA4" w:rsidRDefault="00971DA4" w:rsidP="00971DA4">
      <w:pPr>
        <w:numPr>
          <w:ilvl w:val="0"/>
          <w:numId w:val="4"/>
        </w:numPr>
      </w:pPr>
      <w:r w:rsidRPr="00971DA4">
        <w:t xml:space="preserve">Russell, J. et al.  “Effect of Pavement Thickness on </w:t>
      </w:r>
      <w:proofErr w:type="spellStart"/>
      <w:r w:rsidRPr="00971DA4">
        <w:t>Superpave</w:t>
      </w:r>
      <w:proofErr w:type="spellEnd"/>
      <w:r w:rsidRPr="00971DA4">
        <w:t xml:space="preserve"> Mix Permeability and Density.” </w:t>
      </w:r>
      <w:proofErr w:type="spellStart"/>
      <w:smartTag w:uri="urn:schemas-microsoft-com:office:smarttags" w:element="Street">
        <w:smartTag w:uri="urn:schemas-microsoft-com:office:smarttags" w:element="address">
          <w:r w:rsidRPr="00971DA4">
            <w:t>WisDOT</w:t>
          </w:r>
          <w:proofErr w:type="spellEnd"/>
          <w:r w:rsidRPr="00971DA4">
            <w:t xml:space="preserve"> Highway</w:t>
          </w:r>
        </w:smartTag>
      </w:smartTag>
      <w:r w:rsidRPr="00971DA4">
        <w:t xml:space="preserve"> Research Study 0092-02-14.  Wisconsin Department of Transportation. </w:t>
      </w:r>
      <w:smartTag w:uri="urn:schemas-microsoft-com:office:smarttags" w:element="place">
        <w:smartTag w:uri="urn:schemas-microsoft-com:office:smarttags" w:element="City">
          <w:r w:rsidRPr="00971DA4">
            <w:t>Madison</w:t>
          </w:r>
        </w:smartTag>
        <w:r w:rsidRPr="00971DA4">
          <w:t xml:space="preserve">, </w:t>
        </w:r>
        <w:smartTag w:uri="urn:schemas-microsoft-com:office:smarttags" w:element="State">
          <w:r w:rsidRPr="00971DA4">
            <w:t>Wisconsin</w:t>
          </w:r>
        </w:smartTag>
      </w:smartTag>
      <w:r w:rsidRPr="00971DA4">
        <w:t>. April 2005.</w:t>
      </w:r>
    </w:p>
    <w:p w:rsidR="00971DA4" w:rsidRDefault="00971DA4" w:rsidP="00971DA4">
      <w:pPr>
        <w:numPr>
          <w:ilvl w:val="0"/>
          <w:numId w:val="4"/>
        </w:numPr>
      </w:pPr>
      <w:r>
        <w:t xml:space="preserve">Brown, E. R., M. R. </w:t>
      </w:r>
      <w:proofErr w:type="spellStart"/>
      <w:r>
        <w:t>Hainin</w:t>
      </w:r>
      <w:proofErr w:type="spellEnd"/>
      <w:r>
        <w:t xml:space="preserve">, L. A. Cooley, Jr., and G. Hurley, “Relationship of Air Voids, Lift Thickness and Permeability in Hot Mix Asphalt Pavements.” </w:t>
      </w:r>
      <w:proofErr w:type="spellStart"/>
      <w:r>
        <w:t>NCHRP</w:t>
      </w:r>
      <w:proofErr w:type="spellEnd"/>
      <w:r>
        <w:t xml:space="preserve"> Report Board.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2004.</w:t>
      </w:r>
    </w:p>
    <w:p w:rsidR="00971DA4" w:rsidRDefault="00971DA4" w:rsidP="00971DA4">
      <w:pPr>
        <w:numPr>
          <w:ilvl w:val="0"/>
          <w:numId w:val="4"/>
        </w:numPr>
      </w:pPr>
      <w:smartTag w:uri="urn:schemas-microsoft-com:office:smarttags" w:element="State">
        <w:smartTag w:uri="urn:schemas-microsoft-com:office:smarttags" w:element="place">
          <w:r>
            <w:t>Mississippi</w:t>
          </w:r>
        </w:smartTag>
      </w:smartTag>
      <w:r>
        <w:t xml:space="preserve"> Standard Specifications for Road and Bridge Construction. Mississippi Department of Transportation. </w:t>
      </w:r>
      <w:smartTag w:uri="urn:schemas-microsoft-com:office:smarttags" w:element="place">
        <w:smartTag w:uri="urn:schemas-microsoft-com:office:smarttags" w:element="City">
          <w:r>
            <w:t>Jackson</w:t>
          </w:r>
        </w:smartTag>
        <w:r>
          <w:t xml:space="preserve">, </w:t>
        </w:r>
        <w:smartTag w:uri="urn:schemas-microsoft-com:office:smarttags" w:element="State">
          <w:r>
            <w:t>Mississippi</w:t>
          </w:r>
        </w:smartTag>
      </w:smartTag>
      <w:r>
        <w:t>. 2004.</w:t>
      </w:r>
    </w:p>
    <w:p w:rsidR="00971DA4" w:rsidRDefault="00EB6BA6" w:rsidP="00971DA4">
      <w:pPr>
        <w:numPr>
          <w:ilvl w:val="0"/>
          <w:numId w:val="4"/>
        </w:numPr>
      </w:pPr>
      <w:proofErr w:type="spellStart"/>
      <w:r>
        <w:t>Leiva</w:t>
      </w:r>
      <w:proofErr w:type="spellEnd"/>
      <w:r>
        <w:t>, F. and R. C. West, “</w:t>
      </w:r>
      <w:r w:rsidR="00971DA4">
        <w:t xml:space="preserve">Analysis of </w:t>
      </w:r>
      <w:proofErr w:type="spellStart"/>
      <w:r w:rsidR="00971DA4">
        <w:t>HMA</w:t>
      </w:r>
      <w:proofErr w:type="spellEnd"/>
      <w:r w:rsidR="00971DA4">
        <w:t xml:space="preserve"> Field </w:t>
      </w:r>
      <w:proofErr w:type="spellStart"/>
      <w:r w:rsidR="00971DA4">
        <w:t>Compactibility</w:t>
      </w:r>
      <w:proofErr w:type="spellEnd"/>
      <w:r w:rsidR="00971DA4">
        <w:t xml:space="preserve"> Using the Accumulated </w:t>
      </w:r>
      <w:r>
        <w:t>Compaction</w:t>
      </w:r>
      <w:r w:rsidR="00971DA4">
        <w:t xml:space="preserve"> Pressure (</w:t>
      </w:r>
      <w:proofErr w:type="spellStart"/>
      <w:r w:rsidR="00971DA4">
        <w:t>ACP</w:t>
      </w:r>
      <w:proofErr w:type="spellEnd"/>
      <w:r w:rsidR="00971DA4">
        <w:t xml:space="preserve">) Concept.” </w:t>
      </w:r>
      <w:proofErr w:type="spellStart"/>
      <w:r w:rsidR="00971DA4">
        <w:t>TRB</w:t>
      </w:r>
      <w:proofErr w:type="spellEnd"/>
      <w:r w:rsidR="00971DA4">
        <w:t xml:space="preserve"> 87</w:t>
      </w:r>
      <w:r w:rsidR="00971DA4" w:rsidRPr="00971DA4">
        <w:rPr>
          <w:vertAlign w:val="superscript"/>
        </w:rPr>
        <w:t>th</w:t>
      </w:r>
      <w:r>
        <w:t xml:space="preserve"> Annual Meeting Compendi</w:t>
      </w:r>
      <w:r w:rsidR="00971DA4">
        <w:t>um Papers. Paper #08-1222. Washington, D. C. 2008.</w:t>
      </w:r>
    </w:p>
    <w:p w:rsidR="00971DA4" w:rsidRPr="00971DA4" w:rsidRDefault="00971DA4" w:rsidP="00971DA4">
      <w:pPr>
        <w:numPr>
          <w:ilvl w:val="0"/>
          <w:numId w:val="4"/>
        </w:numPr>
      </w:pPr>
      <w:r>
        <w:t>“</w:t>
      </w:r>
      <w:proofErr w:type="spellStart"/>
      <w:r>
        <w:t>HMA</w:t>
      </w:r>
      <w:proofErr w:type="spellEnd"/>
      <w:r>
        <w:t xml:space="preserve"> Pavement Mix Type Selection Guide.” National Asphalt Pavement Association. Information Series 128. </w:t>
      </w:r>
      <w:smartTag w:uri="urn:schemas-microsoft-com:office:smarttags" w:element="place">
        <w:smartTag w:uri="urn:schemas-microsoft-com:office:smarttags" w:element="City">
          <w:r>
            <w:t>Lanham</w:t>
          </w:r>
        </w:smartTag>
        <w:r>
          <w:t xml:space="preserve">, </w:t>
        </w:r>
        <w:smartTag w:uri="urn:schemas-microsoft-com:office:smarttags" w:element="State">
          <w:r>
            <w:t>Maryland</w:t>
          </w:r>
        </w:smartTag>
      </w:smartTag>
      <w:r>
        <w:t>. 2001.</w:t>
      </w:r>
    </w:p>
    <w:p w:rsidR="00971DA4" w:rsidRPr="00971DA4" w:rsidRDefault="00971DA4" w:rsidP="00971DA4"/>
    <w:p w:rsidR="00971DA4" w:rsidRPr="004F2CEA" w:rsidRDefault="00971DA4" w:rsidP="00971DA4">
      <w:pPr>
        <w:rPr>
          <w:b/>
        </w:rPr>
      </w:pPr>
    </w:p>
    <w:sectPr w:rsidR="00971DA4" w:rsidRPr="004F2CEA" w:rsidSect="00AB0417">
      <w:pgSz w:w="12240" w:h="15840"/>
      <w:pgMar w:top="180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93" w:rsidRDefault="00412F93">
      <w:r>
        <w:separator/>
      </w:r>
    </w:p>
  </w:endnote>
  <w:endnote w:type="continuationSeparator" w:id="0">
    <w:p w:rsidR="00412F93" w:rsidRDefault="00412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CF" w:rsidRDefault="007F51E4" w:rsidP="00C568D0">
    <w:pPr>
      <w:pStyle w:val="Footer"/>
      <w:framePr w:wrap="around" w:vAnchor="text" w:hAnchor="margin" w:xAlign="right" w:y="1"/>
      <w:rPr>
        <w:rStyle w:val="PageNumber"/>
      </w:rPr>
    </w:pPr>
    <w:r>
      <w:rPr>
        <w:rStyle w:val="PageNumber"/>
      </w:rPr>
      <w:fldChar w:fldCharType="begin"/>
    </w:r>
    <w:r w:rsidR="006D76CF">
      <w:rPr>
        <w:rStyle w:val="PageNumber"/>
      </w:rPr>
      <w:instrText xml:space="preserve">PAGE  </w:instrText>
    </w:r>
    <w:r>
      <w:rPr>
        <w:rStyle w:val="PageNumber"/>
      </w:rPr>
      <w:fldChar w:fldCharType="end"/>
    </w:r>
  </w:p>
  <w:p w:rsidR="006D76CF" w:rsidRDefault="006D76CF" w:rsidP="00C568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CF" w:rsidRDefault="007F51E4" w:rsidP="00C568D0">
    <w:pPr>
      <w:pStyle w:val="Footer"/>
      <w:framePr w:wrap="around" w:vAnchor="text" w:hAnchor="margin" w:xAlign="right" w:y="1"/>
      <w:rPr>
        <w:rStyle w:val="PageNumber"/>
      </w:rPr>
    </w:pPr>
    <w:r>
      <w:rPr>
        <w:rStyle w:val="PageNumber"/>
      </w:rPr>
      <w:fldChar w:fldCharType="begin"/>
    </w:r>
    <w:r w:rsidR="006D76CF">
      <w:rPr>
        <w:rStyle w:val="PageNumber"/>
      </w:rPr>
      <w:instrText xml:space="preserve">PAGE  </w:instrText>
    </w:r>
    <w:r>
      <w:rPr>
        <w:rStyle w:val="PageNumber"/>
      </w:rPr>
      <w:fldChar w:fldCharType="separate"/>
    </w:r>
    <w:r w:rsidR="006D76CF">
      <w:rPr>
        <w:rStyle w:val="PageNumber"/>
        <w:noProof/>
      </w:rPr>
      <w:t>i</w:t>
    </w:r>
    <w:r>
      <w:rPr>
        <w:rStyle w:val="PageNumber"/>
      </w:rPr>
      <w:fldChar w:fldCharType="end"/>
    </w:r>
  </w:p>
  <w:p w:rsidR="006D76CF" w:rsidRDefault="006D76CF" w:rsidP="00C568D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CF" w:rsidRDefault="007F51E4" w:rsidP="0036620C">
    <w:pPr>
      <w:pStyle w:val="Footer"/>
      <w:framePr w:wrap="around" w:vAnchor="text" w:hAnchor="margin" w:xAlign="right" w:y="1"/>
      <w:rPr>
        <w:rStyle w:val="PageNumber"/>
      </w:rPr>
    </w:pPr>
    <w:r>
      <w:rPr>
        <w:rStyle w:val="PageNumber"/>
      </w:rPr>
      <w:fldChar w:fldCharType="begin"/>
    </w:r>
    <w:r w:rsidR="006D76CF">
      <w:rPr>
        <w:rStyle w:val="PageNumber"/>
      </w:rPr>
      <w:instrText xml:space="preserve">PAGE  </w:instrText>
    </w:r>
    <w:r>
      <w:rPr>
        <w:rStyle w:val="PageNumber"/>
      </w:rPr>
      <w:fldChar w:fldCharType="end"/>
    </w:r>
  </w:p>
  <w:p w:rsidR="006D76CF" w:rsidRDefault="006D76CF" w:rsidP="0036620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CF" w:rsidRDefault="007F51E4" w:rsidP="00731A46">
    <w:pPr>
      <w:pStyle w:val="Footer"/>
      <w:framePr w:wrap="around" w:vAnchor="text" w:hAnchor="margin" w:xAlign="right" w:y="1"/>
      <w:rPr>
        <w:rStyle w:val="PageNumber"/>
      </w:rPr>
    </w:pPr>
    <w:r>
      <w:rPr>
        <w:rStyle w:val="PageNumber"/>
      </w:rPr>
      <w:fldChar w:fldCharType="begin"/>
    </w:r>
    <w:r w:rsidR="006D76CF">
      <w:rPr>
        <w:rStyle w:val="PageNumber"/>
      </w:rPr>
      <w:instrText xml:space="preserve">PAGE  </w:instrText>
    </w:r>
    <w:r>
      <w:rPr>
        <w:rStyle w:val="PageNumber"/>
      </w:rPr>
      <w:fldChar w:fldCharType="separate"/>
    </w:r>
    <w:r w:rsidR="00E96CE7">
      <w:rPr>
        <w:rStyle w:val="PageNumber"/>
        <w:noProof/>
      </w:rPr>
      <w:t>31</w:t>
    </w:r>
    <w:r>
      <w:rPr>
        <w:rStyle w:val="PageNumber"/>
      </w:rPr>
      <w:fldChar w:fldCharType="end"/>
    </w:r>
  </w:p>
  <w:p w:rsidR="006D76CF" w:rsidRDefault="006D76CF" w:rsidP="003662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93" w:rsidRDefault="00412F93">
      <w:r>
        <w:separator/>
      </w:r>
    </w:p>
  </w:footnote>
  <w:footnote w:type="continuationSeparator" w:id="0">
    <w:p w:rsidR="00412F93" w:rsidRDefault="0041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87C"/>
    <w:multiLevelType w:val="hybridMultilevel"/>
    <w:tmpl w:val="195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9643EB"/>
    <w:multiLevelType w:val="hybridMultilevel"/>
    <w:tmpl w:val="417E06F2"/>
    <w:lvl w:ilvl="0" w:tplc="09D821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7C2C1F"/>
    <w:multiLevelType w:val="hybridMultilevel"/>
    <w:tmpl w:val="090EB06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203B99"/>
    <w:multiLevelType w:val="hybridMultilevel"/>
    <w:tmpl w:val="57D02DA2"/>
    <w:lvl w:ilvl="0" w:tplc="710680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328AB"/>
    <w:multiLevelType w:val="hybridMultilevel"/>
    <w:tmpl w:val="DDD0F4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586ACA"/>
    <w:rsid w:val="0000075B"/>
    <w:rsid w:val="00000F98"/>
    <w:rsid w:val="00001420"/>
    <w:rsid w:val="00002DD7"/>
    <w:rsid w:val="00002E50"/>
    <w:rsid w:val="00002E7E"/>
    <w:rsid w:val="00002FF0"/>
    <w:rsid w:val="00002FF8"/>
    <w:rsid w:val="00004608"/>
    <w:rsid w:val="00004ABD"/>
    <w:rsid w:val="000050F0"/>
    <w:rsid w:val="000051EE"/>
    <w:rsid w:val="0000581E"/>
    <w:rsid w:val="00005AF5"/>
    <w:rsid w:val="000061A9"/>
    <w:rsid w:val="000061C2"/>
    <w:rsid w:val="00006741"/>
    <w:rsid w:val="00006C08"/>
    <w:rsid w:val="000077DE"/>
    <w:rsid w:val="00007B52"/>
    <w:rsid w:val="000107A1"/>
    <w:rsid w:val="000112CC"/>
    <w:rsid w:val="000115B7"/>
    <w:rsid w:val="00011D24"/>
    <w:rsid w:val="000122E5"/>
    <w:rsid w:val="0001264F"/>
    <w:rsid w:val="0001328E"/>
    <w:rsid w:val="00013B24"/>
    <w:rsid w:val="00014954"/>
    <w:rsid w:val="000150E4"/>
    <w:rsid w:val="000152A9"/>
    <w:rsid w:val="00016698"/>
    <w:rsid w:val="000170EA"/>
    <w:rsid w:val="0001733A"/>
    <w:rsid w:val="00020461"/>
    <w:rsid w:val="00020734"/>
    <w:rsid w:val="00020E6C"/>
    <w:rsid w:val="00021BE1"/>
    <w:rsid w:val="0002286A"/>
    <w:rsid w:val="00022BE4"/>
    <w:rsid w:val="00022EE0"/>
    <w:rsid w:val="0002346D"/>
    <w:rsid w:val="00023811"/>
    <w:rsid w:val="0002385A"/>
    <w:rsid w:val="00023DCB"/>
    <w:rsid w:val="00025D11"/>
    <w:rsid w:val="00025EA9"/>
    <w:rsid w:val="00026681"/>
    <w:rsid w:val="00026918"/>
    <w:rsid w:val="00031192"/>
    <w:rsid w:val="000319C9"/>
    <w:rsid w:val="00031AFD"/>
    <w:rsid w:val="00032369"/>
    <w:rsid w:val="00032B44"/>
    <w:rsid w:val="0003304A"/>
    <w:rsid w:val="00033E46"/>
    <w:rsid w:val="00033EDF"/>
    <w:rsid w:val="00033FCB"/>
    <w:rsid w:val="00034958"/>
    <w:rsid w:val="00034BAF"/>
    <w:rsid w:val="00035590"/>
    <w:rsid w:val="00035E33"/>
    <w:rsid w:val="00035FFE"/>
    <w:rsid w:val="0003603F"/>
    <w:rsid w:val="000369F9"/>
    <w:rsid w:val="00036D6C"/>
    <w:rsid w:val="000374B2"/>
    <w:rsid w:val="00037707"/>
    <w:rsid w:val="0004020A"/>
    <w:rsid w:val="00041817"/>
    <w:rsid w:val="000420FA"/>
    <w:rsid w:val="00042589"/>
    <w:rsid w:val="0004268E"/>
    <w:rsid w:val="000426FB"/>
    <w:rsid w:val="000428C6"/>
    <w:rsid w:val="0004354C"/>
    <w:rsid w:val="00043ED8"/>
    <w:rsid w:val="000440B1"/>
    <w:rsid w:val="0004427A"/>
    <w:rsid w:val="00044499"/>
    <w:rsid w:val="00044635"/>
    <w:rsid w:val="00044932"/>
    <w:rsid w:val="00045391"/>
    <w:rsid w:val="000455A4"/>
    <w:rsid w:val="000459BA"/>
    <w:rsid w:val="00045AA0"/>
    <w:rsid w:val="000469CA"/>
    <w:rsid w:val="00046DCF"/>
    <w:rsid w:val="000476A7"/>
    <w:rsid w:val="00047CA1"/>
    <w:rsid w:val="00047EB9"/>
    <w:rsid w:val="00047F74"/>
    <w:rsid w:val="00050322"/>
    <w:rsid w:val="00050CF8"/>
    <w:rsid w:val="000514A4"/>
    <w:rsid w:val="00051BD0"/>
    <w:rsid w:val="000529D1"/>
    <w:rsid w:val="00052DE0"/>
    <w:rsid w:val="00054248"/>
    <w:rsid w:val="000547A0"/>
    <w:rsid w:val="000553AE"/>
    <w:rsid w:val="00055EBF"/>
    <w:rsid w:val="00056CD9"/>
    <w:rsid w:val="00057EAA"/>
    <w:rsid w:val="000609C7"/>
    <w:rsid w:val="00060E63"/>
    <w:rsid w:val="00061492"/>
    <w:rsid w:val="00061530"/>
    <w:rsid w:val="00062761"/>
    <w:rsid w:val="000634EE"/>
    <w:rsid w:val="00064001"/>
    <w:rsid w:val="000647BE"/>
    <w:rsid w:val="00064AC9"/>
    <w:rsid w:val="00065EF8"/>
    <w:rsid w:val="00066419"/>
    <w:rsid w:val="00066D46"/>
    <w:rsid w:val="00071FA9"/>
    <w:rsid w:val="00072A83"/>
    <w:rsid w:val="0007302C"/>
    <w:rsid w:val="000734CC"/>
    <w:rsid w:val="0007369A"/>
    <w:rsid w:val="0007371D"/>
    <w:rsid w:val="000737C5"/>
    <w:rsid w:val="00074FC7"/>
    <w:rsid w:val="00076159"/>
    <w:rsid w:val="000763C3"/>
    <w:rsid w:val="00077C3F"/>
    <w:rsid w:val="0008000F"/>
    <w:rsid w:val="00080108"/>
    <w:rsid w:val="00080B96"/>
    <w:rsid w:val="00080BFD"/>
    <w:rsid w:val="00081448"/>
    <w:rsid w:val="000817B9"/>
    <w:rsid w:val="0008191F"/>
    <w:rsid w:val="000827A6"/>
    <w:rsid w:val="00082E3F"/>
    <w:rsid w:val="0008385A"/>
    <w:rsid w:val="000842A0"/>
    <w:rsid w:val="00085057"/>
    <w:rsid w:val="00085171"/>
    <w:rsid w:val="00085777"/>
    <w:rsid w:val="00086385"/>
    <w:rsid w:val="0009058C"/>
    <w:rsid w:val="0009092F"/>
    <w:rsid w:val="00090C34"/>
    <w:rsid w:val="000927DD"/>
    <w:rsid w:val="00093C11"/>
    <w:rsid w:val="000940EC"/>
    <w:rsid w:val="00094288"/>
    <w:rsid w:val="00095B87"/>
    <w:rsid w:val="0009657F"/>
    <w:rsid w:val="000966FC"/>
    <w:rsid w:val="00096966"/>
    <w:rsid w:val="000978D7"/>
    <w:rsid w:val="000978E7"/>
    <w:rsid w:val="00097B0F"/>
    <w:rsid w:val="000A00EF"/>
    <w:rsid w:val="000A1145"/>
    <w:rsid w:val="000A1826"/>
    <w:rsid w:val="000A2396"/>
    <w:rsid w:val="000A2B17"/>
    <w:rsid w:val="000A3206"/>
    <w:rsid w:val="000A3B7C"/>
    <w:rsid w:val="000A4731"/>
    <w:rsid w:val="000A485F"/>
    <w:rsid w:val="000A5843"/>
    <w:rsid w:val="000A6368"/>
    <w:rsid w:val="000A67EC"/>
    <w:rsid w:val="000A7196"/>
    <w:rsid w:val="000A7A9A"/>
    <w:rsid w:val="000A7AB5"/>
    <w:rsid w:val="000A7D25"/>
    <w:rsid w:val="000B0CBC"/>
    <w:rsid w:val="000B13BC"/>
    <w:rsid w:val="000B2C60"/>
    <w:rsid w:val="000B3D1C"/>
    <w:rsid w:val="000B4245"/>
    <w:rsid w:val="000B64DF"/>
    <w:rsid w:val="000C0F2A"/>
    <w:rsid w:val="000C14CA"/>
    <w:rsid w:val="000C18B8"/>
    <w:rsid w:val="000C25AC"/>
    <w:rsid w:val="000C2F7D"/>
    <w:rsid w:val="000C42C9"/>
    <w:rsid w:val="000C4457"/>
    <w:rsid w:val="000C45B6"/>
    <w:rsid w:val="000C4A70"/>
    <w:rsid w:val="000C4C18"/>
    <w:rsid w:val="000C6CDD"/>
    <w:rsid w:val="000D09BE"/>
    <w:rsid w:val="000D157B"/>
    <w:rsid w:val="000D15D6"/>
    <w:rsid w:val="000D1EBF"/>
    <w:rsid w:val="000D29A0"/>
    <w:rsid w:val="000D2B09"/>
    <w:rsid w:val="000D42B6"/>
    <w:rsid w:val="000D4384"/>
    <w:rsid w:val="000D5004"/>
    <w:rsid w:val="000D61F4"/>
    <w:rsid w:val="000D65EC"/>
    <w:rsid w:val="000D7131"/>
    <w:rsid w:val="000D720F"/>
    <w:rsid w:val="000E0099"/>
    <w:rsid w:val="000E050B"/>
    <w:rsid w:val="000E09C1"/>
    <w:rsid w:val="000E10E4"/>
    <w:rsid w:val="000E1844"/>
    <w:rsid w:val="000E1C70"/>
    <w:rsid w:val="000E2E34"/>
    <w:rsid w:val="000E300F"/>
    <w:rsid w:val="000E3027"/>
    <w:rsid w:val="000E317B"/>
    <w:rsid w:val="000E4100"/>
    <w:rsid w:val="000E42C1"/>
    <w:rsid w:val="000E50EC"/>
    <w:rsid w:val="000E52BF"/>
    <w:rsid w:val="000E5BE7"/>
    <w:rsid w:val="000E623B"/>
    <w:rsid w:val="000F2389"/>
    <w:rsid w:val="000F2DF4"/>
    <w:rsid w:val="000F30F1"/>
    <w:rsid w:val="000F35AB"/>
    <w:rsid w:val="000F37AA"/>
    <w:rsid w:val="000F3A4B"/>
    <w:rsid w:val="000F3C4A"/>
    <w:rsid w:val="000F438E"/>
    <w:rsid w:val="000F45AA"/>
    <w:rsid w:val="000F4C69"/>
    <w:rsid w:val="000F570C"/>
    <w:rsid w:val="000F57CE"/>
    <w:rsid w:val="000F6118"/>
    <w:rsid w:val="000F646F"/>
    <w:rsid w:val="000F64A2"/>
    <w:rsid w:val="000F74C6"/>
    <w:rsid w:val="000F76D4"/>
    <w:rsid w:val="0010019F"/>
    <w:rsid w:val="001006A2"/>
    <w:rsid w:val="00101034"/>
    <w:rsid w:val="00101064"/>
    <w:rsid w:val="0010205E"/>
    <w:rsid w:val="001026C2"/>
    <w:rsid w:val="00102AEA"/>
    <w:rsid w:val="00102BFD"/>
    <w:rsid w:val="001031F5"/>
    <w:rsid w:val="00103D48"/>
    <w:rsid w:val="00106470"/>
    <w:rsid w:val="00106AEA"/>
    <w:rsid w:val="0010756A"/>
    <w:rsid w:val="00107647"/>
    <w:rsid w:val="00107890"/>
    <w:rsid w:val="001104FE"/>
    <w:rsid w:val="00110791"/>
    <w:rsid w:val="00111D2D"/>
    <w:rsid w:val="00113A8A"/>
    <w:rsid w:val="00113D77"/>
    <w:rsid w:val="001145B4"/>
    <w:rsid w:val="00114CC6"/>
    <w:rsid w:val="00114FE3"/>
    <w:rsid w:val="0011539B"/>
    <w:rsid w:val="0011559A"/>
    <w:rsid w:val="0011578C"/>
    <w:rsid w:val="0011633F"/>
    <w:rsid w:val="00116EED"/>
    <w:rsid w:val="001172A6"/>
    <w:rsid w:val="0011760C"/>
    <w:rsid w:val="0011767A"/>
    <w:rsid w:val="001179E9"/>
    <w:rsid w:val="0012144A"/>
    <w:rsid w:val="00121AE0"/>
    <w:rsid w:val="00122094"/>
    <w:rsid w:val="00122244"/>
    <w:rsid w:val="00122809"/>
    <w:rsid w:val="00122BFC"/>
    <w:rsid w:val="001237F9"/>
    <w:rsid w:val="00124926"/>
    <w:rsid w:val="001249E0"/>
    <w:rsid w:val="00124F9E"/>
    <w:rsid w:val="00124FA2"/>
    <w:rsid w:val="0012513E"/>
    <w:rsid w:val="00125460"/>
    <w:rsid w:val="001254B5"/>
    <w:rsid w:val="00125A30"/>
    <w:rsid w:val="001264CA"/>
    <w:rsid w:val="00126502"/>
    <w:rsid w:val="001270AA"/>
    <w:rsid w:val="00127B6D"/>
    <w:rsid w:val="0013039C"/>
    <w:rsid w:val="0013046C"/>
    <w:rsid w:val="00131506"/>
    <w:rsid w:val="001317E1"/>
    <w:rsid w:val="00131C8D"/>
    <w:rsid w:val="001328A0"/>
    <w:rsid w:val="00133B61"/>
    <w:rsid w:val="00133CB0"/>
    <w:rsid w:val="00134040"/>
    <w:rsid w:val="001351C8"/>
    <w:rsid w:val="0013554F"/>
    <w:rsid w:val="001358D3"/>
    <w:rsid w:val="001358EE"/>
    <w:rsid w:val="00136300"/>
    <w:rsid w:val="00136761"/>
    <w:rsid w:val="00136FCA"/>
    <w:rsid w:val="001377FD"/>
    <w:rsid w:val="00137850"/>
    <w:rsid w:val="0014038F"/>
    <w:rsid w:val="00140421"/>
    <w:rsid w:val="00141181"/>
    <w:rsid w:val="00141617"/>
    <w:rsid w:val="001426A0"/>
    <w:rsid w:val="00142EA2"/>
    <w:rsid w:val="001449F8"/>
    <w:rsid w:val="00144B9B"/>
    <w:rsid w:val="001457A8"/>
    <w:rsid w:val="00145AC1"/>
    <w:rsid w:val="00145D39"/>
    <w:rsid w:val="0014668B"/>
    <w:rsid w:val="001467CE"/>
    <w:rsid w:val="0014776E"/>
    <w:rsid w:val="00147EAD"/>
    <w:rsid w:val="00150AFE"/>
    <w:rsid w:val="00150F1F"/>
    <w:rsid w:val="00150F92"/>
    <w:rsid w:val="00151E9E"/>
    <w:rsid w:val="001527BE"/>
    <w:rsid w:val="0015329A"/>
    <w:rsid w:val="00153605"/>
    <w:rsid w:val="00153ABD"/>
    <w:rsid w:val="00153B07"/>
    <w:rsid w:val="0015448E"/>
    <w:rsid w:val="00154EDC"/>
    <w:rsid w:val="00155777"/>
    <w:rsid w:val="00156E4E"/>
    <w:rsid w:val="00156FCB"/>
    <w:rsid w:val="00160499"/>
    <w:rsid w:val="001605EB"/>
    <w:rsid w:val="001606E1"/>
    <w:rsid w:val="00160AF5"/>
    <w:rsid w:val="00160E51"/>
    <w:rsid w:val="00161036"/>
    <w:rsid w:val="001610F2"/>
    <w:rsid w:val="001613C6"/>
    <w:rsid w:val="00161491"/>
    <w:rsid w:val="00161724"/>
    <w:rsid w:val="00161F90"/>
    <w:rsid w:val="001623DC"/>
    <w:rsid w:val="00162D19"/>
    <w:rsid w:val="00162E96"/>
    <w:rsid w:val="00164554"/>
    <w:rsid w:val="0016498C"/>
    <w:rsid w:val="001654FC"/>
    <w:rsid w:val="00165AF3"/>
    <w:rsid w:val="00166BF1"/>
    <w:rsid w:val="001676D9"/>
    <w:rsid w:val="00170A20"/>
    <w:rsid w:val="00170D0C"/>
    <w:rsid w:val="001711BF"/>
    <w:rsid w:val="00171B38"/>
    <w:rsid w:val="0017205F"/>
    <w:rsid w:val="001728C5"/>
    <w:rsid w:val="00172946"/>
    <w:rsid w:val="00172C62"/>
    <w:rsid w:val="00172CA5"/>
    <w:rsid w:val="00172E2B"/>
    <w:rsid w:val="00173023"/>
    <w:rsid w:val="00173163"/>
    <w:rsid w:val="0017722F"/>
    <w:rsid w:val="0017749B"/>
    <w:rsid w:val="00177B0C"/>
    <w:rsid w:val="00177BD1"/>
    <w:rsid w:val="00180206"/>
    <w:rsid w:val="00181344"/>
    <w:rsid w:val="0018200F"/>
    <w:rsid w:val="00182C69"/>
    <w:rsid w:val="001837E6"/>
    <w:rsid w:val="00183956"/>
    <w:rsid w:val="00183C74"/>
    <w:rsid w:val="00184001"/>
    <w:rsid w:val="00187074"/>
    <w:rsid w:val="00187477"/>
    <w:rsid w:val="00187E68"/>
    <w:rsid w:val="00191555"/>
    <w:rsid w:val="00191FFB"/>
    <w:rsid w:val="0019342A"/>
    <w:rsid w:val="00193737"/>
    <w:rsid w:val="00193A07"/>
    <w:rsid w:val="00194B88"/>
    <w:rsid w:val="001952A7"/>
    <w:rsid w:val="00195CC2"/>
    <w:rsid w:val="0019739D"/>
    <w:rsid w:val="0019749B"/>
    <w:rsid w:val="001A0237"/>
    <w:rsid w:val="001A072F"/>
    <w:rsid w:val="001A282D"/>
    <w:rsid w:val="001A2E19"/>
    <w:rsid w:val="001A2EA4"/>
    <w:rsid w:val="001A3187"/>
    <w:rsid w:val="001A647E"/>
    <w:rsid w:val="001A6DCE"/>
    <w:rsid w:val="001A705F"/>
    <w:rsid w:val="001A78FF"/>
    <w:rsid w:val="001B05ED"/>
    <w:rsid w:val="001B0C0C"/>
    <w:rsid w:val="001B101A"/>
    <w:rsid w:val="001B13A3"/>
    <w:rsid w:val="001B1A6A"/>
    <w:rsid w:val="001B28F3"/>
    <w:rsid w:val="001B2EB1"/>
    <w:rsid w:val="001B35FE"/>
    <w:rsid w:val="001B3C7A"/>
    <w:rsid w:val="001B40B2"/>
    <w:rsid w:val="001B4C41"/>
    <w:rsid w:val="001B4E0D"/>
    <w:rsid w:val="001B59A6"/>
    <w:rsid w:val="001B6730"/>
    <w:rsid w:val="001B7677"/>
    <w:rsid w:val="001B7D4A"/>
    <w:rsid w:val="001C04C6"/>
    <w:rsid w:val="001C0D21"/>
    <w:rsid w:val="001C102C"/>
    <w:rsid w:val="001C352F"/>
    <w:rsid w:val="001C3542"/>
    <w:rsid w:val="001C3F45"/>
    <w:rsid w:val="001C45E2"/>
    <w:rsid w:val="001C507B"/>
    <w:rsid w:val="001C58B5"/>
    <w:rsid w:val="001C5A4A"/>
    <w:rsid w:val="001C6289"/>
    <w:rsid w:val="001D0342"/>
    <w:rsid w:val="001D0625"/>
    <w:rsid w:val="001D0BEF"/>
    <w:rsid w:val="001D0D23"/>
    <w:rsid w:val="001D1243"/>
    <w:rsid w:val="001D19AE"/>
    <w:rsid w:val="001D335D"/>
    <w:rsid w:val="001D36C1"/>
    <w:rsid w:val="001D405B"/>
    <w:rsid w:val="001D465B"/>
    <w:rsid w:val="001D527A"/>
    <w:rsid w:val="001D6747"/>
    <w:rsid w:val="001D6AA7"/>
    <w:rsid w:val="001D6DFA"/>
    <w:rsid w:val="001D7096"/>
    <w:rsid w:val="001D75E9"/>
    <w:rsid w:val="001D78C9"/>
    <w:rsid w:val="001D7EB2"/>
    <w:rsid w:val="001E06B6"/>
    <w:rsid w:val="001E1E99"/>
    <w:rsid w:val="001E1F39"/>
    <w:rsid w:val="001E208F"/>
    <w:rsid w:val="001E328B"/>
    <w:rsid w:val="001E35AA"/>
    <w:rsid w:val="001E4130"/>
    <w:rsid w:val="001E47F7"/>
    <w:rsid w:val="001E4C51"/>
    <w:rsid w:val="001E5D71"/>
    <w:rsid w:val="001E67E2"/>
    <w:rsid w:val="001E6B83"/>
    <w:rsid w:val="001E7D25"/>
    <w:rsid w:val="001F099B"/>
    <w:rsid w:val="001F1289"/>
    <w:rsid w:val="001F135D"/>
    <w:rsid w:val="001F1396"/>
    <w:rsid w:val="001F18F8"/>
    <w:rsid w:val="001F35A6"/>
    <w:rsid w:val="001F450B"/>
    <w:rsid w:val="001F4841"/>
    <w:rsid w:val="001F51DD"/>
    <w:rsid w:val="001F5257"/>
    <w:rsid w:val="001F5525"/>
    <w:rsid w:val="001F5FDF"/>
    <w:rsid w:val="001F6A9C"/>
    <w:rsid w:val="0020090D"/>
    <w:rsid w:val="0020100F"/>
    <w:rsid w:val="00202194"/>
    <w:rsid w:val="002027E5"/>
    <w:rsid w:val="00202BA7"/>
    <w:rsid w:val="00202D27"/>
    <w:rsid w:val="002032DE"/>
    <w:rsid w:val="002035BF"/>
    <w:rsid w:val="00203ACF"/>
    <w:rsid w:val="00205F08"/>
    <w:rsid w:val="002065F9"/>
    <w:rsid w:val="00206A2F"/>
    <w:rsid w:val="00206A32"/>
    <w:rsid w:val="00206AC2"/>
    <w:rsid w:val="00206EC8"/>
    <w:rsid w:val="00207F23"/>
    <w:rsid w:val="002100AD"/>
    <w:rsid w:val="0021088C"/>
    <w:rsid w:val="00210C1F"/>
    <w:rsid w:val="00211545"/>
    <w:rsid w:val="002117BE"/>
    <w:rsid w:val="002120C7"/>
    <w:rsid w:val="00212956"/>
    <w:rsid w:val="002152A3"/>
    <w:rsid w:val="0021599D"/>
    <w:rsid w:val="0021676A"/>
    <w:rsid w:val="00216816"/>
    <w:rsid w:val="00216BFD"/>
    <w:rsid w:val="00216C34"/>
    <w:rsid w:val="0021717F"/>
    <w:rsid w:val="00217242"/>
    <w:rsid w:val="002172CB"/>
    <w:rsid w:val="00217309"/>
    <w:rsid w:val="00217918"/>
    <w:rsid w:val="00220DDD"/>
    <w:rsid w:val="00221252"/>
    <w:rsid w:val="00221914"/>
    <w:rsid w:val="00222145"/>
    <w:rsid w:val="002231BB"/>
    <w:rsid w:val="00223FB4"/>
    <w:rsid w:val="002241CA"/>
    <w:rsid w:val="0022448F"/>
    <w:rsid w:val="00224ACE"/>
    <w:rsid w:val="00224EF7"/>
    <w:rsid w:val="002255BF"/>
    <w:rsid w:val="00225AAD"/>
    <w:rsid w:val="00226844"/>
    <w:rsid w:val="00227006"/>
    <w:rsid w:val="002304DB"/>
    <w:rsid w:val="00230844"/>
    <w:rsid w:val="00230AE5"/>
    <w:rsid w:val="00231729"/>
    <w:rsid w:val="002317BA"/>
    <w:rsid w:val="002317DA"/>
    <w:rsid w:val="0023181F"/>
    <w:rsid w:val="00231D69"/>
    <w:rsid w:val="00232750"/>
    <w:rsid w:val="00232823"/>
    <w:rsid w:val="00232991"/>
    <w:rsid w:val="00233433"/>
    <w:rsid w:val="00233D1E"/>
    <w:rsid w:val="00233FED"/>
    <w:rsid w:val="0023460D"/>
    <w:rsid w:val="00234AF1"/>
    <w:rsid w:val="0023524F"/>
    <w:rsid w:val="00235B44"/>
    <w:rsid w:val="00235BB1"/>
    <w:rsid w:val="00236717"/>
    <w:rsid w:val="002368EF"/>
    <w:rsid w:val="00236FBD"/>
    <w:rsid w:val="00237699"/>
    <w:rsid w:val="002376B3"/>
    <w:rsid w:val="00237E92"/>
    <w:rsid w:val="002405AC"/>
    <w:rsid w:val="002417EC"/>
    <w:rsid w:val="0024189B"/>
    <w:rsid w:val="002418A7"/>
    <w:rsid w:val="00241A25"/>
    <w:rsid w:val="00241E15"/>
    <w:rsid w:val="0024205E"/>
    <w:rsid w:val="00243745"/>
    <w:rsid w:val="00243FE9"/>
    <w:rsid w:val="00244A99"/>
    <w:rsid w:val="00244B6B"/>
    <w:rsid w:val="00245223"/>
    <w:rsid w:val="002452F1"/>
    <w:rsid w:val="0024603C"/>
    <w:rsid w:val="00246D5B"/>
    <w:rsid w:val="0024774F"/>
    <w:rsid w:val="00247AC6"/>
    <w:rsid w:val="00247B3C"/>
    <w:rsid w:val="0025097D"/>
    <w:rsid w:val="002522A8"/>
    <w:rsid w:val="00252D24"/>
    <w:rsid w:val="00252D7B"/>
    <w:rsid w:val="00253260"/>
    <w:rsid w:val="002533F5"/>
    <w:rsid w:val="00253580"/>
    <w:rsid w:val="002544BF"/>
    <w:rsid w:val="00254B7F"/>
    <w:rsid w:val="00255F8C"/>
    <w:rsid w:val="002568FD"/>
    <w:rsid w:val="00257231"/>
    <w:rsid w:val="002572CF"/>
    <w:rsid w:val="0026045F"/>
    <w:rsid w:val="0026049A"/>
    <w:rsid w:val="002606B6"/>
    <w:rsid w:val="00261027"/>
    <w:rsid w:val="00261F73"/>
    <w:rsid w:val="00262F9C"/>
    <w:rsid w:val="00263191"/>
    <w:rsid w:val="00263488"/>
    <w:rsid w:val="0026377A"/>
    <w:rsid w:val="00263A86"/>
    <w:rsid w:val="00264241"/>
    <w:rsid w:val="00264A85"/>
    <w:rsid w:val="00264F31"/>
    <w:rsid w:val="00264F50"/>
    <w:rsid w:val="0026594E"/>
    <w:rsid w:val="00266536"/>
    <w:rsid w:val="00266B33"/>
    <w:rsid w:val="00266ED3"/>
    <w:rsid w:val="00267DE5"/>
    <w:rsid w:val="00270503"/>
    <w:rsid w:val="002711E9"/>
    <w:rsid w:val="00271287"/>
    <w:rsid w:val="0027148E"/>
    <w:rsid w:val="002719B9"/>
    <w:rsid w:val="00271D89"/>
    <w:rsid w:val="00271F75"/>
    <w:rsid w:val="00273591"/>
    <w:rsid w:val="002738AD"/>
    <w:rsid w:val="00274C36"/>
    <w:rsid w:val="0027661E"/>
    <w:rsid w:val="0027691F"/>
    <w:rsid w:val="00277100"/>
    <w:rsid w:val="002771E5"/>
    <w:rsid w:val="0027748C"/>
    <w:rsid w:val="002776A5"/>
    <w:rsid w:val="002776D0"/>
    <w:rsid w:val="00277741"/>
    <w:rsid w:val="00277BBF"/>
    <w:rsid w:val="00281376"/>
    <w:rsid w:val="002819FD"/>
    <w:rsid w:val="00282991"/>
    <w:rsid w:val="00282CF6"/>
    <w:rsid w:val="00283223"/>
    <w:rsid w:val="002839B1"/>
    <w:rsid w:val="00283AF2"/>
    <w:rsid w:val="002844C8"/>
    <w:rsid w:val="002852C6"/>
    <w:rsid w:val="00286552"/>
    <w:rsid w:val="00287633"/>
    <w:rsid w:val="00287692"/>
    <w:rsid w:val="0028780D"/>
    <w:rsid w:val="00290489"/>
    <w:rsid w:val="00290584"/>
    <w:rsid w:val="002909BF"/>
    <w:rsid w:val="00291AC9"/>
    <w:rsid w:val="00293C91"/>
    <w:rsid w:val="00293D20"/>
    <w:rsid w:val="00294094"/>
    <w:rsid w:val="00294554"/>
    <w:rsid w:val="00295B31"/>
    <w:rsid w:val="002966B6"/>
    <w:rsid w:val="00296931"/>
    <w:rsid w:val="00297399"/>
    <w:rsid w:val="002978B9"/>
    <w:rsid w:val="002A02DB"/>
    <w:rsid w:val="002A03E0"/>
    <w:rsid w:val="002A07CF"/>
    <w:rsid w:val="002A0FCA"/>
    <w:rsid w:val="002A1301"/>
    <w:rsid w:val="002A1592"/>
    <w:rsid w:val="002A2499"/>
    <w:rsid w:val="002A258C"/>
    <w:rsid w:val="002A29A2"/>
    <w:rsid w:val="002A2A81"/>
    <w:rsid w:val="002A356E"/>
    <w:rsid w:val="002A4D8F"/>
    <w:rsid w:val="002A51F6"/>
    <w:rsid w:val="002A5946"/>
    <w:rsid w:val="002A5CB5"/>
    <w:rsid w:val="002A687C"/>
    <w:rsid w:val="002A6D72"/>
    <w:rsid w:val="002A6EB9"/>
    <w:rsid w:val="002A795B"/>
    <w:rsid w:val="002A7E76"/>
    <w:rsid w:val="002B063C"/>
    <w:rsid w:val="002B1312"/>
    <w:rsid w:val="002B1ACC"/>
    <w:rsid w:val="002B1DF4"/>
    <w:rsid w:val="002B21E3"/>
    <w:rsid w:val="002B2A8A"/>
    <w:rsid w:val="002B34EE"/>
    <w:rsid w:val="002B3E83"/>
    <w:rsid w:val="002B5A21"/>
    <w:rsid w:val="002B5A23"/>
    <w:rsid w:val="002B6696"/>
    <w:rsid w:val="002B6AFB"/>
    <w:rsid w:val="002B75F0"/>
    <w:rsid w:val="002B777C"/>
    <w:rsid w:val="002B7DDA"/>
    <w:rsid w:val="002C06B4"/>
    <w:rsid w:val="002C1BF5"/>
    <w:rsid w:val="002C205F"/>
    <w:rsid w:val="002C2EB7"/>
    <w:rsid w:val="002C3C6E"/>
    <w:rsid w:val="002C3C6F"/>
    <w:rsid w:val="002C417B"/>
    <w:rsid w:val="002C690F"/>
    <w:rsid w:val="002C6A6F"/>
    <w:rsid w:val="002C6B5E"/>
    <w:rsid w:val="002C6D00"/>
    <w:rsid w:val="002C7FDD"/>
    <w:rsid w:val="002D023C"/>
    <w:rsid w:val="002D0481"/>
    <w:rsid w:val="002D1775"/>
    <w:rsid w:val="002D249E"/>
    <w:rsid w:val="002D2734"/>
    <w:rsid w:val="002D287D"/>
    <w:rsid w:val="002D2B08"/>
    <w:rsid w:val="002D3458"/>
    <w:rsid w:val="002D3D80"/>
    <w:rsid w:val="002D4064"/>
    <w:rsid w:val="002D5274"/>
    <w:rsid w:val="002D53DD"/>
    <w:rsid w:val="002D5AC4"/>
    <w:rsid w:val="002D620B"/>
    <w:rsid w:val="002D678E"/>
    <w:rsid w:val="002D6C83"/>
    <w:rsid w:val="002D7501"/>
    <w:rsid w:val="002D7869"/>
    <w:rsid w:val="002D7F87"/>
    <w:rsid w:val="002E276A"/>
    <w:rsid w:val="002E30DD"/>
    <w:rsid w:val="002E38B0"/>
    <w:rsid w:val="002E4A29"/>
    <w:rsid w:val="002E52FC"/>
    <w:rsid w:val="002E53DE"/>
    <w:rsid w:val="002E57E9"/>
    <w:rsid w:val="002E5EA7"/>
    <w:rsid w:val="002E7021"/>
    <w:rsid w:val="002E70B5"/>
    <w:rsid w:val="002E7A75"/>
    <w:rsid w:val="002F0697"/>
    <w:rsid w:val="002F09F5"/>
    <w:rsid w:val="002F2623"/>
    <w:rsid w:val="002F2AD3"/>
    <w:rsid w:val="002F2CE2"/>
    <w:rsid w:val="002F2FA9"/>
    <w:rsid w:val="002F3F92"/>
    <w:rsid w:val="002F5B16"/>
    <w:rsid w:val="002F5B85"/>
    <w:rsid w:val="002F5BF8"/>
    <w:rsid w:val="002F6181"/>
    <w:rsid w:val="002F63DE"/>
    <w:rsid w:val="002F66A0"/>
    <w:rsid w:val="002F6F71"/>
    <w:rsid w:val="00301D40"/>
    <w:rsid w:val="003022A0"/>
    <w:rsid w:val="00304A8F"/>
    <w:rsid w:val="003052AA"/>
    <w:rsid w:val="0030573E"/>
    <w:rsid w:val="003062EE"/>
    <w:rsid w:val="00306BB4"/>
    <w:rsid w:val="00306C73"/>
    <w:rsid w:val="00306F98"/>
    <w:rsid w:val="00307C26"/>
    <w:rsid w:val="0031017E"/>
    <w:rsid w:val="0031048C"/>
    <w:rsid w:val="003105DC"/>
    <w:rsid w:val="0031067D"/>
    <w:rsid w:val="003107FD"/>
    <w:rsid w:val="00311286"/>
    <w:rsid w:val="00311B5E"/>
    <w:rsid w:val="00311D9A"/>
    <w:rsid w:val="00312EFD"/>
    <w:rsid w:val="00313038"/>
    <w:rsid w:val="00313F07"/>
    <w:rsid w:val="003149FB"/>
    <w:rsid w:val="00314CF1"/>
    <w:rsid w:val="0031508E"/>
    <w:rsid w:val="003152D6"/>
    <w:rsid w:val="00315543"/>
    <w:rsid w:val="003155E2"/>
    <w:rsid w:val="003168AF"/>
    <w:rsid w:val="00316FBE"/>
    <w:rsid w:val="0031753E"/>
    <w:rsid w:val="00320975"/>
    <w:rsid w:val="00320A98"/>
    <w:rsid w:val="00320F4F"/>
    <w:rsid w:val="00321F7A"/>
    <w:rsid w:val="00322F92"/>
    <w:rsid w:val="00323168"/>
    <w:rsid w:val="0032323B"/>
    <w:rsid w:val="003241D8"/>
    <w:rsid w:val="00324E5C"/>
    <w:rsid w:val="00325002"/>
    <w:rsid w:val="00327E1E"/>
    <w:rsid w:val="00327E22"/>
    <w:rsid w:val="0033124A"/>
    <w:rsid w:val="003313E2"/>
    <w:rsid w:val="00332114"/>
    <w:rsid w:val="00332BAB"/>
    <w:rsid w:val="003366CA"/>
    <w:rsid w:val="003374F0"/>
    <w:rsid w:val="00337BE4"/>
    <w:rsid w:val="0034029D"/>
    <w:rsid w:val="003404CA"/>
    <w:rsid w:val="00340639"/>
    <w:rsid w:val="003407FF"/>
    <w:rsid w:val="00340E2E"/>
    <w:rsid w:val="003410E1"/>
    <w:rsid w:val="0034475D"/>
    <w:rsid w:val="0034485D"/>
    <w:rsid w:val="00344CE7"/>
    <w:rsid w:val="00345595"/>
    <w:rsid w:val="003457CE"/>
    <w:rsid w:val="00345FED"/>
    <w:rsid w:val="00346B8B"/>
    <w:rsid w:val="003472EC"/>
    <w:rsid w:val="0034789D"/>
    <w:rsid w:val="003510AF"/>
    <w:rsid w:val="00351D65"/>
    <w:rsid w:val="0035272F"/>
    <w:rsid w:val="00354E62"/>
    <w:rsid w:val="00354F59"/>
    <w:rsid w:val="00355FC2"/>
    <w:rsid w:val="00356C9A"/>
    <w:rsid w:val="00357F92"/>
    <w:rsid w:val="00360012"/>
    <w:rsid w:val="0036039F"/>
    <w:rsid w:val="00360AF7"/>
    <w:rsid w:val="003613C9"/>
    <w:rsid w:val="003615D0"/>
    <w:rsid w:val="00361B86"/>
    <w:rsid w:val="00361CB4"/>
    <w:rsid w:val="0036239E"/>
    <w:rsid w:val="00363256"/>
    <w:rsid w:val="00363F10"/>
    <w:rsid w:val="00364BCD"/>
    <w:rsid w:val="00364DDC"/>
    <w:rsid w:val="0036620C"/>
    <w:rsid w:val="0036759C"/>
    <w:rsid w:val="003701CF"/>
    <w:rsid w:val="0037064F"/>
    <w:rsid w:val="00370C72"/>
    <w:rsid w:val="00370CBA"/>
    <w:rsid w:val="003713B6"/>
    <w:rsid w:val="003714A8"/>
    <w:rsid w:val="00371E3D"/>
    <w:rsid w:val="00371E9B"/>
    <w:rsid w:val="003725E2"/>
    <w:rsid w:val="00373BB5"/>
    <w:rsid w:val="00373F36"/>
    <w:rsid w:val="00375934"/>
    <w:rsid w:val="0037626D"/>
    <w:rsid w:val="00376701"/>
    <w:rsid w:val="00376D0F"/>
    <w:rsid w:val="0037778B"/>
    <w:rsid w:val="0038286A"/>
    <w:rsid w:val="00382BEE"/>
    <w:rsid w:val="00383029"/>
    <w:rsid w:val="00383043"/>
    <w:rsid w:val="00383289"/>
    <w:rsid w:val="0038407B"/>
    <w:rsid w:val="0038467B"/>
    <w:rsid w:val="0038559F"/>
    <w:rsid w:val="00385CBF"/>
    <w:rsid w:val="0038600F"/>
    <w:rsid w:val="003860BA"/>
    <w:rsid w:val="00386E0C"/>
    <w:rsid w:val="00387C47"/>
    <w:rsid w:val="00390B21"/>
    <w:rsid w:val="003910BB"/>
    <w:rsid w:val="00391435"/>
    <w:rsid w:val="00391946"/>
    <w:rsid w:val="00391FAB"/>
    <w:rsid w:val="00392219"/>
    <w:rsid w:val="003938B0"/>
    <w:rsid w:val="00393D7A"/>
    <w:rsid w:val="003943AB"/>
    <w:rsid w:val="00394472"/>
    <w:rsid w:val="00394B65"/>
    <w:rsid w:val="00394DDA"/>
    <w:rsid w:val="0039547B"/>
    <w:rsid w:val="00397817"/>
    <w:rsid w:val="003A0FC6"/>
    <w:rsid w:val="003A110E"/>
    <w:rsid w:val="003A1864"/>
    <w:rsid w:val="003A1B95"/>
    <w:rsid w:val="003A251C"/>
    <w:rsid w:val="003A2D3D"/>
    <w:rsid w:val="003A3A6F"/>
    <w:rsid w:val="003A3BFA"/>
    <w:rsid w:val="003A3FE2"/>
    <w:rsid w:val="003A473C"/>
    <w:rsid w:val="003A4B58"/>
    <w:rsid w:val="003A4E87"/>
    <w:rsid w:val="003A5588"/>
    <w:rsid w:val="003A55AC"/>
    <w:rsid w:val="003A573A"/>
    <w:rsid w:val="003A577A"/>
    <w:rsid w:val="003A5897"/>
    <w:rsid w:val="003A5CF4"/>
    <w:rsid w:val="003A60D6"/>
    <w:rsid w:val="003A6935"/>
    <w:rsid w:val="003A69C4"/>
    <w:rsid w:val="003A6C51"/>
    <w:rsid w:val="003A6E00"/>
    <w:rsid w:val="003A7A14"/>
    <w:rsid w:val="003B06DB"/>
    <w:rsid w:val="003B0714"/>
    <w:rsid w:val="003B08F3"/>
    <w:rsid w:val="003B0A4E"/>
    <w:rsid w:val="003B0C0C"/>
    <w:rsid w:val="003B116A"/>
    <w:rsid w:val="003B27BE"/>
    <w:rsid w:val="003B2EA1"/>
    <w:rsid w:val="003B2F7D"/>
    <w:rsid w:val="003B3181"/>
    <w:rsid w:val="003B33CE"/>
    <w:rsid w:val="003B3764"/>
    <w:rsid w:val="003B3E14"/>
    <w:rsid w:val="003B579F"/>
    <w:rsid w:val="003B5AF2"/>
    <w:rsid w:val="003B5C2E"/>
    <w:rsid w:val="003B61BD"/>
    <w:rsid w:val="003B7080"/>
    <w:rsid w:val="003B7CE3"/>
    <w:rsid w:val="003C0B23"/>
    <w:rsid w:val="003C15AA"/>
    <w:rsid w:val="003C284B"/>
    <w:rsid w:val="003C2A16"/>
    <w:rsid w:val="003C420B"/>
    <w:rsid w:val="003C4EA7"/>
    <w:rsid w:val="003C52F5"/>
    <w:rsid w:val="003C5B27"/>
    <w:rsid w:val="003C5B32"/>
    <w:rsid w:val="003C5BA9"/>
    <w:rsid w:val="003C68EC"/>
    <w:rsid w:val="003C6A7D"/>
    <w:rsid w:val="003C7A40"/>
    <w:rsid w:val="003C7C4F"/>
    <w:rsid w:val="003C7E03"/>
    <w:rsid w:val="003D01E4"/>
    <w:rsid w:val="003D0FE4"/>
    <w:rsid w:val="003D123B"/>
    <w:rsid w:val="003D376E"/>
    <w:rsid w:val="003D37E4"/>
    <w:rsid w:val="003D3C3E"/>
    <w:rsid w:val="003D46A2"/>
    <w:rsid w:val="003D472B"/>
    <w:rsid w:val="003D4C31"/>
    <w:rsid w:val="003D536A"/>
    <w:rsid w:val="003D5583"/>
    <w:rsid w:val="003D645F"/>
    <w:rsid w:val="003D65BF"/>
    <w:rsid w:val="003D6A22"/>
    <w:rsid w:val="003D711B"/>
    <w:rsid w:val="003D7737"/>
    <w:rsid w:val="003E0329"/>
    <w:rsid w:val="003E1F38"/>
    <w:rsid w:val="003E24A7"/>
    <w:rsid w:val="003E2B6A"/>
    <w:rsid w:val="003E31AF"/>
    <w:rsid w:val="003E38CE"/>
    <w:rsid w:val="003E4783"/>
    <w:rsid w:val="003E482E"/>
    <w:rsid w:val="003E7958"/>
    <w:rsid w:val="003E7E11"/>
    <w:rsid w:val="003E7E8F"/>
    <w:rsid w:val="003E7F64"/>
    <w:rsid w:val="003F0543"/>
    <w:rsid w:val="003F06C8"/>
    <w:rsid w:val="003F0DF9"/>
    <w:rsid w:val="003F32FF"/>
    <w:rsid w:val="003F386B"/>
    <w:rsid w:val="003F4483"/>
    <w:rsid w:val="003F470E"/>
    <w:rsid w:val="003F492F"/>
    <w:rsid w:val="003F4DE2"/>
    <w:rsid w:val="003F59B2"/>
    <w:rsid w:val="003F5FA0"/>
    <w:rsid w:val="003F68C7"/>
    <w:rsid w:val="003F6AD9"/>
    <w:rsid w:val="003F6D4E"/>
    <w:rsid w:val="003F7203"/>
    <w:rsid w:val="003F783C"/>
    <w:rsid w:val="0040059A"/>
    <w:rsid w:val="004024A1"/>
    <w:rsid w:val="004028A0"/>
    <w:rsid w:val="00403B42"/>
    <w:rsid w:val="00403C92"/>
    <w:rsid w:val="0040436D"/>
    <w:rsid w:val="00404B38"/>
    <w:rsid w:val="004059A9"/>
    <w:rsid w:val="00405A67"/>
    <w:rsid w:val="004062CC"/>
    <w:rsid w:val="004076D2"/>
    <w:rsid w:val="00410FD5"/>
    <w:rsid w:val="004114D3"/>
    <w:rsid w:val="004116B3"/>
    <w:rsid w:val="00411739"/>
    <w:rsid w:val="00412CB2"/>
    <w:rsid w:val="00412F93"/>
    <w:rsid w:val="0041304D"/>
    <w:rsid w:val="00413811"/>
    <w:rsid w:val="00413BB5"/>
    <w:rsid w:val="00414398"/>
    <w:rsid w:val="00414693"/>
    <w:rsid w:val="00414704"/>
    <w:rsid w:val="00414768"/>
    <w:rsid w:val="00415160"/>
    <w:rsid w:val="004151F4"/>
    <w:rsid w:val="0041532D"/>
    <w:rsid w:val="0041736D"/>
    <w:rsid w:val="00422AF1"/>
    <w:rsid w:val="00422FE4"/>
    <w:rsid w:val="004234E5"/>
    <w:rsid w:val="004237FF"/>
    <w:rsid w:val="00423EF0"/>
    <w:rsid w:val="004240D6"/>
    <w:rsid w:val="00426D45"/>
    <w:rsid w:val="00426D9D"/>
    <w:rsid w:val="00427D45"/>
    <w:rsid w:val="004310F2"/>
    <w:rsid w:val="0043131B"/>
    <w:rsid w:val="00431AB9"/>
    <w:rsid w:val="00431BCF"/>
    <w:rsid w:val="0043366A"/>
    <w:rsid w:val="00434C7C"/>
    <w:rsid w:val="00436273"/>
    <w:rsid w:val="004362C1"/>
    <w:rsid w:val="004367B7"/>
    <w:rsid w:val="00436882"/>
    <w:rsid w:val="00436C59"/>
    <w:rsid w:val="00436ECB"/>
    <w:rsid w:val="00437838"/>
    <w:rsid w:val="00437A0B"/>
    <w:rsid w:val="00437BA0"/>
    <w:rsid w:val="00437F72"/>
    <w:rsid w:val="00440022"/>
    <w:rsid w:val="004416B3"/>
    <w:rsid w:val="00442286"/>
    <w:rsid w:val="00443279"/>
    <w:rsid w:val="004440DD"/>
    <w:rsid w:val="00444E8C"/>
    <w:rsid w:val="00445D14"/>
    <w:rsid w:val="00445EB3"/>
    <w:rsid w:val="00450241"/>
    <w:rsid w:val="004505BB"/>
    <w:rsid w:val="00450DF1"/>
    <w:rsid w:val="0045157B"/>
    <w:rsid w:val="004515E3"/>
    <w:rsid w:val="00452108"/>
    <w:rsid w:val="00452EFB"/>
    <w:rsid w:val="00452F0F"/>
    <w:rsid w:val="004546C0"/>
    <w:rsid w:val="00454F77"/>
    <w:rsid w:val="00455492"/>
    <w:rsid w:val="004562F8"/>
    <w:rsid w:val="00456384"/>
    <w:rsid w:val="00456746"/>
    <w:rsid w:val="00457B1C"/>
    <w:rsid w:val="00460FEB"/>
    <w:rsid w:val="004613EA"/>
    <w:rsid w:val="00461EA4"/>
    <w:rsid w:val="00462253"/>
    <w:rsid w:val="0046269C"/>
    <w:rsid w:val="004627BF"/>
    <w:rsid w:val="00463954"/>
    <w:rsid w:val="00463EC7"/>
    <w:rsid w:val="0046582E"/>
    <w:rsid w:val="004659B9"/>
    <w:rsid w:val="00465AAC"/>
    <w:rsid w:val="00466924"/>
    <w:rsid w:val="0046759E"/>
    <w:rsid w:val="004712FB"/>
    <w:rsid w:val="00471352"/>
    <w:rsid w:val="004729C6"/>
    <w:rsid w:val="00473ABE"/>
    <w:rsid w:val="00473B02"/>
    <w:rsid w:val="00474A76"/>
    <w:rsid w:val="00474F80"/>
    <w:rsid w:val="004752F8"/>
    <w:rsid w:val="00475488"/>
    <w:rsid w:val="00475646"/>
    <w:rsid w:val="004760A7"/>
    <w:rsid w:val="004765E6"/>
    <w:rsid w:val="00476977"/>
    <w:rsid w:val="004776CC"/>
    <w:rsid w:val="0048063D"/>
    <w:rsid w:val="00481966"/>
    <w:rsid w:val="00481C1E"/>
    <w:rsid w:val="00481C58"/>
    <w:rsid w:val="004823B7"/>
    <w:rsid w:val="004824EA"/>
    <w:rsid w:val="004837C5"/>
    <w:rsid w:val="00484B6C"/>
    <w:rsid w:val="00484E1E"/>
    <w:rsid w:val="0048555E"/>
    <w:rsid w:val="004858B8"/>
    <w:rsid w:val="00485DC2"/>
    <w:rsid w:val="00487132"/>
    <w:rsid w:val="0048748E"/>
    <w:rsid w:val="00487660"/>
    <w:rsid w:val="00487DAB"/>
    <w:rsid w:val="004903C3"/>
    <w:rsid w:val="004903C9"/>
    <w:rsid w:val="004904E3"/>
    <w:rsid w:val="00490510"/>
    <w:rsid w:val="0049099A"/>
    <w:rsid w:val="004918ED"/>
    <w:rsid w:val="00492605"/>
    <w:rsid w:val="00492F2B"/>
    <w:rsid w:val="00492F67"/>
    <w:rsid w:val="00493100"/>
    <w:rsid w:val="00493F54"/>
    <w:rsid w:val="00494169"/>
    <w:rsid w:val="00495292"/>
    <w:rsid w:val="004955F4"/>
    <w:rsid w:val="00495820"/>
    <w:rsid w:val="0049597D"/>
    <w:rsid w:val="004961C5"/>
    <w:rsid w:val="00497405"/>
    <w:rsid w:val="00497A05"/>
    <w:rsid w:val="00497FF8"/>
    <w:rsid w:val="004A01CB"/>
    <w:rsid w:val="004A07F1"/>
    <w:rsid w:val="004A091C"/>
    <w:rsid w:val="004A09AA"/>
    <w:rsid w:val="004A11F0"/>
    <w:rsid w:val="004A20A5"/>
    <w:rsid w:val="004A3B25"/>
    <w:rsid w:val="004A4475"/>
    <w:rsid w:val="004A691C"/>
    <w:rsid w:val="004A7A1D"/>
    <w:rsid w:val="004B0B65"/>
    <w:rsid w:val="004B0FB8"/>
    <w:rsid w:val="004B1180"/>
    <w:rsid w:val="004B2375"/>
    <w:rsid w:val="004B2BDE"/>
    <w:rsid w:val="004B4205"/>
    <w:rsid w:val="004B4A44"/>
    <w:rsid w:val="004B4D50"/>
    <w:rsid w:val="004B53B9"/>
    <w:rsid w:val="004B5403"/>
    <w:rsid w:val="004B57BE"/>
    <w:rsid w:val="004B6ECC"/>
    <w:rsid w:val="004B76F0"/>
    <w:rsid w:val="004C04AB"/>
    <w:rsid w:val="004C0554"/>
    <w:rsid w:val="004C0E99"/>
    <w:rsid w:val="004C2039"/>
    <w:rsid w:val="004C217D"/>
    <w:rsid w:val="004C24A0"/>
    <w:rsid w:val="004C2C9C"/>
    <w:rsid w:val="004C37D0"/>
    <w:rsid w:val="004C3A96"/>
    <w:rsid w:val="004C3D9E"/>
    <w:rsid w:val="004C4036"/>
    <w:rsid w:val="004C4A3D"/>
    <w:rsid w:val="004C4BFD"/>
    <w:rsid w:val="004C57D6"/>
    <w:rsid w:val="004C5B29"/>
    <w:rsid w:val="004C5D1E"/>
    <w:rsid w:val="004C5DAB"/>
    <w:rsid w:val="004C5FE0"/>
    <w:rsid w:val="004C6481"/>
    <w:rsid w:val="004C67C7"/>
    <w:rsid w:val="004C67DB"/>
    <w:rsid w:val="004D0BDE"/>
    <w:rsid w:val="004D16C9"/>
    <w:rsid w:val="004D1E0A"/>
    <w:rsid w:val="004D2418"/>
    <w:rsid w:val="004D3616"/>
    <w:rsid w:val="004D362D"/>
    <w:rsid w:val="004D3FAF"/>
    <w:rsid w:val="004D54B9"/>
    <w:rsid w:val="004D5718"/>
    <w:rsid w:val="004D5C6E"/>
    <w:rsid w:val="004D5C7E"/>
    <w:rsid w:val="004D61F1"/>
    <w:rsid w:val="004D6271"/>
    <w:rsid w:val="004D659F"/>
    <w:rsid w:val="004D6761"/>
    <w:rsid w:val="004D69A3"/>
    <w:rsid w:val="004D69F2"/>
    <w:rsid w:val="004D6EB4"/>
    <w:rsid w:val="004D78F2"/>
    <w:rsid w:val="004D7E33"/>
    <w:rsid w:val="004E03E6"/>
    <w:rsid w:val="004E1033"/>
    <w:rsid w:val="004E17C5"/>
    <w:rsid w:val="004E2263"/>
    <w:rsid w:val="004E23D1"/>
    <w:rsid w:val="004E26B9"/>
    <w:rsid w:val="004E27BE"/>
    <w:rsid w:val="004E30EA"/>
    <w:rsid w:val="004E36FA"/>
    <w:rsid w:val="004E4952"/>
    <w:rsid w:val="004E58AD"/>
    <w:rsid w:val="004E5B2C"/>
    <w:rsid w:val="004E5B2F"/>
    <w:rsid w:val="004E6194"/>
    <w:rsid w:val="004E662F"/>
    <w:rsid w:val="004E686D"/>
    <w:rsid w:val="004E6A84"/>
    <w:rsid w:val="004E6F8C"/>
    <w:rsid w:val="004E7627"/>
    <w:rsid w:val="004E77D9"/>
    <w:rsid w:val="004F019D"/>
    <w:rsid w:val="004F0251"/>
    <w:rsid w:val="004F0273"/>
    <w:rsid w:val="004F1235"/>
    <w:rsid w:val="004F1808"/>
    <w:rsid w:val="004F280C"/>
    <w:rsid w:val="004F2CEA"/>
    <w:rsid w:val="004F2F2F"/>
    <w:rsid w:val="004F2F7B"/>
    <w:rsid w:val="004F30CA"/>
    <w:rsid w:val="004F3FC5"/>
    <w:rsid w:val="004F40F6"/>
    <w:rsid w:val="004F45F0"/>
    <w:rsid w:val="004F53C5"/>
    <w:rsid w:val="004F5591"/>
    <w:rsid w:val="004F61B1"/>
    <w:rsid w:val="004F6432"/>
    <w:rsid w:val="004F657F"/>
    <w:rsid w:val="004F6AD1"/>
    <w:rsid w:val="004F7111"/>
    <w:rsid w:val="004F714C"/>
    <w:rsid w:val="004F7E41"/>
    <w:rsid w:val="00500AC3"/>
    <w:rsid w:val="00500F8C"/>
    <w:rsid w:val="00501310"/>
    <w:rsid w:val="0050325C"/>
    <w:rsid w:val="00503A33"/>
    <w:rsid w:val="00503F63"/>
    <w:rsid w:val="00504755"/>
    <w:rsid w:val="00505795"/>
    <w:rsid w:val="00506A84"/>
    <w:rsid w:val="00507A7F"/>
    <w:rsid w:val="00510259"/>
    <w:rsid w:val="00510518"/>
    <w:rsid w:val="005108A3"/>
    <w:rsid w:val="0051093D"/>
    <w:rsid w:val="00510973"/>
    <w:rsid w:val="00510D22"/>
    <w:rsid w:val="00510DEC"/>
    <w:rsid w:val="00510FB3"/>
    <w:rsid w:val="00511398"/>
    <w:rsid w:val="00511AE6"/>
    <w:rsid w:val="00512034"/>
    <w:rsid w:val="0051272B"/>
    <w:rsid w:val="00513A88"/>
    <w:rsid w:val="00514219"/>
    <w:rsid w:val="00514B88"/>
    <w:rsid w:val="005152C8"/>
    <w:rsid w:val="00515CC9"/>
    <w:rsid w:val="00515E2D"/>
    <w:rsid w:val="00515E67"/>
    <w:rsid w:val="00516647"/>
    <w:rsid w:val="0051678E"/>
    <w:rsid w:val="0051789F"/>
    <w:rsid w:val="00517D1D"/>
    <w:rsid w:val="00520470"/>
    <w:rsid w:val="00520CA7"/>
    <w:rsid w:val="00521A31"/>
    <w:rsid w:val="005228E3"/>
    <w:rsid w:val="00522A24"/>
    <w:rsid w:val="0052345E"/>
    <w:rsid w:val="00523FAA"/>
    <w:rsid w:val="00524968"/>
    <w:rsid w:val="00526A22"/>
    <w:rsid w:val="00526C7A"/>
    <w:rsid w:val="00527029"/>
    <w:rsid w:val="00527457"/>
    <w:rsid w:val="00527682"/>
    <w:rsid w:val="00530155"/>
    <w:rsid w:val="00531940"/>
    <w:rsid w:val="00531CB0"/>
    <w:rsid w:val="00531FB3"/>
    <w:rsid w:val="00532B99"/>
    <w:rsid w:val="00533027"/>
    <w:rsid w:val="00533791"/>
    <w:rsid w:val="00533FF8"/>
    <w:rsid w:val="00534B64"/>
    <w:rsid w:val="00534BB6"/>
    <w:rsid w:val="00535368"/>
    <w:rsid w:val="0053619A"/>
    <w:rsid w:val="00536959"/>
    <w:rsid w:val="00536A22"/>
    <w:rsid w:val="00540647"/>
    <w:rsid w:val="00540741"/>
    <w:rsid w:val="00541507"/>
    <w:rsid w:val="00542311"/>
    <w:rsid w:val="005433BC"/>
    <w:rsid w:val="005433F8"/>
    <w:rsid w:val="00543A39"/>
    <w:rsid w:val="00543DA6"/>
    <w:rsid w:val="00543F56"/>
    <w:rsid w:val="00543FFC"/>
    <w:rsid w:val="005449C8"/>
    <w:rsid w:val="005450B1"/>
    <w:rsid w:val="005451F1"/>
    <w:rsid w:val="00547797"/>
    <w:rsid w:val="00547904"/>
    <w:rsid w:val="00547F8D"/>
    <w:rsid w:val="005501C1"/>
    <w:rsid w:val="0055098B"/>
    <w:rsid w:val="00550C32"/>
    <w:rsid w:val="00552366"/>
    <w:rsid w:val="00552C67"/>
    <w:rsid w:val="00552EC3"/>
    <w:rsid w:val="00553407"/>
    <w:rsid w:val="00553CF1"/>
    <w:rsid w:val="00554230"/>
    <w:rsid w:val="00555A6B"/>
    <w:rsid w:val="00555B11"/>
    <w:rsid w:val="00555E49"/>
    <w:rsid w:val="00557A4E"/>
    <w:rsid w:val="00557B36"/>
    <w:rsid w:val="00560307"/>
    <w:rsid w:val="00560E52"/>
    <w:rsid w:val="00561546"/>
    <w:rsid w:val="005615F4"/>
    <w:rsid w:val="00562235"/>
    <w:rsid w:val="00562909"/>
    <w:rsid w:val="00562ECD"/>
    <w:rsid w:val="0056306E"/>
    <w:rsid w:val="005636CD"/>
    <w:rsid w:val="00563C45"/>
    <w:rsid w:val="005650CF"/>
    <w:rsid w:val="0056522B"/>
    <w:rsid w:val="005655E2"/>
    <w:rsid w:val="0056570D"/>
    <w:rsid w:val="0056654C"/>
    <w:rsid w:val="005700E7"/>
    <w:rsid w:val="00570642"/>
    <w:rsid w:val="00570662"/>
    <w:rsid w:val="00570E24"/>
    <w:rsid w:val="00571497"/>
    <w:rsid w:val="00571EF4"/>
    <w:rsid w:val="00572695"/>
    <w:rsid w:val="00572CF6"/>
    <w:rsid w:val="0057319C"/>
    <w:rsid w:val="005731F3"/>
    <w:rsid w:val="0057367E"/>
    <w:rsid w:val="00573732"/>
    <w:rsid w:val="005738AD"/>
    <w:rsid w:val="005738C6"/>
    <w:rsid w:val="00573A45"/>
    <w:rsid w:val="005743E0"/>
    <w:rsid w:val="005745A2"/>
    <w:rsid w:val="005746C4"/>
    <w:rsid w:val="00574743"/>
    <w:rsid w:val="00574775"/>
    <w:rsid w:val="0057485C"/>
    <w:rsid w:val="005748C3"/>
    <w:rsid w:val="0057497D"/>
    <w:rsid w:val="00575267"/>
    <w:rsid w:val="0057628C"/>
    <w:rsid w:val="0057639D"/>
    <w:rsid w:val="00576451"/>
    <w:rsid w:val="00576A3A"/>
    <w:rsid w:val="005778F9"/>
    <w:rsid w:val="00577C1E"/>
    <w:rsid w:val="00577DF4"/>
    <w:rsid w:val="005808FC"/>
    <w:rsid w:val="0058098D"/>
    <w:rsid w:val="00581ACC"/>
    <w:rsid w:val="00582327"/>
    <w:rsid w:val="00582523"/>
    <w:rsid w:val="005826BC"/>
    <w:rsid w:val="0058392E"/>
    <w:rsid w:val="00583A1F"/>
    <w:rsid w:val="00583AC8"/>
    <w:rsid w:val="00583DB1"/>
    <w:rsid w:val="0058427A"/>
    <w:rsid w:val="005848C6"/>
    <w:rsid w:val="00584FD7"/>
    <w:rsid w:val="00585B05"/>
    <w:rsid w:val="00585B60"/>
    <w:rsid w:val="00586067"/>
    <w:rsid w:val="00586376"/>
    <w:rsid w:val="00586ACA"/>
    <w:rsid w:val="00586E9B"/>
    <w:rsid w:val="0058747E"/>
    <w:rsid w:val="0058784A"/>
    <w:rsid w:val="00587DBE"/>
    <w:rsid w:val="00590068"/>
    <w:rsid w:val="00590484"/>
    <w:rsid w:val="00590958"/>
    <w:rsid w:val="005909B9"/>
    <w:rsid w:val="0059180B"/>
    <w:rsid w:val="00591848"/>
    <w:rsid w:val="00592099"/>
    <w:rsid w:val="0059217D"/>
    <w:rsid w:val="00592928"/>
    <w:rsid w:val="005930FB"/>
    <w:rsid w:val="005939A4"/>
    <w:rsid w:val="00594310"/>
    <w:rsid w:val="005955A3"/>
    <w:rsid w:val="005969E2"/>
    <w:rsid w:val="00596D35"/>
    <w:rsid w:val="00597003"/>
    <w:rsid w:val="00597111"/>
    <w:rsid w:val="00597383"/>
    <w:rsid w:val="00597C5A"/>
    <w:rsid w:val="005A0391"/>
    <w:rsid w:val="005A0558"/>
    <w:rsid w:val="005A1252"/>
    <w:rsid w:val="005A3916"/>
    <w:rsid w:val="005A4265"/>
    <w:rsid w:val="005A520C"/>
    <w:rsid w:val="005A5266"/>
    <w:rsid w:val="005A5A32"/>
    <w:rsid w:val="005A5D8F"/>
    <w:rsid w:val="005A6A54"/>
    <w:rsid w:val="005A6B77"/>
    <w:rsid w:val="005A6B8B"/>
    <w:rsid w:val="005A70A8"/>
    <w:rsid w:val="005B07F8"/>
    <w:rsid w:val="005B0AB4"/>
    <w:rsid w:val="005B13AB"/>
    <w:rsid w:val="005B229E"/>
    <w:rsid w:val="005B25C1"/>
    <w:rsid w:val="005B2DDC"/>
    <w:rsid w:val="005B36E2"/>
    <w:rsid w:val="005B3DC2"/>
    <w:rsid w:val="005B45D2"/>
    <w:rsid w:val="005B506F"/>
    <w:rsid w:val="005B538B"/>
    <w:rsid w:val="005B5B0F"/>
    <w:rsid w:val="005B5EF7"/>
    <w:rsid w:val="005B68E9"/>
    <w:rsid w:val="005B68F3"/>
    <w:rsid w:val="005B6D20"/>
    <w:rsid w:val="005B785F"/>
    <w:rsid w:val="005B78BB"/>
    <w:rsid w:val="005C040E"/>
    <w:rsid w:val="005C13B8"/>
    <w:rsid w:val="005C1C0D"/>
    <w:rsid w:val="005C1D19"/>
    <w:rsid w:val="005C40FE"/>
    <w:rsid w:val="005C4120"/>
    <w:rsid w:val="005C4ED9"/>
    <w:rsid w:val="005C598A"/>
    <w:rsid w:val="005C5F0D"/>
    <w:rsid w:val="005C60F7"/>
    <w:rsid w:val="005C6244"/>
    <w:rsid w:val="005C641A"/>
    <w:rsid w:val="005C675D"/>
    <w:rsid w:val="005C7003"/>
    <w:rsid w:val="005C72CE"/>
    <w:rsid w:val="005D13C9"/>
    <w:rsid w:val="005D1687"/>
    <w:rsid w:val="005D1852"/>
    <w:rsid w:val="005D24F9"/>
    <w:rsid w:val="005D2AD6"/>
    <w:rsid w:val="005D2D20"/>
    <w:rsid w:val="005D3541"/>
    <w:rsid w:val="005D3943"/>
    <w:rsid w:val="005D427B"/>
    <w:rsid w:val="005D6268"/>
    <w:rsid w:val="005D6B95"/>
    <w:rsid w:val="005D6E30"/>
    <w:rsid w:val="005D78B4"/>
    <w:rsid w:val="005E0078"/>
    <w:rsid w:val="005E0560"/>
    <w:rsid w:val="005E0C2C"/>
    <w:rsid w:val="005E149F"/>
    <w:rsid w:val="005E18A9"/>
    <w:rsid w:val="005E1E42"/>
    <w:rsid w:val="005E2092"/>
    <w:rsid w:val="005E2E9C"/>
    <w:rsid w:val="005E3132"/>
    <w:rsid w:val="005E33EF"/>
    <w:rsid w:val="005E4084"/>
    <w:rsid w:val="005E4A28"/>
    <w:rsid w:val="005E4DE3"/>
    <w:rsid w:val="005E4DFF"/>
    <w:rsid w:val="005E503A"/>
    <w:rsid w:val="005E5429"/>
    <w:rsid w:val="005E57CB"/>
    <w:rsid w:val="005E5A42"/>
    <w:rsid w:val="005E5D1A"/>
    <w:rsid w:val="005E5E2A"/>
    <w:rsid w:val="005E642D"/>
    <w:rsid w:val="005E7C4B"/>
    <w:rsid w:val="005E7FCC"/>
    <w:rsid w:val="005F0136"/>
    <w:rsid w:val="005F05BC"/>
    <w:rsid w:val="005F0AB5"/>
    <w:rsid w:val="005F1B65"/>
    <w:rsid w:val="005F1D79"/>
    <w:rsid w:val="005F1DB0"/>
    <w:rsid w:val="005F31D3"/>
    <w:rsid w:val="005F32A1"/>
    <w:rsid w:val="005F3B99"/>
    <w:rsid w:val="005F42CC"/>
    <w:rsid w:val="005F4C7F"/>
    <w:rsid w:val="005F6858"/>
    <w:rsid w:val="005F6A84"/>
    <w:rsid w:val="005F74C9"/>
    <w:rsid w:val="005F777E"/>
    <w:rsid w:val="005F7F5A"/>
    <w:rsid w:val="0060031B"/>
    <w:rsid w:val="0060058B"/>
    <w:rsid w:val="0060080D"/>
    <w:rsid w:val="006009EC"/>
    <w:rsid w:val="0060108A"/>
    <w:rsid w:val="00601227"/>
    <w:rsid w:val="006023E3"/>
    <w:rsid w:val="006024A3"/>
    <w:rsid w:val="006032A1"/>
    <w:rsid w:val="006034A8"/>
    <w:rsid w:val="00603760"/>
    <w:rsid w:val="0060389B"/>
    <w:rsid w:val="0060470A"/>
    <w:rsid w:val="0060481A"/>
    <w:rsid w:val="00604A46"/>
    <w:rsid w:val="00604A4B"/>
    <w:rsid w:val="00605343"/>
    <w:rsid w:val="00605C69"/>
    <w:rsid w:val="006068EB"/>
    <w:rsid w:val="00610198"/>
    <w:rsid w:val="0061044F"/>
    <w:rsid w:val="006108D7"/>
    <w:rsid w:val="00610A5D"/>
    <w:rsid w:val="0061151C"/>
    <w:rsid w:val="00611710"/>
    <w:rsid w:val="006123A6"/>
    <w:rsid w:val="00612842"/>
    <w:rsid w:val="006131F1"/>
    <w:rsid w:val="006133B7"/>
    <w:rsid w:val="0061378C"/>
    <w:rsid w:val="006137FC"/>
    <w:rsid w:val="0061425B"/>
    <w:rsid w:val="00615549"/>
    <w:rsid w:val="006165F2"/>
    <w:rsid w:val="00617716"/>
    <w:rsid w:val="00617953"/>
    <w:rsid w:val="006200DE"/>
    <w:rsid w:val="00620330"/>
    <w:rsid w:val="006204DF"/>
    <w:rsid w:val="00620525"/>
    <w:rsid w:val="00620B46"/>
    <w:rsid w:val="00620FAE"/>
    <w:rsid w:val="00621219"/>
    <w:rsid w:val="00621D53"/>
    <w:rsid w:val="006222E4"/>
    <w:rsid w:val="00622A27"/>
    <w:rsid w:val="006235C7"/>
    <w:rsid w:val="006249C9"/>
    <w:rsid w:val="00624E67"/>
    <w:rsid w:val="0062557F"/>
    <w:rsid w:val="00625618"/>
    <w:rsid w:val="00625C04"/>
    <w:rsid w:val="006267CA"/>
    <w:rsid w:val="00626CEC"/>
    <w:rsid w:val="0062713E"/>
    <w:rsid w:val="006317EE"/>
    <w:rsid w:val="00632255"/>
    <w:rsid w:val="006326B0"/>
    <w:rsid w:val="006328B5"/>
    <w:rsid w:val="00633192"/>
    <w:rsid w:val="00633469"/>
    <w:rsid w:val="006334DE"/>
    <w:rsid w:val="00633D17"/>
    <w:rsid w:val="00633D90"/>
    <w:rsid w:val="0063490E"/>
    <w:rsid w:val="00634F33"/>
    <w:rsid w:val="00634F4E"/>
    <w:rsid w:val="00635735"/>
    <w:rsid w:val="00635D59"/>
    <w:rsid w:val="00636AD2"/>
    <w:rsid w:val="00636CA7"/>
    <w:rsid w:val="006372A3"/>
    <w:rsid w:val="00637C25"/>
    <w:rsid w:val="006409CF"/>
    <w:rsid w:val="00640EF0"/>
    <w:rsid w:val="0064175A"/>
    <w:rsid w:val="00641801"/>
    <w:rsid w:val="00641A69"/>
    <w:rsid w:val="0064237A"/>
    <w:rsid w:val="006427DA"/>
    <w:rsid w:val="00643A12"/>
    <w:rsid w:val="00643A7C"/>
    <w:rsid w:val="00644E7E"/>
    <w:rsid w:val="00645340"/>
    <w:rsid w:val="00646145"/>
    <w:rsid w:val="00646C8C"/>
    <w:rsid w:val="006475C2"/>
    <w:rsid w:val="00647799"/>
    <w:rsid w:val="00647D39"/>
    <w:rsid w:val="00650891"/>
    <w:rsid w:val="00651012"/>
    <w:rsid w:val="0065190F"/>
    <w:rsid w:val="00653370"/>
    <w:rsid w:val="00653AA8"/>
    <w:rsid w:val="00653CDA"/>
    <w:rsid w:val="006549A1"/>
    <w:rsid w:val="00655E45"/>
    <w:rsid w:val="006569EA"/>
    <w:rsid w:val="00656E2B"/>
    <w:rsid w:val="0065707F"/>
    <w:rsid w:val="00657968"/>
    <w:rsid w:val="006608C0"/>
    <w:rsid w:val="006608D6"/>
    <w:rsid w:val="00660A8D"/>
    <w:rsid w:val="00660ECD"/>
    <w:rsid w:val="006623CA"/>
    <w:rsid w:val="00662C57"/>
    <w:rsid w:val="006630C6"/>
    <w:rsid w:val="006634E8"/>
    <w:rsid w:val="00664368"/>
    <w:rsid w:val="00664821"/>
    <w:rsid w:val="00665EA3"/>
    <w:rsid w:val="0066715B"/>
    <w:rsid w:val="006674B1"/>
    <w:rsid w:val="0066761C"/>
    <w:rsid w:val="0067096F"/>
    <w:rsid w:val="00670F32"/>
    <w:rsid w:val="00670FFC"/>
    <w:rsid w:val="00671E78"/>
    <w:rsid w:val="00672FDE"/>
    <w:rsid w:val="006737AC"/>
    <w:rsid w:val="00674193"/>
    <w:rsid w:val="00675EAE"/>
    <w:rsid w:val="006778FF"/>
    <w:rsid w:val="006804FC"/>
    <w:rsid w:val="0068096E"/>
    <w:rsid w:val="00681133"/>
    <w:rsid w:val="006811EA"/>
    <w:rsid w:val="00682DBA"/>
    <w:rsid w:val="00682F93"/>
    <w:rsid w:val="00683CDB"/>
    <w:rsid w:val="00684279"/>
    <w:rsid w:val="00685A4D"/>
    <w:rsid w:val="00685B78"/>
    <w:rsid w:val="00686C1B"/>
    <w:rsid w:val="00687FD1"/>
    <w:rsid w:val="0069023E"/>
    <w:rsid w:val="0069038F"/>
    <w:rsid w:val="00690FE9"/>
    <w:rsid w:val="00691764"/>
    <w:rsid w:val="006928BB"/>
    <w:rsid w:val="00692B07"/>
    <w:rsid w:val="00692BDF"/>
    <w:rsid w:val="00692F5B"/>
    <w:rsid w:val="0069375B"/>
    <w:rsid w:val="00693BDA"/>
    <w:rsid w:val="006941CE"/>
    <w:rsid w:val="0069491C"/>
    <w:rsid w:val="00695639"/>
    <w:rsid w:val="0069592F"/>
    <w:rsid w:val="00696760"/>
    <w:rsid w:val="006968E2"/>
    <w:rsid w:val="006974FB"/>
    <w:rsid w:val="006977A4"/>
    <w:rsid w:val="006979F6"/>
    <w:rsid w:val="00697F7B"/>
    <w:rsid w:val="006A0144"/>
    <w:rsid w:val="006A05B5"/>
    <w:rsid w:val="006A10EA"/>
    <w:rsid w:val="006A1E7D"/>
    <w:rsid w:val="006A35C4"/>
    <w:rsid w:val="006A3C5A"/>
    <w:rsid w:val="006A3CB8"/>
    <w:rsid w:val="006A3FFC"/>
    <w:rsid w:val="006A4117"/>
    <w:rsid w:val="006A5A8C"/>
    <w:rsid w:val="006A60F3"/>
    <w:rsid w:val="006A6243"/>
    <w:rsid w:val="006A752B"/>
    <w:rsid w:val="006B0003"/>
    <w:rsid w:val="006B14D6"/>
    <w:rsid w:val="006B1B72"/>
    <w:rsid w:val="006B1FCD"/>
    <w:rsid w:val="006B20C2"/>
    <w:rsid w:val="006B27B5"/>
    <w:rsid w:val="006B3028"/>
    <w:rsid w:val="006B3EEC"/>
    <w:rsid w:val="006B3F4C"/>
    <w:rsid w:val="006B4E87"/>
    <w:rsid w:val="006B62C7"/>
    <w:rsid w:val="006B658B"/>
    <w:rsid w:val="006B6A72"/>
    <w:rsid w:val="006B7835"/>
    <w:rsid w:val="006C2E85"/>
    <w:rsid w:val="006C38C0"/>
    <w:rsid w:val="006C3A6D"/>
    <w:rsid w:val="006C3FB0"/>
    <w:rsid w:val="006C4331"/>
    <w:rsid w:val="006C4903"/>
    <w:rsid w:val="006C4975"/>
    <w:rsid w:val="006C4C7B"/>
    <w:rsid w:val="006C510D"/>
    <w:rsid w:val="006C53D1"/>
    <w:rsid w:val="006C68AE"/>
    <w:rsid w:val="006C6B0F"/>
    <w:rsid w:val="006C7641"/>
    <w:rsid w:val="006D010F"/>
    <w:rsid w:val="006D068F"/>
    <w:rsid w:val="006D06DD"/>
    <w:rsid w:val="006D093C"/>
    <w:rsid w:val="006D0ABF"/>
    <w:rsid w:val="006D1925"/>
    <w:rsid w:val="006D1B2D"/>
    <w:rsid w:val="006D1CA1"/>
    <w:rsid w:val="006D1FA4"/>
    <w:rsid w:val="006D27AA"/>
    <w:rsid w:val="006D2B9E"/>
    <w:rsid w:val="006D2E44"/>
    <w:rsid w:val="006D316B"/>
    <w:rsid w:val="006D3AD8"/>
    <w:rsid w:val="006D506E"/>
    <w:rsid w:val="006D6DB7"/>
    <w:rsid w:val="006D76CF"/>
    <w:rsid w:val="006D79C1"/>
    <w:rsid w:val="006D7AEE"/>
    <w:rsid w:val="006D7EC8"/>
    <w:rsid w:val="006E0046"/>
    <w:rsid w:val="006E0141"/>
    <w:rsid w:val="006E0344"/>
    <w:rsid w:val="006E0350"/>
    <w:rsid w:val="006E0E27"/>
    <w:rsid w:val="006E22AA"/>
    <w:rsid w:val="006E25CC"/>
    <w:rsid w:val="006E3FE7"/>
    <w:rsid w:val="006E44B5"/>
    <w:rsid w:val="006E4DF4"/>
    <w:rsid w:val="006E6431"/>
    <w:rsid w:val="006E6455"/>
    <w:rsid w:val="006E687D"/>
    <w:rsid w:val="006E735F"/>
    <w:rsid w:val="006E7394"/>
    <w:rsid w:val="006E7724"/>
    <w:rsid w:val="006F050D"/>
    <w:rsid w:val="006F0F8A"/>
    <w:rsid w:val="006F1381"/>
    <w:rsid w:val="006F19C2"/>
    <w:rsid w:val="006F1F09"/>
    <w:rsid w:val="006F3CAB"/>
    <w:rsid w:val="006F5211"/>
    <w:rsid w:val="006F54E9"/>
    <w:rsid w:val="006F60E3"/>
    <w:rsid w:val="006F6572"/>
    <w:rsid w:val="006F7A5B"/>
    <w:rsid w:val="006F7C3B"/>
    <w:rsid w:val="00700FE1"/>
    <w:rsid w:val="0070139B"/>
    <w:rsid w:val="00704C3F"/>
    <w:rsid w:val="00705A2F"/>
    <w:rsid w:val="00705B6B"/>
    <w:rsid w:val="00705EA5"/>
    <w:rsid w:val="00706AC3"/>
    <w:rsid w:val="007076B0"/>
    <w:rsid w:val="007108B5"/>
    <w:rsid w:val="007110E2"/>
    <w:rsid w:val="007110F9"/>
    <w:rsid w:val="00713C9A"/>
    <w:rsid w:val="00714348"/>
    <w:rsid w:val="00714883"/>
    <w:rsid w:val="00715374"/>
    <w:rsid w:val="00715921"/>
    <w:rsid w:val="00715F24"/>
    <w:rsid w:val="00717287"/>
    <w:rsid w:val="00717297"/>
    <w:rsid w:val="00717444"/>
    <w:rsid w:val="00717FBE"/>
    <w:rsid w:val="00720F05"/>
    <w:rsid w:val="00721C4D"/>
    <w:rsid w:val="007238D6"/>
    <w:rsid w:val="00724603"/>
    <w:rsid w:val="0072467B"/>
    <w:rsid w:val="007246EC"/>
    <w:rsid w:val="007255D7"/>
    <w:rsid w:val="00725A9C"/>
    <w:rsid w:val="00726BB6"/>
    <w:rsid w:val="007271B3"/>
    <w:rsid w:val="00727B20"/>
    <w:rsid w:val="00730390"/>
    <w:rsid w:val="007303CF"/>
    <w:rsid w:val="00730E3C"/>
    <w:rsid w:val="007310D4"/>
    <w:rsid w:val="00731A46"/>
    <w:rsid w:val="00731C19"/>
    <w:rsid w:val="00732A05"/>
    <w:rsid w:val="00733791"/>
    <w:rsid w:val="00733A71"/>
    <w:rsid w:val="007342B3"/>
    <w:rsid w:val="00734308"/>
    <w:rsid w:val="00734B0B"/>
    <w:rsid w:val="00734FD1"/>
    <w:rsid w:val="00735F4B"/>
    <w:rsid w:val="007366AD"/>
    <w:rsid w:val="0073674A"/>
    <w:rsid w:val="00736F9B"/>
    <w:rsid w:val="0073721C"/>
    <w:rsid w:val="00737746"/>
    <w:rsid w:val="0073788C"/>
    <w:rsid w:val="00737A09"/>
    <w:rsid w:val="00737DA5"/>
    <w:rsid w:val="00740228"/>
    <w:rsid w:val="007407F5"/>
    <w:rsid w:val="0074091F"/>
    <w:rsid w:val="00741232"/>
    <w:rsid w:val="007415A3"/>
    <w:rsid w:val="00741770"/>
    <w:rsid w:val="00741C1F"/>
    <w:rsid w:val="007431ED"/>
    <w:rsid w:val="0074336D"/>
    <w:rsid w:val="00743397"/>
    <w:rsid w:val="007438D9"/>
    <w:rsid w:val="00743B71"/>
    <w:rsid w:val="00743ED1"/>
    <w:rsid w:val="00744788"/>
    <w:rsid w:val="0074497F"/>
    <w:rsid w:val="00745141"/>
    <w:rsid w:val="007456A3"/>
    <w:rsid w:val="00745A59"/>
    <w:rsid w:val="00746065"/>
    <w:rsid w:val="00746159"/>
    <w:rsid w:val="007468DD"/>
    <w:rsid w:val="00746AB1"/>
    <w:rsid w:val="00747418"/>
    <w:rsid w:val="007476C8"/>
    <w:rsid w:val="00751191"/>
    <w:rsid w:val="00751D88"/>
    <w:rsid w:val="00751E6C"/>
    <w:rsid w:val="00752045"/>
    <w:rsid w:val="00752121"/>
    <w:rsid w:val="007521A7"/>
    <w:rsid w:val="00752254"/>
    <w:rsid w:val="00753A09"/>
    <w:rsid w:val="00753EC0"/>
    <w:rsid w:val="0075482F"/>
    <w:rsid w:val="0075505B"/>
    <w:rsid w:val="00755CE0"/>
    <w:rsid w:val="00756538"/>
    <w:rsid w:val="0075695A"/>
    <w:rsid w:val="00756C62"/>
    <w:rsid w:val="00757766"/>
    <w:rsid w:val="00757836"/>
    <w:rsid w:val="00761E10"/>
    <w:rsid w:val="0076237E"/>
    <w:rsid w:val="007624B5"/>
    <w:rsid w:val="00762943"/>
    <w:rsid w:val="00762AF3"/>
    <w:rsid w:val="00762B65"/>
    <w:rsid w:val="00762C49"/>
    <w:rsid w:val="00762E72"/>
    <w:rsid w:val="007635D5"/>
    <w:rsid w:val="00763A23"/>
    <w:rsid w:val="00764897"/>
    <w:rsid w:val="007654AF"/>
    <w:rsid w:val="007658FB"/>
    <w:rsid w:val="00765F86"/>
    <w:rsid w:val="007661BE"/>
    <w:rsid w:val="007662E0"/>
    <w:rsid w:val="00767168"/>
    <w:rsid w:val="007674E9"/>
    <w:rsid w:val="0077064E"/>
    <w:rsid w:val="00770711"/>
    <w:rsid w:val="00771115"/>
    <w:rsid w:val="00771883"/>
    <w:rsid w:val="00771D5A"/>
    <w:rsid w:val="007724B9"/>
    <w:rsid w:val="00772587"/>
    <w:rsid w:val="007735B7"/>
    <w:rsid w:val="007741A7"/>
    <w:rsid w:val="007746AD"/>
    <w:rsid w:val="007750EE"/>
    <w:rsid w:val="007755CD"/>
    <w:rsid w:val="00775BA4"/>
    <w:rsid w:val="00776794"/>
    <w:rsid w:val="00776F29"/>
    <w:rsid w:val="00777AFC"/>
    <w:rsid w:val="0078073C"/>
    <w:rsid w:val="007807A2"/>
    <w:rsid w:val="007815B5"/>
    <w:rsid w:val="00781973"/>
    <w:rsid w:val="00781B41"/>
    <w:rsid w:val="00782230"/>
    <w:rsid w:val="00782922"/>
    <w:rsid w:val="00782BF7"/>
    <w:rsid w:val="00783BA2"/>
    <w:rsid w:val="00784A09"/>
    <w:rsid w:val="00784DE1"/>
    <w:rsid w:val="00785310"/>
    <w:rsid w:val="0078650C"/>
    <w:rsid w:val="007867FF"/>
    <w:rsid w:val="007868D9"/>
    <w:rsid w:val="00786CB7"/>
    <w:rsid w:val="0078720F"/>
    <w:rsid w:val="00787351"/>
    <w:rsid w:val="00787D68"/>
    <w:rsid w:val="00790049"/>
    <w:rsid w:val="007903D5"/>
    <w:rsid w:val="00790C4A"/>
    <w:rsid w:val="0079126A"/>
    <w:rsid w:val="007913D0"/>
    <w:rsid w:val="00791CE0"/>
    <w:rsid w:val="00791EA1"/>
    <w:rsid w:val="0079216F"/>
    <w:rsid w:val="00792A1F"/>
    <w:rsid w:val="00792E17"/>
    <w:rsid w:val="007930A5"/>
    <w:rsid w:val="007946C9"/>
    <w:rsid w:val="00794A3D"/>
    <w:rsid w:val="00795CC7"/>
    <w:rsid w:val="00796268"/>
    <w:rsid w:val="00796C7B"/>
    <w:rsid w:val="00796F2E"/>
    <w:rsid w:val="007977A6"/>
    <w:rsid w:val="007979E0"/>
    <w:rsid w:val="00797FB6"/>
    <w:rsid w:val="007A043D"/>
    <w:rsid w:val="007A0C04"/>
    <w:rsid w:val="007A0DCD"/>
    <w:rsid w:val="007A149C"/>
    <w:rsid w:val="007A2252"/>
    <w:rsid w:val="007A2904"/>
    <w:rsid w:val="007A2919"/>
    <w:rsid w:val="007A2B9E"/>
    <w:rsid w:val="007A41C9"/>
    <w:rsid w:val="007A46A3"/>
    <w:rsid w:val="007A4932"/>
    <w:rsid w:val="007A5779"/>
    <w:rsid w:val="007A588C"/>
    <w:rsid w:val="007A5AFC"/>
    <w:rsid w:val="007A6258"/>
    <w:rsid w:val="007A77D1"/>
    <w:rsid w:val="007A7845"/>
    <w:rsid w:val="007A7FE9"/>
    <w:rsid w:val="007B0FA1"/>
    <w:rsid w:val="007B1C75"/>
    <w:rsid w:val="007B2164"/>
    <w:rsid w:val="007B226A"/>
    <w:rsid w:val="007B2EB3"/>
    <w:rsid w:val="007B2EFA"/>
    <w:rsid w:val="007B3BBD"/>
    <w:rsid w:val="007B452D"/>
    <w:rsid w:val="007B467C"/>
    <w:rsid w:val="007B4D30"/>
    <w:rsid w:val="007B4F2B"/>
    <w:rsid w:val="007B4F30"/>
    <w:rsid w:val="007B53F8"/>
    <w:rsid w:val="007B5CC7"/>
    <w:rsid w:val="007B5E45"/>
    <w:rsid w:val="007B5F34"/>
    <w:rsid w:val="007B7125"/>
    <w:rsid w:val="007B7FAD"/>
    <w:rsid w:val="007C016C"/>
    <w:rsid w:val="007C096A"/>
    <w:rsid w:val="007C1001"/>
    <w:rsid w:val="007C26F8"/>
    <w:rsid w:val="007C2FB2"/>
    <w:rsid w:val="007C4D0C"/>
    <w:rsid w:val="007C571A"/>
    <w:rsid w:val="007C59FD"/>
    <w:rsid w:val="007C5BD3"/>
    <w:rsid w:val="007C6617"/>
    <w:rsid w:val="007C662F"/>
    <w:rsid w:val="007C6690"/>
    <w:rsid w:val="007C6C3E"/>
    <w:rsid w:val="007D0069"/>
    <w:rsid w:val="007D036A"/>
    <w:rsid w:val="007D1A38"/>
    <w:rsid w:val="007D1E87"/>
    <w:rsid w:val="007D2395"/>
    <w:rsid w:val="007D2B9D"/>
    <w:rsid w:val="007D2DA6"/>
    <w:rsid w:val="007D3B49"/>
    <w:rsid w:val="007D55E4"/>
    <w:rsid w:val="007D5CA7"/>
    <w:rsid w:val="007D65ED"/>
    <w:rsid w:val="007D6AF6"/>
    <w:rsid w:val="007D6EFF"/>
    <w:rsid w:val="007D6F17"/>
    <w:rsid w:val="007D7542"/>
    <w:rsid w:val="007E0039"/>
    <w:rsid w:val="007E037B"/>
    <w:rsid w:val="007E0D18"/>
    <w:rsid w:val="007E1048"/>
    <w:rsid w:val="007E1E47"/>
    <w:rsid w:val="007E2169"/>
    <w:rsid w:val="007E285F"/>
    <w:rsid w:val="007E4376"/>
    <w:rsid w:val="007E4F23"/>
    <w:rsid w:val="007E53E1"/>
    <w:rsid w:val="007E5C80"/>
    <w:rsid w:val="007E5D7D"/>
    <w:rsid w:val="007E7ABE"/>
    <w:rsid w:val="007E7CDD"/>
    <w:rsid w:val="007F0110"/>
    <w:rsid w:val="007F02BD"/>
    <w:rsid w:val="007F1DE9"/>
    <w:rsid w:val="007F225D"/>
    <w:rsid w:val="007F2CEE"/>
    <w:rsid w:val="007F2ED3"/>
    <w:rsid w:val="007F2FA0"/>
    <w:rsid w:val="007F321E"/>
    <w:rsid w:val="007F355C"/>
    <w:rsid w:val="007F3CE2"/>
    <w:rsid w:val="007F3EEB"/>
    <w:rsid w:val="007F3F90"/>
    <w:rsid w:val="007F42BC"/>
    <w:rsid w:val="007F49F9"/>
    <w:rsid w:val="007F4E87"/>
    <w:rsid w:val="007F51E4"/>
    <w:rsid w:val="007F5A07"/>
    <w:rsid w:val="007F5B4B"/>
    <w:rsid w:val="007F6C85"/>
    <w:rsid w:val="00800A77"/>
    <w:rsid w:val="008015AE"/>
    <w:rsid w:val="0080215C"/>
    <w:rsid w:val="00804D9B"/>
    <w:rsid w:val="00804ED1"/>
    <w:rsid w:val="0080531F"/>
    <w:rsid w:val="00805A8C"/>
    <w:rsid w:val="00805B2C"/>
    <w:rsid w:val="00806BFC"/>
    <w:rsid w:val="00806CFB"/>
    <w:rsid w:val="008070D8"/>
    <w:rsid w:val="0081005E"/>
    <w:rsid w:val="008108C6"/>
    <w:rsid w:val="00810A0A"/>
    <w:rsid w:val="008114E6"/>
    <w:rsid w:val="00811532"/>
    <w:rsid w:val="00813460"/>
    <w:rsid w:val="00813957"/>
    <w:rsid w:val="00815741"/>
    <w:rsid w:val="008158CB"/>
    <w:rsid w:val="00815BE0"/>
    <w:rsid w:val="0081629E"/>
    <w:rsid w:val="00816372"/>
    <w:rsid w:val="00816BC7"/>
    <w:rsid w:val="00820B8F"/>
    <w:rsid w:val="00821766"/>
    <w:rsid w:val="00821C2E"/>
    <w:rsid w:val="00822238"/>
    <w:rsid w:val="00822529"/>
    <w:rsid w:val="00823281"/>
    <w:rsid w:val="00823C1D"/>
    <w:rsid w:val="00823C22"/>
    <w:rsid w:val="008252F1"/>
    <w:rsid w:val="00825485"/>
    <w:rsid w:val="0082597D"/>
    <w:rsid w:val="00825AFF"/>
    <w:rsid w:val="00825BDE"/>
    <w:rsid w:val="00825CFB"/>
    <w:rsid w:val="00826E4F"/>
    <w:rsid w:val="00831474"/>
    <w:rsid w:val="00831573"/>
    <w:rsid w:val="0083207C"/>
    <w:rsid w:val="00832D0E"/>
    <w:rsid w:val="0083400F"/>
    <w:rsid w:val="00835F1A"/>
    <w:rsid w:val="0083768B"/>
    <w:rsid w:val="00837939"/>
    <w:rsid w:val="00837AC9"/>
    <w:rsid w:val="00837D06"/>
    <w:rsid w:val="008407D3"/>
    <w:rsid w:val="008411C7"/>
    <w:rsid w:val="00841769"/>
    <w:rsid w:val="0084218B"/>
    <w:rsid w:val="008433EE"/>
    <w:rsid w:val="00843772"/>
    <w:rsid w:val="008437D1"/>
    <w:rsid w:val="00843F60"/>
    <w:rsid w:val="008445A7"/>
    <w:rsid w:val="008448FF"/>
    <w:rsid w:val="00844D82"/>
    <w:rsid w:val="008452E0"/>
    <w:rsid w:val="0084690B"/>
    <w:rsid w:val="0084709F"/>
    <w:rsid w:val="008502ED"/>
    <w:rsid w:val="00850539"/>
    <w:rsid w:val="00850F44"/>
    <w:rsid w:val="00851800"/>
    <w:rsid w:val="00851EA2"/>
    <w:rsid w:val="008527B6"/>
    <w:rsid w:val="00852A11"/>
    <w:rsid w:val="0085316B"/>
    <w:rsid w:val="008537D4"/>
    <w:rsid w:val="00853C58"/>
    <w:rsid w:val="0085405A"/>
    <w:rsid w:val="0085466C"/>
    <w:rsid w:val="00855AC9"/>
    <w:rsid w:val="00855C20"/>
    <w:rsid w:val="00855D91"/>
    <w:rsid w:val="00855E68"/>
    <w:rsid w:val="00856510"/>
    <w:rsid w:val="00856934"/>
    <w:rsid w:val="00856A66"/>
    <w:rsid w:val="00857570"/>
    <w:rsid w:val="00857601"/>
    <w:rsid w:val="008578C9"/>
    <w:rsid w:val="00860255"/>
    <w:rsid w:val="00860ABF"/>
    <w:rsid w:val="00860B38"/>
    <w:rsid w:val="0086188F"/>
    <w:rsid w:val="00861A94"/>
    <w:rsid w:val="00861AD3"/>
    <w:rsid w:val="00861E18"/>
    <w:rsid w:val="0086285F"/>
    <w:rsid w:val="00863899"/>
    <w:rsid w:val="00865056"/>
    <w:rsid w:val="008651A0"/>
    <w:rsid w:val="0086533D"/>
    <w:rsid w:val="00865705"/>
    <w:rsid w:val="00865F9C"/>
    <w:rsid w:val="00866223"/>
    <w:rsid w:val="008663CA"/>
    <w:rsid w:val="00866D83"/>
    <w:rsid w:val="00866DD3"/>
    <w:rsid w:val="0086795D"/>
    <w:rsid w:val="00867DBB"/>
    <w:rsid w:val="00870A47"/>
    <w:rsid w:val="008716B3"/>
    <w:rsid w:val="00871C2A"/>
    <w:rsid w:val="00871D92"/>
    <w:rsid w:val="00873028"/>
    <w:rsid w:val="00873975"/>
    <w:rsid w:val="00874719"/>
    <w:rsid w:val="00874BBF"/>
    <w:rsid w:val="00877248"/>
    <w:rsid w:val="00877411"/>
    <w:rsid w:val="0087794D"/>
    <w:rsid w:val="00877C0C"/>
    <w:rsid w:val="008807FD"/>
    <w:rsid w:val="00880801"/>
    <w:rsid w:val="008812AD"/>
    <w:rsid w:val="00882105"/>
    <w:rsid w:val="00882744"/>
    <w:rsid w:val="00882E0D"/>
    <w:rsid w:val="00883796"/>
    <w:rsid w:val="0088392E"/>
    <w:rsid w:val="00884231"/>
    <w:rsid w:val="00884607"/>
    <w:rsid w:val="00884812"/>
    <w:rsid w:val="00884CEE"/>
    <w:rsid w:val="00884E1B"/>
    <w:rsid w:val="00884E8B"/>
    <w:rsid w:val="00885C0C"/>
    <w:rsid w:val="00886D05"/>
    <w:rsid w:val="00886FB0"/>
    <w:rsid w:val="008872B8"/>
    <w:rsid w:val="008875AA"/>
    <w:rsid w:val="008878AB"/>
    <w:rsid w:val="00887A7C"/>
    <w:rsid w:val="00887F1D"/>
    <w:rsid w:val="00890205"/>
    <w:rsid w:val="0089051E"/>
    <w:rsid w:val="008908A0"/>
    <w:rsid w:val="008909C2"/>
    <w:rsid w:val="00890BAD"/>
    <w:rsid w:val="00890C64"/>
    <w:rsid w:val="00890CB4"/>
    <w:rsid w:val="00890EC5"/>
    <w:rsid w:val="00890F37"/>
    <w:rsid w:val="00890F74"/>
    <w:rsid w:val="00890F95"/>
    <w:rsid w:val="0089138A"/>
    <w:rsid w:val="008913F8"/>
    <w:rsid w:val="008925DA"/>
    <w:rsid w:val="00894091"/>
    <w:rsid w:val="008947AF"/>
    <w:rsid w:val="00895C1B"/>
    <w:rsid w:val="008960F0"/>
    <w:rsid w:val="0089678A"/>
    <w:rsid w:val="008970C1"/>
    <w:rsid w:val="00897865"/>
    <w:rsid w:val="00897DBF"/>
    <w:rsid w:val="00897E8C"/>
    <w:rsid w:val="008A08A3"/>
    <w:rsid w:val="008A15AF"/>
    <w:rsid w:val="008A19BF"/>
    <w:rsid w:val="008A1A79"/>
    <w:rsid w:val="008A1F23"/>
    <w:rsid w:val="008A23EB"/>
    <w:rsid w:val="008A2A50"/>
    <w:rsid w:val="008A2EB2"/>
    <w:rsid w:val="008A35F1"/>
    <w:rsid w:val="008A3806"/>
    <w:rsid w:val="008A5CBC"/>
    <w:rsid w:val="008A5FF3"/>
    <w:rsid w:val="008A6D49"/>
    <w:rsid w:val="008A787B"/>
    <w:rsid w:val="008A796A"/>
    <w:rsid w:val="008A7E4B"/>
    <w:rsid w:val="008B0095"/>
    <w:rsid w:val="008B0443"/>
    <w:rsid w:val="008B0695"/>
    <w:rsid w:val="008B1F7A"/>
    <w:rsid w:val="008B2046"/>
    <w:rsid w:val="008B33A6"/>
    <w:rsid w:val="008B42A3"/>
    <w:rsid w:val="008B4428"/>
    <w:rsid w:val="008B45F1"/>
    <w:rsid w:val="008B489E"/>
    <w:rsid w:val="008B573C"/>
    <w:rsid w:val="008B59F2"/>
    <w:rsid w:val="008B5B6A"/>
    <w:rsid w:val="008B6738"/>
    <w:rsid w:val="008B6A4F"/>
    <w:rsid w:val="008B7F4C"/>
    <w:rsid w:val="008C03FC"/>
    <w:rsid w:val="008C09B0"/>
    <w:rsid w:val="008C0DA7"/>
    <w:rsid w:val="008C13EF"/>
    <w:rsid w:val="008C2219"/>
    <w:rsid w:val="008C34F8"/>
    <w:rsid w:val="008C3DAC"/>
    <w:rsid w:val="008C4AB0"/>
    <w:rsid w:val="008C58F5"/>
    <w:rsid w:val="008C6FFD"/>
    <w:rsid w:val="008C7985"/>
    <w:rsid w:val="008C7D35"/>
    <w:rsid w:val="008D0280"/>
    <w:rsid w:val="008D03B3"/>
    <w:rsid w:val="008D04BD"/>
    <w:rsid w:val="008D1729"/>
    <w:rsid w:val="008D1844"/>
    <w:rsid w:val="008D33C8"/>
    <w:rsid w:val="008D371F"/>
    <w:rsid w:val="008D4766"/>
    <w:rsid w:val="008D61FE"/>
    <w:rsid w:val="008D62CF"/>
    <w:rsid w:val="008D647A"/>
    <w:rsid w:val="008D6E9D"/>
    <w:rsid w:val="008D74DD"/>
    <w:rsid w:val="008D7B58"/>
    <w:rsid w:val="008E0419"/>
    <w:rsid w:val="008E082E"/>
    <w:rsid w:val="008E1101"/>
    <w:rsid w:val="008E238B"/>
    <w:rsid w:val="008E2CFE"/>
    <w:rsid w:val="008E35C6"/>
    <w:rsid w:val="008E39A5"/>
    <w:rsid w:val="008E3BCC"/>
    <w:rsid w:val="008E3C7D"/>
    <w:rsid w:val="008E4C67"/>
    <w:rsid w:val="008E5648"/>
    <w:rsid w:val="008E5CCA"/>
    <w:rsid w:val="008E694E"/>
    <w:rsid w:val="008E7236"/>
    <w:rsid w:val="008E756B"/>
    <w:rsid w:val="008E759D"/>
    <w:rsid w:val="008E77A3"/>
    <w:rsid w:val="008E7A02"/>
    <w:rsid w:val="008E7DEE"/>
    <w:rsid w:val="008E7F22"/>
    <w:rsid w:val="008F0C2A"/>
    <w:rsid w:val="008F0D3A"/>
    <w:rsid w:val="008F29EC"/>
    <w:rsid w:val="008F3F0E"/>
    <w:rsid w:val="008F410C"/>
    <w:rsid w:val="008F4890"/>
    <w:rsid w:val="008F503D"/>
    <w:rsid w:val="008F510F"/>
    <w:rsid w:val="008F5539"/>
    <w:rsid w:val="008F56BA"/>
    <w:rsid w:val="008F5D79"/>
    <w:rsid w:val="008F611D"/>
    <w:rsid w:val="008F64FC"/>
    <w:rsid w:val="008F7413"/>
    <w:rsid w:val="00900942"/>
    <w:rsid w:val="009011E5"/>
    <w:rsid w:val="009014B8"/>
    <w:rsid w:val="009017B5"/>
    <w:rsid w:val="00901A2B"/>
    <w:rsid w:val="00901C41"/>
    <w:rsid w:val="00901EBA"/>
    <w:rsid w:val="00902888"/>
    <w:rsid w:val="00903068"/>
    <w:rsid w:val="0090339A"/>
    <w:rsid w:val="00903B91"/>
    <w:rsid w:val="00903E4A"/>
    <w:rsid w:val="009045B2"/>
    <w:rsid w:val="00904609"/>
    <w:rsid w:val="00905CBF"/>
    <w:rsid w:val="009068DD"/>
    <w:rsid w:val="0090752C"/>
    <w:rsid w:val="009075DA"/>
    <w:rsid w:val="009104D1"/>
    <w:rsid w:val="00910CEA"/>
    <w:rsid w:val="009130B8"/>
    <w:rsid w:val="00913215"/>
    <w:rsid w:val="0091365A"/>
    <w:rsid w:val="00913FAC"/>
    <w:rsid w:val="0091598D"/>
    <w:rsid w:val="00915A9F"/>
    <w:rsid w:val="00916FD1"/>
    <w:rsid w:val="0091734B"/>
    <w:rsid w:val="009174DC"/>
    <w:rsid w:val="009175B9"/>
    <w:rsid w:val="009201D6"/>
    <w:rsid w:val="009219C4"/>
    <w:rsid w:val="00921AFC"/>
    <w:rsid w:val="00921C07"/>
    <w:rsid w:val="009226CF"/>
    <w:rsid w:val="0092388C"/>
    <w:rsid w:val="00923E03"/>
    <w:rsid w:val="009244E6"/>
    <w:rsid w:val="00924771"/>
    <w:rsid w:val="00924AA2"/>
    <w:rsid w:val="00924B14"/>
    <w:rsid w:val="00924C44"/>
    <w:rsid w:val="009251AA"/>
    <w:rsid w:val="00925492"/>
    <w:rsid w:val="00925757"/>
    <w:rsid w:val="00925BB8"/>
    <w:rsid w:val="00926E7E"/>
    <w:rsid w:val="00927069"/>
    <w:rsid w:val="00927535"/>
    <w:rsid w:val="00927971"/>
    <w:rsid w:val="009315B9"/>
    <w:rsid w:val="00931DE4"/>
    <w:rsid w:val="00931EB0"/>
    <w:rsid w:val="00932035"/>
    <w:rsid w:val="0093226A"/>
    <w:rsid w:val="00932A16"/>
    <w:rsid w:val="00933CE0"/>
    <w:rsid w:val="00933ED0"/>
    <w:rsid w:val="00933FA1"/>
    <w:rsid w:val="009341D2"/>
    <w:rsid w:val="0093445A"/>
    <w:rsid w:val="009345D3"/>
    <w:rsid w:val="00934A72"/>
    <w:rsid w:val="00935662"/>
    <w:rsid w:val="00936270"/>
    <w:rsid w:val="009365C8"/>
    <w:rsid w:val="00936696"/>
    <w:rsid w:val="009366C3"/>
    <w:rsid w:val="00936A59"/>
    <w:rsid w:val="00937D04"/>
    <w:rsid w:val="00937D36"/>
    <w:rsid w:val="00940B0B"/>
    <w:rsid w:val="00940B59"/>
    <w:rsid w:val="009412AC"/>
    <w:rsid w:val="00941491"/>
    <w:rsid w:val="00941C74"/>
    <w:rsid w:val="009422B7"/>
    <w:rsid w:val="00942769"/>
    <w:rsid w:val="009435DA"/>
    <w:rsid w:val="0094411E"/>
    <w:rsid w:val="00944BBF"/>
    <w:rsid w:val="009451D4"/>
    <w:rsid w:val="0094521C"/>
    <w:rsid w:val="00945272"/>
    <w:rsid w:val="009460B1"/>
    <w:rsid w:val="009469E0"/>
    <w:rsid w:val="00947FC4"/>
    <w:rsid w:val="009503A3"/>
    <w:rsid w:val="00950878"/>
    <w:rsid w:val="00951603"/>
    <w:rsid w:val="0095193B"/>
    <w:rsid w:val="00952011"/>
    <w:rsid w:val="00952034"/>
    <w:rsid w:val="0095248E"/>
    <w:rsid w:val="00952673"/>
    <w:rsid w:val="00952C41"/>
    <w:rsid w:val="009530BE"/>
    <w:rsid w:val="00953227"/>
    <w:rsid w:val="0095382C"/>
    <w:rsid w:val="00954078"/>
    <w:rsid w:val="00954251"/>
    <w:rsid w:val="00955260"/>
    <w:rsid w:val="009554BF"/>
    <w:rsid w:val="00956449"/>
    <w:rsid w:val="00956CC0"/>
    <w:rsid w:val="00956D34"/>
    <w:rsid w:val="00957001"/>
    <w:rsid w:val="00957754"/>
    <w:rsid w:val="009603BC"/>
    <w:rsid w:val="009610C3"/>
    <w:rsid w:val="0096163A"/>
    <w:rsid w:val="00961E2E"/>
    <w:rsid w:val="00962172"/>
    <w:rsid w:val="0096231C"/>
    <w:rsid w:val="009628C1"/>
    <w:rsid w:val="00963EBD"/>
    <w:rsid w:val="0096430E"/>
    <w:rsid w:val="00964465"/>
    <w:rsid w:val="00965A4B"/>
    <w:rsid w:val="00965C09"/>
    <w:rsid w:val="00966191"/>
    <w:rsid w:val="00966700"/>
    <w:rsid w:val="00967B93"/>
    <w:rsid w:val="00967FC9"/>
    <w:rsid w:val="00967FE5"/>
    <w:rsid w:val="009707A2"/>
    <w:rsid w:val="009707AC"/>
    <w:rsid w:val="00970E61"/>
    <w:rsid w:val="009715AE"/>
    <w:rsid w:val="00971658"/>
    <w:rsid w:val="00971DA4"/>
    <w:rsid w:val="00972F1E"/>
    <w:rsid w:val="00974D03"/>
    <w:rsid w:val="00974E13"/>
    <w:rsid w:val="0097538C"/>
    <w:rsid w:val="00975412"/>
    <w:rsid w:val="009755C0"/>
    <w:rsid w:val="0097566E"/>
    <w:rsid w:val="00975C54"/>
    <w:rsid w:val="0098124C"/>
    <w:rsid w:val="0098190F"/>
    <w:rsid w:val="00981D10"/>
    <w:rsid w:val="009820ED"/>
    <w:rsid w:val="009821BC"/>
    <w:rsid w:val="00982739"/>
    <w:rsid w:val="0098286D"/>
    <w:rsid w:val="009846C0"/>
    <w:rsid w:val="009850D4"/>
    <w:rsid w:val="00987216"/>
    <w:rsid w:val="00987932"/>
    <w:rsid w:val="009903B3"/>
    <w:rsid w:val="00991251"/>
    <w:rsid w:val="00991D62"/>
    <w:rsid w:val="00992437"/>
    <w:rsid w:val="00992A04"/>
    <w:rsid w:val="00992D57"/>
    <w:rsid w:val="00993243"/>
    <w:rsid w:val="00993252"/>
    <w:rsid w:val="00993E6C"/>
    <w:rsid w:val="00993E8B"/>
    <w:rsid w:val="009941C3"/>
    <w:rsid w:val="00994762"/>
    <w:rsid w:val="0099533B"/>
    <w:rsid w:val="00996A87"/>
    <w:rsid w:val="00996D5C"/>
    <w:rsid w:val="009971E6"/>
    <w:rsid w:val="00997AEF"/>
    <w:rsid w:val="009A028F"/>
    <w:rsid w:val="009A0355"/>
    <w:rsid w:val="009A03DC"/>
    <w:rsid w:val="009A10DF"/>
    <w:rsid w:val="009A1D9A"/>
    <w:rsid w:val="009A2213"/>
    <w:rsid w:val="009A2CFA"/>
    <w:rsid w:val="009A3409"/>
    <w:rsid w:val="009A3533"/>
    <w:rsid w:val="009A38D9"/>
    <w:rsid w:val="009A39D3"/>
    <w:rsid w:val="009A3C0B"/>
    <w:rsid w:val="009A463C"/>
    <w:rsid w:val="009A4A81"/>
    <w:rsid w:val="009A4B30"/>
    <w:rsid w:val="009A52F0"/>
    <w:rsid w:val="009A62B6"/>
    <w:rsid w:val="009A6FBC"/>
    <w:rsid w:val="009A726B"/>
    <w:rsid w:val="009A754A"/>
    <w:rsid w:val="009A79CF"/>
    <w:rsid w:val="009A7BFB"/>
    <w:rsid w:val="009A7C43"/>
    <w:rsid w:val="009B06F5"/>
    <w:rsid w:val="009B08AD"/>
    <w:rsid w:val="009B0DC9"/>
    <w:rsid w:val="009B1741"/>
    <w:rsid w:val="009B19DE"/>
    <w:rsid w:val="009B32BE"/>
    <w:rsid w:val="009B3D12"/>
    <w:rsid w:val="009B4065"/>
    <w:rsid w:val="009B4A12"/>
    <w:rsid w:val="009B5C50"/>
    <w:rsid w:val="009B749F"/>
    <w:rsid w:val="009B7C26"/>
    <w:rsid w:val="009C0064"/>
    <w:rsid w:val="009C0E83"/>
    <w:rsid w:val="009C1041"/>
    <w:rsid w:val="009C10C3"/>
    <w:rsid w:val="009C1B4D"/>
    <w:rsid w:val="009C1BAA"/>
    <w:rsid w:val="009C2234"/>
    <w:rsid w:val="009C22B0"/>
    <w:rsid w:val="009C2702"/>
    <w:rsid w:val="009C2A61"/>
    <w:rsid w:val="009C4257"/>
    <w:rsid w:val="009C44B0"/>
    <w:rsid w:val="009C4E77"/>
    <w:rsid w:val="009C58D4"/>
    <w:rsid w:val="009C5D19"/>
    <w:rsid w:val="009C6FDE"/>
    <w:rsid w:val="009C710C"/>
    <w:rsid w:val="009C7276"/>
    <w:rsid w:val="009C7C63"/>
    <w:rsid w:val="009D1FDE"/>
    <w:rsid w:val="009D2251"/>
    <w:rsid w:val="009D26BA"/>
    <w:rsid w:val="009D299D"/>
    <w:rsid w:val="009D2BAA"/>
    <w:rsid w:val="009D2D6A"/>
    <w:rsid w:val="009D2D77"/>
    <w:rsid w:val="009D352C"/>
    <w:rsid w:val="009D4104"/>
    <w:rsid w:val="009D45BE"/>
    <w:rsid w:val="009D4D21"/>
    <w:rsid w:val="009D4DBE"/>
    <w:rsid w:val="009D5421"/>
    <w:rsid w:val="009D542D"/>
    <w:rsid w:val="009D57F3"/>
    <w:rsid w:val="009D6011"/>
    <w:rsid w:val="009D6097"/>
    <w:rsid w:val="009D629C"/>
    <w:rsid w:val="009D68DB"/>
    <w:rsid w:val="009D6EA5"/>
    <w:rsid w:val="009D7717"/>
    <w:rsid w:val="009E0581"/>
    <w:rsid w:val="009E0B70"/>
    <w:rsid w:val="009E0EBE"/>
    <w:rsid w:val="009E145F"/>
    <w:rsid w:val="009E18BD"/>
    <w:rsid w:val="009E2D6B"/>
    <w:rsid w:val="009E2E73"/>
    <w:rsid w:val="009E3AB2"/>
    <w:rsid w:val="009E4775"/>
    <w:rsid w:val="009E4DEF"/>
    <w:rsid w:val="009E543E"/>
    <w:rsid w:val="009E68ED"/>
    <w:rsid w:val="009E6C56"/>
    <w:rsid w:val="009F0699"/>
    <w:rsid w:val="009F07A9"/>
    <w:rsid w:val="009F10A9"/>
    <w:rsid w:val="009F1142"/>
    <w:rsid w:val="009F15D1"/>
    <w:rsid w:val="009F1A15"/>
    <w:rsid w:val="009F23A3"/>
    <w:rsid w:val="009F341D"/>
    <w:rsid w:val="009F3B74"/>
    <w:rsid w:val="009F3C3A"/>
    <w:rsid w:val="009F4F31"/>
    <w:rsid w:val="009F5162"/>
    <w:rsid w:val="009F60C5"/>
    <w:rsid w:val="009F623D"/>
    <w:rsid w:val="009F67A2"/>
    <w:rsid w:val="009F6816"/>
    <w:rsid w:val="009F736C"/>
    <w:rsid w:val="00A008F8"/>
    <w:rsid w:val="00A01218"/>
    <w:rsid w:val="00A019A3"/>
    <w:rsid w:val="00A02BDD"/>
    <w:rsid w:val="00A0300E"/>
    <w:rsid w:val="00A0599A"/>
    <w:rsid w:val="00A05C4B"/>
    <w:rsid w:val="00A06961"/>
    <w:rsid w:val="00A06A1C"/>
    <w:rsid w:val="00A07B48"/>
    <w:rsid w:val="00A11AC4"/>
    <w:rsid w:val="00A11B95"/>
    <w:rsid w:val="00A125D7"/>
    <w:rsid w:val="00A12DC5"/>
    <w:rsid w:val="00A13110"/>
    <w:rsid w:val="00A13211"/>
    <w:rsid w:val="00A133AA"/>
    <w:rsid w:val="00A134D3"/>
    <w:rsid w:val="00A13C8A"/>
    <w:rsid w:val="00A13EF4"/>
    <w:rsid w:val="00A1410F"/>
    <w:rsid w:val="00A15AED"/>
    <w:rsid w:val="00A15F63"/>
    <w:rsid w:val="00A15FD4"/>
    <w:rsid w:val="00A162C7"/>
    <w:rsid w:val="00A1678B"/>
    <w:rsid w:val="00A168D5"/>
    <w:rsid w:val="00A16BF5"/>
    <w:rsid w:val="00A16D61"/>
    <w:rsid w:val="00A17022"/>
    <w:rsid w:val="00A173BD"/>
    <w:rsid w:val="00A2014F"/>
    <w:rsid w:val="00A21093"/>
    <w:rsid w:val="00A21A88"/>
    <w:rsid w:val="00A23038"/>
    <w:rsid w:val="00A23B9F"/>
    <w:rsid w:val="00A24180"/>
    <w:rsid w:val="00A247F5"/>
    <w:rsid w:val="00A25315"/>
    <w:rsid w:val="00A25F94"/>
    <w:rsid w:val="00A26A92"/>
    <w:rsid w:val="00A26BCA"/>
    <w:rsid w:val="00A2791C"/>
    <w:rsid w:val="00A27A64"/>
    <w:rsid w:val="00A27B79"/>
    <w:rsid w:val="00A3141F"/>
    <w:rsid w:val="00A326CD"/>
    <w:rsid w:val="00A34025"/>
    <w:rsid w:val="00A34882"/>
    <w:rsid w:val="00A35878"/>
    <w:rsid w:val="00A35922"/>
    <w:rsid w:val="00A364CE"/>
    <w:rsid w:val="00A36848"/>
    <w:rsid w:val="00A373A5"/>
    <w:rsid w:val="00A37499"/>
    <w:rsid w:val="00A37A60"/>
    <w:rsid w:val="00A37D7B"/>
    <w:rsid w:val="00A403FB"/>
    <w:rsid w:val="00A409E2"/>
    <w:rsid w:val="00A416D5"/>
    <w:rsid w:val="00A4207F"/>
    <w:rsid w:val="00A4277E"/>
    <w:rsid w:val="00A42845"/>
    <w:rsid w:val="00A42F05"/>
    <w:rsid w:val="00A431A5"/>
    <w:rsid w:val="00A43C8D"/>
    <w:rsid w:val="00A4438B"/>
    <w:rsid w:val="00A45430"/>
    <w:rsid w:val="00A457EE"/>
    <w:rsid w:val="00A4586A"/>
    <w:rsid w:val="00A45BD5"/>
    <w:rsid w:val="00A45D99"/>
    <w:rsid w:val="00A45DF9"/>
    <w:rsid w:val="00A466A3"/>
    <w:rsid w:val="00A47ABB"/>
    <w:rsid w:val="00A47DAE"/>
    <w:rsid w:val="00A50BD6"/>
    <w:rsid w:val="00A512CB"/>
    <w:rsid w:val="00A514D9"/>
    <w:rsid w:val="00A519DD"/>
    <w:rsid w:val="00A52BF5"/>
    <w:rsid w:val="00A52CC9"/>
    <w:rsid w:val="00A538C2"/>
    <w:rsid w:val="00A539E5"/>
    <w:rsid w:val="00A54B9A"/>
    <w:rsid w:val="00A55833"/>
    <w:rsid w:val="00A55C01"/>
    <w:rsid w:val="00A55CAC"/>
    <w:rsid w:val="00A5666E"/>
    <w:rsid w:val="00A566D0"/>
    <w:rsid w:val="00A56F1A"/>
    <w:rsid w:val="00A57C6E"/>
    <w:rsid w:val="00A57DCE"/>
    <w:rsid w:val="00A601AD"/>
    <w:rsid w:val="00A602FB"/>
    <w:rsid w:val="00A60974"/>
    <w:rsid w:val="00A6105E"/>
    <w:rsid w:val="00A615E0"/>
    <w:rsid w:val="00A61718"/>
    <w:rsid w:val="00A618D0"/>
    <w:rsid w:val="00A61F54"/>
    <w:rsid w:val="00A62663"/>
    <w:rsid w:val="00A62D82"/>
    <w:rsid w:val="00A6317B"/>
    <w:rsid w:val="00A64958"/>
    <w:rsid w:val="00A649CC"/>
    <w:rsid w:val="00A65A97"/>
    <w:rsid w:val="00A65FF5"/>
    <w:rsid w:val="00A661C3"/>
    <w:rsid w:val="00A66208"/>
    <w:rsid w:val="00A6621A"/>
    <w:rsid w:val="00A66266"/>
    <w:rsid w:val="00A66ED5"/>
    <w:rsid w:val="00A67C28"/>
    <w:rsid w:val="00A7053D"/>
    <w:rsid w:val="00A70D88"/>
    <w:rsid w:val="00A71555"/>
    <w:rsid w:val="00A72CAB"/>
    <w:rsid w:val="00A72D21"/>
    <w:rsid w:val="00A730F4"/>
    <w:rsid w:val="00A73436"/>
    <w:rsid w:val="00A73EF3"/>
    <w:rsid w:val="00A74375"/>
    <w:rsid w:val="00A751DF"/>
    <w:rsid w:val="00A752CE"/>
    <w:rsid w:val="00A75D55"/>
    <w:rsid w:val="00A80C1D"/>
    <w:rsid w:val="00A814E2"/>
    <w:rsid w:val="00A81709"/>
    <w:rsid w:val="00A8321E"/>
    <w:rsid w:val="00A8344D"/>
    <w:rsid w:val="00A83787"/>
    <w:rsid w:val="00A839C4"/>
    <w:rsid w:val="00A8404D"/>
    <w:rsid w:val="00A844A7"/>
    <w:rsid w:val="00A84806"/>
    <w:rsid w:val="00A851BC"/>
    <w:rsid w:val="00A8543C"/>
    <w:rsid w:val="00A86249"/>
    <w:rsid w:val="00A86663"/>
    <w:rsid w:val="00A867DB"/>
    <w:rsid w:val="00A87324"/>
    <w:rsid w:val="00A87C0F"/>
    <w:rsid w:val="00A87D3C"/>
    <w:rsid w:val="00A90448"/>
    <w:rsid w:val="00A90754"/>
    <w:rsid w:val="00A908CB"/>
    <w:rsid w:val="00A909B1"/>
    <w:rsid w:val="00A90E64"/>
    <w:rsid w:val="00A91344"/>
    <w:rsid w:val="00A914B4"/>
    <w:rsid w:val="00A926FA"/>
    <w:rsid w:val="00A92B43"/>
    <w:rsid w:val="00A92BE7"/>
    <w:rsid w:val="00A936D4"/>
    <w:rsid w:val="00A9377E"/>
    <w:rsid w:val="00A9401A"/>
    <w:rsid w:val="00A94140"/>
    <w:rsid w:val="00A946A4"/>
    <w:rsid w:val="00A94CD9"/>
    <w:rsid w:val="00A94E26"/>
    <w:rsid w:val="00A94E27"/>
    <w:rsid w:val="00A9589D"/>
    <w:rsid w:val="00A96096"/>
    <w:rsid w:val="00A967C2"/>
    <w:rsid w:val="00A9778C"/>
    <w:rsid w:val="00A979F9"/>
    <w:rsid w:val="00AA01E7"/>
    <w:rsid w:val="00AA030A"/>
    <w:rsid w:val="00AA0E77"/>
    <w:rsid w:val="00AA1289"/>
    <w:rsid w:val="00AA1315"/>
    <w:rsid w:val="00AA1401"/>
    <w:rsid w:val="00AA22BA"/>
    <w:rsid w:val="00AA24F5"/>
    <w:rsid w:val="00AA29EE"/>
    <w:rsid w:val="00AA2CA2"/>
    <w:rsid w:val="00AA321F"/>
    <w:rsid w:val="00AA432D"/>
    <w:rsid w:val="00AA4EBA"/>
    <w:rsid w:val="00AA57AA"/>
    <w:rsid w:val="00AA6CC1"/>
    <w:rsid w:val="00AA74CB"/>
    <w:rsid w:val="00AA7FD8"/>
    <w:rsid w:val="00AB0417"/>
    <w:rsid w:val="00AB09F3"/>
    <w:rsid w:val="00AB0FD1"/>
    <w:rsid w:val="00AB1003"/>
    <w:rsid w:val="00AB280D"/>
    <w:rsid w:val="00AB38C2"/>
    <w:rsid w:val="00AB3A65"/>
    <w:rsid w:val="00AB43B3"/>
    <w:rsid w:val="00AB44EB"/>
    <w:rsid w:val="00AB469C"/>
    <w:rsid w:val="00AB4B7C"/>
    <w:rsid w:val="00AB5204"/>
    <w:rsid w:val="00AB55C6"/>
    <w:rsid w:val="00AB5911"/>
    <w:rsid w:val="00AB5A15"/>
    <w:rsid w:val="00AB5D3B"/>
    <w:rsid w:val="00AB5DE6"/>
    <w:rsid w:val="00AB5F18"/>
    <w:rsid w:val="00AB617D"/>
    <w:rsid w:val="00AB62CA"/>
    <w:rsid w:val="00AB669D"/>
    <w:rsid w:val="00AB6F9D"/>
    <w:rsid w:val="00AC099A"/>
    <w:rsid w:val="00AC12F2"/>
    <w:rsid w:val="00AC1FE2"/>
    <w:rsid w:val="00AC20FF"/>
    <w:rsid w:val="00AC245E"/>
    <w:rsid w:val="00AC2A81"/>
    <w:rsid w:val="00AC2EBB"/>
    <w:rsid w:val="00AC48CC"/>
    <w:rsid w:val="00AC515D"/>
    <w:rsid w:val="00AC5C3B"/>
    <w:rsid w:val="00AC5D9A"/>
    <w:rsid w:val="00AC7C8B"/>
    <w:rsid w:val="00AC7D08"/>
    <w:rsid w:val="00AD1D61"/>
    <w:rsid w:val="00AD2A49"/>
    <w:rsid w:val="00AD30E1"/>
    <w:rsid w:val="00AD3470"/>
    <w:rsid w:val="00AD35EC"/>
    <w:rsid w:val="00AD3C41"/>
    <w:rsid w:val="00AD51CA"/>
    <w:rsid w:val="00AD5324"/>
    <w:rsid w:val="00AD5CA8"/>
    <w:rsid w:val="00AD6115"/>
    <w:rsid w:val="00AD7B51"/>
    <w:rsid w:val="00AE05D4"/>
    <w:rsid w:val="00AE35E6"/>
    <w:rsid w:val="00AE40CA"/>
    <w:rsid w:val="00AE4573"/>
    <w:rsid w:val="00AE4C3E"/>
    <w:rsid w:val="00AE4EC5"/>
    <w:rsid w:val="00AE5A34"/>
    <w:rsid w:val="00AE6087"/>
    <w:rsid w:val="00AF17B2"/>
    <w:rsid w:val="00AF21F8"/>
    <w:rsid w:val="00AF2428"/>
    <w:rsid w:val="00AF27A9"/>
    <w:rsid w:val="00AF2B58"/>
    <w:rsid w:val="00AF37BA"/>
    <w:rsid w:val="00AF37FA"/>
    <w:rsid w:val="00AF3999"/>
    <w:rsid w:val="00AF4EC0"/>
    <w:rsid w:val="00AF6364"/>
    <w:rsid w:val="00AF66FD"/>
    <w:rsid w:val="00AF7D59"/>
    <w:rsid w:val="00B0081F"/>
    <w:rsid w:val="00B010D3"/>
    <w:rsid w:val="00B01D32"/>
    <w:rsid w:val="00B023B8"/>
    <w:rsid w:val="00B0284A"/>
    <w:rsid w:val="00B02E1E"/>
    <w:rsid w:val="00B0307B"/>
    <w:rsid w:val="00B03408"/>
    <w:rsid w:val="00B03592"/>
    <w:rsid w:val="00B036F3"/>
    <w:rsid w:val="00B047F7"/>
    <w:rsid w:val="00B04B6C"/>
    <w:rsid w:val="00B05DB8"/>
    <w:rsid w:val="00B06C3A"/>
    <w:rsid w:val="00B072D7"/>
    <w:rsid w:val="00B07488"/>
    <w:rsid w:val="00B074C2"/>
    <w:rsid w:val="00B10531"/>
    <w:rsid w:val="00B10A23"/>
    <w:rsid w:val="00B10C74"/>
    <w:rsid w:val="00B11782"/>
    <w:rsid w:val="00B12090"/>
    <w:rsid w:val="00B122A6"/>
    <w:rsid w:val="00B12349"/>
    <w:rsid w:val="00B12E69"/>
    <w:rsid w:val="00B1403E"/>
    <w:rsid w:val="00B14B81"/>
    <w:rsid w:val="00B14DCC"/>
    <w:rsid w:val="00B1508F"/>
    <w:rsid w:val="00B151D8"/>
    <w:rsid w:val="00B151EA"/>
    <w:rsid w:val="00B159B4"/>
    <w:rsid w:val="00B15B32"/>
    <w:rsid w:val="00B15D3A"/>
    <w:rsid w:val="00B1644C"/>
    <w:rsid w:val="00B1654C"/>
    <w:rsid w:val="00B16F9F"/>
    <w:rsid w:val="00B1751D"/>
    <w:rsid w:val="00B17B65"/>
    <w:rsid w:val="00B17D40"/>
    <w:rsid w:val="00B2328F"/>
    <w:rsid w:val="00B23325"/>
    <w:rsid w:val="00B23E87"/>
    <w:rsid w:val="00B24525"/>
    <w:rsid w:val="00B24701"/>
    <w:rsid w:val="00B24746"/>
    <w:rsid w:val="00B25865"/>
    <w:rsid w:val="00B258DF"/>
    <w:rsid w:val="00B267E8"/>
    <w:rsid w:val="00B30459"/>
    <w:rsid w:val="00B308C5"/>
    <w:rsid w:val="00B30996"/>
    <w:rsid w:val="00B3136B"/>
    <w:rsid w:val="00B31BE8"/>
    <w:rsid w:val="00B31CC4"/>
    <w:rsid w:val="00B3246E"/>
    <w:rsid w:val="00B3324F"/>
    <w:rsid w:val="00B339EC"/>
    <w:rsid w:val="00B341B1"/>
    <w:rsid w:val="00B34ABE"/>
    <w:rsid w:val="00B34CD1"/>
    <w:rsid w:val="00B34D25"/>
    <w:rsid w:val="00B34E36"/>
    <w:rsid w:val="00B35E98"/>
    <w:rsid w:val="00B367FB"/>
    <w:rsid w:val="00B37AB6"/>
    <w:rsid w:val="00B37D6B"/>
    <w:rsid w:val="00B37FD6"/>
    <w:rsid w:val="00B40585"/>
    <w:rsid w:val="00B40AED"/>
    <w:rsid w:val="00B40C49"/>
    <w:rsid w:val="00B41907"/>
    <w:rsid w:val="00B420F7"/>
    <w:rsid w:val="00B42262"/>
    <w:rsid w:val="00B42571"/>
    <w:rsid w:val="00B42D34"/>
    <w:rsid w:val="00B43DD8"/>
    <w:rsid w:val="00B43EC2"/>
    <w:rsid w:val="00B4440D"/>
    <w:rsid w:val="00B44757"/>
    <w:rsid w:val="00B44C53"/>
    <w:rsid w:val="00B44FFC"/>
    <w:rsid w:val="00B45005"/>
    <w:rsid w:val="00B451FF"/>
    <w:rsid w:val="00B455EB"/>
    <w:rsid w:val="00B45E8B"/>
    <w:rsid w:val="00B45FD9"/>
    <w:rsid w:val="00B461BF"/>
    <w:rsid w:val="00B4665B"/>
    <w:rsid w:val="00B46950"/>
    <w:rsid w:val="00B47247"/>
    <w:rsid w:val="00B478C3"/>
    <w:rsid w:val="00B4797F"/>
    <w:rsid w:val="00B47CC9"/>
    <w:rsid w:val="00B47EFE"/>
    <w:rsid w:val="00B5020A"/>
    <w:rsid w:val="00B51386"/>
    <w:rsid w:val="00B51A9F"/>
    <w:rsid w:val="00B51E52"/>
    <w:rsid w:val="00B53401"/>
    <w:rsid w:val="00B534C1"/>
    <w:rsid w:val="00B54BC4"/>
    <w:rsid w:val="00B54CC2"/>
    <w:rsid w:val="00B54D53"/>
    <w:rsid w:val="00B54E1F"/>
    <w:rsid w:val="00B56139"/>
    <w:rsid w:val="00B56450"/>
    <w:rsid w:val="00B57BBD"/>
    <w:rsid w:val="00B60481"/>
    <w:rsid w:val="00B609E0"/>
    <w:rsid w:val="00B6174D"/>
    <w:rsid w:val="00B61897"/>
    <w:rsid w:val="00B61E41"/>
    <w:rsid w:val="00B622EC"/>
    <w:rsid w:val="00B62633"/>
    <w:rsid w:val="00B627D5"/>
    <w:rsid w:val="00B63A70"/>
    <w:rsid w:val="00B63DE9"/>
    <w:rsid w:val="00B64867"/>
    <w:rsid w:val="00B648CB"/>
    <w:rsid w:val="00B65670"/>
    <w:rsid w:val="00B65F92"/>
    <w:rsid w:val="00B66238"/>
    <w:rsid w:val="00B66874"/>
    <w:rsid w:val="00B67974"/>
    <w:rsid w:val="00B67B1D"/>
    <w:rsid w:val="00B704CB"/>
    <w:rsid w:val="00B70574"/>
    <w:rsid w:val="00B70898"/>
    <w:rsid w:val="00B70BD5"/>
    <w:rsid w:val="00B70C1D"/>
    <w:rsid w:val="00B714B5"/>
    <w:rsid w:val="00B7198B"/>
    <w:rsid w:val="00B71D9A"/>
    <w:rsid w:val="00B71E00"/>
    <w:rsid w:val="00B723F0"/>
    <w:rsid w:val="00B72C1B"/>
    <w:rsid w:val="00B731D0"/>
    <w:rsid w:val="00B73274"/>
    <w:rsid w:val="00B739ED"/>
    <w:rsid w:val="00B73B5D"/>
    <w:rsid w:val="00B73BA4"/>
    <w:rsid w:val="00B746BD"/>
    <w:rsid w:val="00B746CD"/>
    <w:rsid w:val="00B7481D"/>
    <w:rsid w:val="00B74A6A"/>
    <w:rsid w:val="00B74EE0"/>
    <w:rsid w:val="00B75785"/>
    <w:rsid w:val="00B7594E"/>
    <w:rsid w:val="00B75C49"/>
    <w:rsid w:val="00B76001"/>
    <w:rsid w:val="00B7693F"/>
    <w:rsid w:val="00B77184"/>
    <w:rsid w:val="00B80C4D"/>
    <w:rsid w:val="00B81374"/>
    <w:rsid w:val="00B82AED"/>
    <w:rsid w:val="00B837CF"/>
    <w:rsid w:val="00B83B19"/>
    <w:rsid w:val="00B8442A"/>
    <w:rsid w:val="00B853E5"/>
    <w:rsid w:val="00B858BC"/>
    <w:rsid w:val="00B86D04"/>
    <w:rsid w:val="00B86E0F"/>
    <w:rsid w:val="00B86F03"/>
    <w:rsid w:val="00B87390"/>
    <w:rsid w:val="00B87A28"/>
    <w:rsid w:val="00B90568"/>
    <w:rsid w:val="00B9090B"/>
    <w:rsid w:val="00B91384"/>
    <w:rsid w:val="00B9233E"/>
    <w:rsid w:val="00B92503"/>
    <w:rsid w:val="00B92601"/>
    <w:rsid w:val="00B92BD3"/>
    <w:rsid w:val="00B93495"/>
    <w:rsid w:val="00B93CE0"/>
    <w:rsid w:val="00B9482C"/>
    <w:rsid w:val="00B95B12"/>
    <w:rsid w:val="00B95C50"/>
    <w:rsid w:val="00B96781"/>
    <w:rsid w:val="00B967A5"/>
    <w:rsid w:val="00B96D4A"/>
    <w:rsid w:val="00B96E9E"/>
    <w:rsid w:val="00B97423"/>
    <w:rsid w:val="00B97481"/>
    <w:rsid w:val="00B97B09"/>
    <w:rsid w:val="00B97CF2"/>
    <w:rsid w:val="00BA1866"/>
    <w:rsid w:val="00BA238E"/>
    <w:rsid w:val="00BA29C7"/>
    <w:rsid w:val="00BA29E9"/>
    <w:rsid w:val="00BA3402"/>
    <w:rsid w:val="00BA3430"/>
    <w:rsid w:val="00BA36EA"/>
    <w:rsid w:val="00BA4E4A"/>
    <w:rsid w:val="00BA4F63"/>
    <w:rsid w:val="00BA55EB"/>
    <w:rsid w:val="00BA5E6D"/>
    <w:rsid w:val="00BA6967"/>
    <w:rsid w:val="00BA7029"/>
    <w:rsid w:val="00BA72F8"/>
    <w:rsid w:val="00BA73F2"/>
    <w:rsid w:val="00BA77C7"/>
    <w:rsid w:val="00BA785D"/>
    <w:rsid w:val="00BB006B"/>
    <w:rsid w:val="00BB03BB"/>
    <w:rsid w:val="00BB0446"/>
    <w:rsid w:val="00BB18F5"/>
    <w:rsid w:val="00BB2961"/>
    <w:rsid w:val="00BB2FF5"/>
    <w:rsid w:val="00BB3DDC"/>
    <w:rsid w:val="00BB4234"/>
    <w:rsid w:val="00BB57FB"/>
    <w:rsid w:val="00BB588C"/>
    <w:rsid w:val="00BB5FC4"/>
    <w:rsid w:val="00BB690A"/>
    <w:rsid w:val="00BB707F"/>
    <w:rsid w:val="00BB7703"/>
    <w:rsid w:val="00BB7F54"/>
    <w:rsid w:val="00BC0B63"/>
    <w:rsid w:val="00BC2303"/>
    <w:rsid w:val="00BC2C00"/>
    <w:rsid w:val="00BC2DC1"/>
    <w:rsid w:val="00BC34CB"/>
    <w:rsid w:val="00BC3CB3"/>
    <w:rsid w:val="00BC4F18"/>
    <w:rsid w:val="00BC4FD9"/>
    <w:rsid w:val="00BC65EF"/>
    <w:rsid w:val="00BC75E1"/>
    <w:rsid w:val="00BC7BAB"/>
    <w:rsid w:val="00BD09BC"/>
    <w:rsid w:val="00BD0B04"/>
    <w:rsid w:val="00BD156A"/>
    <w:rsid w:val="00BD19B2"/>
    <w:rsid w:val="00BD1E09"/>
    <w:rsid w:val="00BD23EE"/>
    <w:rsid w:val="00BD244C"/>
    <w:rsid w:val="00BD2A58"/>
    <w:rsid w:val="00BD359F"/>
    <w:rsid w:val="00BD3E42"/>
    <w:rsid w:val="00BD3F50"/>
    <w:rsid w:val="00BD40B7"/>
    <w:rsid w:val="00BD4438"/>
    <w:rsid w:val="00BD44C7"/>
    <w:rsid w:val="00BD48E7"/>
    <w:rsid w:val="00BD697D"/>
    <w:rsid w:val="00BD6D52"/>
    <w:rsid w:val="00BD6ECF"/>
    <w:rsid w:val="00BD7FBE"/>
    <w:rsid w:val="00BD7FED"/>
    <w:rsid w:val="00BE1152"/>
    <w:rsid w:val="00BE1792"/>
    <w:rsid w:val="00BE1F3D"/>
    <w:rsid w:val="00BE1F59"/>
    <w:rsid w:val="00BE2671"/>
    <w:rsid w:val="00BE2A27"/>
    <w:rsid w:val="00BE3221"/>
    <w:rsid w:val="00BE3526"/>
    <w:rsid w:val="00BE39BD"/>
    <w:rsid w:val="00BE3E24"/>
    <w:rsid w:val="00BE41B2"/>
    <w:rsid w:val="00BE439B"/>
    <w:rsid w:val="00BE5BED"/>
    <w:rsid w:val="00BE5C97"/>
    <w:rsid w:val="00BE6951"/>
    <w:rsid w:val="00BE6C41"/>
    <w:rsid w:val="00BE6FB6"/>
    <w:rsid w:val="00BE720F"/>
    <w:rsid w:val="00BE7371"/>
    <w:rsid w:val="00BE7523"/>
    <w:rsid w:val="00BE75FC"/>
    <w:rsid w:val="00BE7A97"/>
    <w:rsid w:val="00BF0A8C"/>
    <w:rsid w:val="00BF0B6E"/>
    <w:rsid w:val="00BF18F0"/>
    <w:rsid w:val="00BF201F"/>
    <w:rsid w:val="00BF22B8"/>
    <w:rsid w:val="00BF29D4"/>
    <w:rsid w:val="00BF2F92"/>
    <w:rsid w:val="00BF3BCC"/>
    <w:rsid w:val="00BF3E13"/>
    <w:rsid w:val="00BF3FC7"/>
    <w:rsid w:val="00BF40F3"/>
    <w:rsid w:val="00BF4347"/>
    <w:rsid w:val="00BF560B"/>
    <w:rsid w:val="00BF56FE"/>
    <w:rsid w:val="00BF5E91"/>
    <w:rsid w:val="00BF60BD"/>
    <w:rsid w:val="00BF678A"/>
    <w:rsid w:val="00BF6882"/>
    <w:rsid w:val="00BF6E8A"/>
    <w:rsid w:val="00C00924"/>
    <w:rsid w:val="00C013EA"/>
    <w:rsid w:val="00C0178A"/>
    <w:rsid w:val="00C01C5E"/>
    <w:rsid w:val="00C02161"/>
    <w:rsid w:val="00C02333"/>
    <w:rsid w:val="00C024F4"/>
    <w:rsid w:val="00C03B19"/>
    <w:rsid w:val="00C06031"/>
    <w:rsid w:val="00C07BE3"/>
    <w:rsid w:val="00C07C00"/>
    <w:rsid w:val="00C07DCC"/>
    <w:rsid w:val="00C10604"/>
    <w:rsid w:val="00C12262"/>
    <w:rsid w:val="00C129D6"/>
    <w:rsid w:val="00C129E5"/>
    <w:rsid w:val="00C12F71"/>
    <w:rsid w:val="00C12F89"/>
    <w:rsid w:val="00C13067"/>
    <w:rsid w:val="00C13072"/>
    <w:rsid w:val="00C13136"/>
    <w:rsid w:val="00C133AB"/>
    <w:rsid w:val="00C14FC0"/>
    <w:rsid w:val="00C1547E"/>
    <w:rsid w:val="00C16863"/>
    <w:rsid w:val="00C169C3"/>
    <w:rsid w:val="00C20BFD"/>
    <w:rsid w:val="00C218C0"/>
    <w:rsid w:val="00C22F51"/>
    <w:rsid w:val="00C23188"/>
    <w:rsid w:val="00C233B9"/>
    <w:rsid w:val="00C266BD"/>
    <w:rsid w:val="00C26AD6"/>
    <w:rsid w:val="00C27261"/>
    <w:rsid w:val="00C30106"/>
    <w:rsid w:val="00C30AD6"/>
    <w:rsid w:val="00C30CDD"/>
    <w:rsid w:val="00C31AAC"/>
    <w:rsid w:val="00C31DF3"/>
    <w:rsid w:val="00C3245C"/>
    <w:rsid w:val="00C3283C"/>
    <w:rsid w:val="00C344E5"/>
    <w:rsid w:val="00C34578"/>
    <w:rsid w:val="00C3471C"/>
    <w:rsid w:val="00C34F7F"/>
    <w:rsid w:val="00C356EF"/>
    <w:rsid w:val="00C35D1B"/>
    <w:rsid w:val="00C36760"/>
    <w:rsid w:val="00C367C6"/>
    <w:rsid w:val="00C36FA5"/>
    <w:rsid w:val="00C378CE"/>
    <w:rsid w:val="00C41198"/>
    <w:rsid w:val="00C41713"/>
    <w:rsid w:val="00C42675"/>
    <w:rsid w:val="00C42D52"/>
    <w:rsid w:val="00C42D76"/>
    <w:rsid w:val="00C43598"/>
    <w:rsid w:val="00C44524"/>
    <w:rsid w:val="00C44584"/>
    <w:rsid w:val="00C44607"/>
    <w:rsid w:val="00C45CD7"/>
    <w:rsid w:val="00C463B1"/>
    <w:rsid w:val="00C46431"/>
    <w:rsid w:val="00C471C5"/>
    <w:rsid w:val="00C473B1"/>
    <w:rsid w:val="00C4789B"/>
    <w:rsid w:val="00C50760"/>
    <w:rsid w:val="00C51103"/>
    <w:rsid w:val="00C514AF"/>
    <w:rsid w:val="00C5311C"/>
    <w:rsid w:val="00C5355C"/>
    <w:rsid w:val="00C53D4A"/>
    <w:rsid w:val="00C53F72"/>
    <w:rsid w:val="00C54197"/>
    <w:rsid w:val="00C550F4"/>
    <w:rsid w:val="00C553AE"/>
    <w:rsid w:val="00C55517"/>
    <w:rsid w:val="00C56294"/>
    <w:rsid w:val="00C564E8"/>
    <w:rsid w:val="00C568D0"/>
    <w:rsid w:val="00C569EC"/>
    <w:rsid w:val="00C56C69"/>
    <w:rsid w:val="00C6014F"/>
    <w:rsid w:val="00C603B2"/>
    <w:rsid w:val="00C603D9"/>
    <w:rsid w:val="00C60861"/>
    <w:rsid w:val="00C6131C"/>
    <w:rsid w:val="00C6152E"/>
    <w:rsid w:val="00C61B2A"/>
    <w:rsid w:val="00C62126"/>
    <w:rsid w:val="00C62964"/>
    <w:rsid w:val="00C6331D"/>
    <w:rsid w:val="00C63596"/>
    <w:rsid w:val="00C6404D"/>
    <w:rsid w:val="00C646FB"/>
    <w:rsid w:val="00C64E9B"/>
    <w:rsid w:val="00C64EAC"/>
    <w:rsid w:val="00C651F0"/>
    <w:rsid w:val="00C655F8"/>
    <w:rsid w:val="00C65FDC"/>
    <w:rsid w:val="00C66488"/>
    <w:rsid w:val="00C66B5D"/>
    <w:rsid w:val="00C66CAC"/>
    <w:rsid w:val="00C67238"/>
    <w:rsid w:val="00C674C5"/>
    <w:rsid w:val="00C6770A"/>
    <w:rsid w:val="00C678DE"/>
    <w:rsid w:val="00C67E61"/>
    <w:rsid w:val="00C702E2"/>
    <w:rsid w:val="00C721A5"/>
    <w:rsid w:val="00C72884"/>
    <w:rsid w:val="00C72E71"/>
    <w:rsid w:val="00C73859"/>
    <w:rsid w:val="00C73C58"/>
    <w:rsid w:val="00C74155"/>
    <w:rsid w:val="00C742D3"/>
    <w:rsid w:val="00C74341"/>
    <w:rsid w:val="00C748AC"/>
    <w:rsid w:val="00C74D6E"/>
    <w:rsid w:val="00C7587B"/>
    <w:rsid w:val="00C76324"/>
    <w:rsid w:val="00C76A48"/>
    <w:rsid w:val="00C76A81"/>
    <w:rsid w:val="00C770C8"/>
    <w:rsid w:val="00C77FBB"/>
    <w:rsid w:val="00C808C3"/>
    <w:rsid w:val="00C8090F"/>
    <w:rsid w:val="00C810F8"/>
    <w:rsid w:val="00C81244"/>
    <w:rsid w:val="00C825B8"/>
    <w:rsid w:val="00C837C5"/>
    <w:rsid w:val="00C8483D"/>
    <w:rsid w:val="00C86D4B"/>
    <w:rsid w:val="00C87321"/>
    <w:rsid w:val="00C87860"/>
    <w:rsid w:val="00C87D67"/>
    <w:rsid w:val="00C87F44"/>
    <w:rsid w:val="00C90D6F"/>
    <w:rsid w:val="00C91EFD"/>
    <w:rsid w:val="00C91FA2"/>
    <w:rsid w:val="00C92B87"/>
    <w:rsid w:val="00C92D92"/>
    <w:rsid w:val="00C93350"/>
    <w:rsid w:val="00C93E61"/>
    <w:rsid w:val="00C9476D"/>
    <w:rsid w:val="00C948D0"/>
    <w:rsid w:val="00C94A39"/>
    <w:rsid w:val="00C9547C"/>
    <w:rsid w:val="00C96B33"/>
    <w:rsid w:val="00C97A02"/>
    <w:rsid w:val="00CA02B4"/>
    <w:rsid w:val="00CA130F"/>
    <w:rsid w:val="00CA2770"/>
    <w:rsid w:val="00CA2F22"/>
    <w:rsid w:val="00CA3471"/>
    <w:rsid w:val="00CA365F"/>
    <w:rsid w:val="00CA3FE6"/>
    <w:rsid w:val="00CA4CDE"/>
    <w:rsid w:val="00CA55DE"/>
    <w:rsid w:val="00CA6871"/>
    <w:rsid w:val="00CA6E85"/>
    <w:rsid w:val="00CA6E95"/>
    <w:rsid w:val="00CA709F"/>
    <w:rsid w:val="00CA7674"/>
    <w:rsid w:val="00CA7B01"/>
    <w:rsid w:val="00CB0136"/>
    <w:rsid w:val="00CB14AD"/>
    <w:rsid w:val="00CB1548"/>
    <w:rsid w:val="00CB311C"/>
    <w:rsid w:val="00CB35FD"/>
    <w:rsid w:val="00CB3B75"/>
    <w:rsid w:val="00CB3B98"/>
    <w:rsid w:val="00CB4013"/>
    <w:rsid w:val="00CB449B"/>
    <w:rsid w:val="00CB4F06"/>
    <w:rsid w:val="00CB4F5F"/>
    <w:rsid w:val="00CB62AF"/>
    <w:rsid w:val="00CB62E5"/>
    <w:rsid w:val="00CB63F1"/>
    <w:rsid w:val="00CB6774"/>
    <w:rsid w:val="00CB7664"/>
    <w:rsid w:val="00CC09A2"/>
    <w:rsid w:val="00CC1B4C"/>
    <w:rsid w:val="00CC2706"/>
    <w:rsid w:val="00CC3275"/>
    <w:rsid w:val="00CC356A"/>
    <w:rsid w:val="00CC4A74"/>
    <w:rsid w:val="00CC56E9"/>
    <w:rsid w:val="00CC5A70"/>
    <w:rsid w:val="00CC5EF4"/>
    <w:rsid w:val="00CC7576"/>
    <w:rsid w:val="00CC76D1"/>
    <w:rsid w:val="00CD0015"/>
    <w:rsid w:val="00CD0309"/>
    <w:rsid w:val="00CD0A9E"/>
    <w:rsid w:val="00CD137B"/>
    <w:rsid w:val="00CD2A48"/>
    <w:rsid w:val="00CD2AB1"/>
    <w:rsid w:val="00CD2BC3"/>
    <w:rsid w:val="00CD34F9"/>
    <w:rsid w:val="00CD353F"/>
    <w:rsid w:val="00CD40A9"/>
    <w:rsid w:val="00CD4441"/>
    <w:rsid w:val="00CD5BB7"/>
    <w:rsid w:val="00CD5CB8"/>
    <w:rsid w:val="00CD60A2"/>
    <w:rsid w:val="00CD6294"/>
    <w:rsid w:val="00CD6BD8"/>
    <w:rsid w:val="00CD6C4A"/>
    <w:rsid w:val="00CD785C"/>
    <w:rsid w:val="00CD79B6"/>
    <w:rsid w:val="00CD7D8F"/>
    <w:rsid w:val="00CE06C1"/>
    <w:rsid w:val="00CE1906"/>
    <w:rsid w:val="00CE1A0D"/>
    <w:rsid w:val="00CE20EC"/>
    <w:rsid w:val="00CE38CC"/>
    <w:rsid w:val="00CE4ED4"/>
    <w:rsid w:val="00CE55E6"/>
    <w:rsid w:val="00CE5872"/>
    <w:rsid w:val="00CE5906"/>
    <w:rsid w:val="00CE5DA6"/>
    <w:rsid w:val="00CE64E8"/>
    <w:rsid w:val="00CE66E0"/>
    <w:rsid w:val="00CE682D"/>
    <w:rsid w:val="00CF065E"/>
    <w:rsid w:val="00CF08C8"/>
    <w:rsid w:val="00CF0F0A"/>
    <w:rsid w:val="00CF0F8F"/>
    <w:rsid w:val="00CF10A7"/>
    <w:rsid w:val="00CF2588"/>
    <w:rsid w:val="00CF26DD"/>
    <w:rsid w:val="00CF2F73"/>
    <w:rsid w:val="00CF405A"/>
    <w:rsid w:val="00CF41EB"/>
    <w:rsid w:val="00CF46B6"/>
    <w:rsid w:val="00CF46C1"/>
    <w:rsid w:val="00CF4C83"/>
    <w:rsid w:val="00CF4E01"/>
    <w:rsid w:val="00CF54DC"/>
    <w:rsid w:val="00CF5662"/>
    <w:rsid w:val="00CF624C"/>
    <w:rsid w:val="00CF6875"/>
    <w:rsid w:val="00CF6C39"/>
    <w:rsid w:val="00CF7872"/>
    <w:rsid w:val="00CF78DB"/>
    <w:rsid w:val="00D00356"/>
    <w:rsid w:val="00D00C23"/>
    <w:rsid w:val="00D01178"/>
    <w:rsid w:val="00D01E3C"/>
    <w:rsid w:val="00D01EA7"/>
    <w:rsid w:val="00D01EE7"/>
    <w:rsid w:val="00D02DAB"/>
    <w:rsid w:val="00D03BFA"/>
    <w:rsid w:val="00D059FC"/>
    <w:rsid w:val="00D05D68"/>
    <w:rsid w:val="00D06208"/>
    <w:rsid w:val="00D062A3"/>
    <w:rsid w:val="00D062D8"/>
    <w:rsid w:val="00D0776B"/>
    <w:rsid w:val="00D101F1"/>
    <w:rsid w:val="00D10427"/>
    <w:rsid w:val="00D115D3"/>
    <w:rsid w:val="00D11C21"/>
    <w:rsid w:val="00D12168"/>
    <w:rsid w:val="00D12F9E"/>
    <w:rsid w:val="00D13287"/>
    <w:rsid w:val="00D133D4"/>
    <w:rsid w:val="00D1384E"/>
    <w:rsid w:val="00D13A82"/>
    <w:rsid w:val="00D1519B"/>
    <w:rsid w:val="00D16C5F"/>
    <w:rsid w:val="00D16D85"/>
    <w:rsid w:val="00D17510"/>
    <w:rsid w:val="00D17C18"/>
    <w:rsid w:val="00D21257"/>
    <w:rsid w:val="00D23AF9"/>
    <w:rsid w:val="00D23E6C"/>
    <w:rsid w:val="00D2458E"/>
    <w:rsid w:val="00D24A1A"/>
    <w:rsid w:val="00D24CF1"/>
    <w:rsid w:val="00D2506B"/>
    <w:rsid w:val="00D26876"/>
    <w:rsid w:val="00D27BC0"/>
    <w:rsid w:val="00D27D95"/>
    <w:rsid w:val="00D305D5"/>
    <w:rsid w:val="00D3069D"/>
    <w:rsid w:val="00D30885"/>
    <w:rsid w:val="00D309ED"/>
    <w:rsid w:val="00D30C53"/>
    <w:rsid w:val="00D311EF"/>
    <w:rsid w:val="00D31348"/>
    <w:rsid w:val="00D315BD"/>
    <w:rsid w:val="00D32721"/>
    <w:rsid w:val="00D329EA"/>
    <w:rsid w:val="00D32A5C"/>
    <w:rsid w:val="00D337A3"/>
    <w:rsid w:val="00D33ADB"/>
    <w:rsid w:val="00D34AF4"/>
    <w:rsid w:val="00D35550"/>
    <w:rsid w:val="00D36516"/>
    <w:rsid w:val="00D36FD6"/>
    <w:rsid w:val="00D37269"/>
    <w:rsid w:val="00D3762D"/>
    <w:rsid w:val="00D376CC"/>
    <w:rsid w:val="00D37A8C"/>
    <w:rsid w:val="00D41C0A"/>
    <w:rsid w:val="00D4232A"/>
    <w:rsid w:val="00D43212"/>
    <w:rsid w:val="00D435C1"/>
    <w:rsid w:val="00D43A9C"/>
    <w:rsid w:val="00D43B10"/>
    <w:rsid w:val="00D440AB"/>
    <w:rsid w:val="00D44D9B"/>
    <w:rsid w:val="00D460EE"/>
    <w:rsid w:val="00D4653A"/>
    <w:rsid w:val="00D47FED"/>
    <w:rsid w:val="00D50930"/>
    <w:rsid w:val="00D50CE8"/>
    <w:rsid w:val="00D50DBA"/>
    <w:rsid w:val="00D51666"/>
    <w:rsid w:val="00D51A36"/>
    <w:rsid w:val="00D51D9E"/>
    <w:rsid w:val="00D5482C"/>
    <w:rsid w:val="00D548A5"/>
    <w:rsid w:val="00D561BE"/>
    <w:rsid w:val="00D5686C"/>
    <w:rsid w:val="00D5760B"/>
    <w:rsid w:val="00D60293"/>
    <w:rsid w:val="00D607B7"/>
    <w:rsid w:val="00D60834"/>
    <w:rsid w:val="00D61790"/>
    <w:rsid w:val="00D6198B"/>
    <w:rsid w:val="00D61B68"/>
    <w:rsid w:val="00D6228F"/>
    <w:rsid w:val="00D62C84"/>
    <w:rsid w:val="00D639F5"/>
    <w:rsid w:val="00D63E15"/>
    <w:rsid w:val="00D6405F"/>
    <w:rsid w:val="00D64565"/>
    <w:rsid w:val="00D6463D"/>
    <w:rsid w:val="00D6529A"/>
    <w:rsid w:val="00D65B06"/>
    <w:rsid w:val="00D65B46"/>
    <w:rsid w:val="00D6601C"/>
    <w:rsid w:val="00D66560"/>
    <w:rsid w:val="00D6679A"/>
    <w:rsid w:val="00D66A36"/>
    <w:rsid w:val="00D66E6B"/>
    <w:rsid w:val="00D66F6B"/>
    <w:rsid w:val="00D66F7A"/>
    <w:rsid w:val="00D67806"/>
    <w:rsid w:val="00D700A6"/>
    <w:rsid w:val="00D7058F"/>
    <w:rsid w:val="00D70E33"/>
    <w:rsid w:val="00D71213"/>
    <w:rsid w:val="00D7136A"/>
    <w:rsid w:val="00D7182C"/>
    <w:rsid w:val="00D71B16"/>
    <w:rsid w:val="00D733D6"/>
    <w:rsid w:val="00D73CD0"/>
    <w:rsid w:val="00D73EFE"/>
    <w:rsid w:val="00D757E7"/>
    <w:rsid w:val="00D75892"/>
    <w:rsid w:val="00D75B01"/>
    <w:rsid w:val="00D76054"/>
    <w:rsid w:val="00D7633D"/>
    <w:rsid w:val="00D7660C"/>
    <w:rsid w:val="00D766F1"/>
    <w:rsid w:val="00D805C5"/>
    <w:rsid w:val="00D80C2C"/>
    <w:rsid w:val="00D80E1E"/>
    <w:rsid w:val="00D81E08"/>
    <w:rsid w:val="00D82C21"/>
    <w:rsid w:val="00D82C5C"/>
    <w:rsid w:val="00D82DB4"/>
    <w:rsid w:val="00D8373D"/>
    <w:rsid w:val="00D842C7"/>
    <w:rsid w:val="00D854E0"/>
    <w:rsid w:val="00D86159"/>
    <w:rsid w:val="00D864BC"/>
    <w:rsid w:val="00D867C1"/>
    <w:rsid w:val="00D8688B"/>
    <w:rsid w:val="00D86DF2"/>
    <w:rsid w:val="00D86FC3"/>
    <w:rsid w:val="00D872B2"/>
    <w:rsid w:val="00D872F0"/>
    <w:rsid w:val="00D87341"/>
    <w:rsid w:val="00D87418"/>
    <w:rsid w:val="00D87EEC"/>
    <w:rsid w:val="00D87EF4"/>
    <w:rsid w:val="00D902AC"/>
    <w:rsid w:val="00D9097B"/>
    <w:rsid w:val="00D90BFA"/>
    <w:rsid w:val="00D91128"/>
    <w:rsid w:val="00D91129"/>
    <w:rsid w:val="00D92357"/>
    <w:rsid w:val="00D923F2"/>
    <w:rsid w:val="00D92F29"/>
    <w:rsid w:val="00D9355C"/>
    <w:rsid w:val="00D951C3"/>
    <w:rsid w:val="00D95D65"/>
    <w:rsid w:val="00D96220"/>
    <w:rsid w:val="00D97904"/>
    <w:rsid w:val="00DA01F5"/>
    <w:rsid w:val="00DA0341"/>
    <w:rsid w:val="00DA060F"/>
    <w:rsid w:val="00DA1665"/>
    <w:rsid w:val="00DA1978"/>
    <w:rsid w:val="00DA3746"/>
    <w:rsid w:val="00DA3ADE"/>
    <w:rsid w:val="00DA3F8F"/>
    <w:rsid w:val="00DA4D28"/>
    <w:rsid w:val="00DA51EC"/>
    <w:rsid w:val="00DA5599"/>
    <w:rsid w:val="00DA5695"/>
    <w:rsid w:val="00DA5AEC"/>
    <w:rsid w:val="00DA73CA"/>
    <w:rsid w:val="00DA7725"/>
    <w:rsid w:val="00DA78C6"/>
    <w:rsid w:val="00DB0226"/>
    <w:rsid w:val="00DB0653"/>
    <w:rsid w:val="00DB0A00"/>
    <w:rsid w:val="00DB1CF3"/>
    <w:rsid w:val="00DB2B64"/>
    <w:rsid w:val="00DB2BE2"/>
    <w:rsid w:val="00DB2ECD"/>
    <w:rsid w:val="00DB32F8"/>
    <w:rsid w:val="00DB46FB"/>
    <w:rsid w:val="00DB4B49"/>
    <w:rsid w:val="00DB550A"/>
    <w:rsid w:val="00DB5874"/>
    <w:rsid w:val="00DB5A85"/>
    <w:rsid w:val="00DB6E46"/>
    <w:rsid w:val="00DB7502"/>
    <w:rsid w:val="00DB7718"/>
    <w:rsid w:val="00DC057A"/>
    <w:rsid w:val="00DC0E8C"/>
    <w:rsid w:val="00DC1198"/>
    <w:rsid w:val="00DC1D55"/>
    <w:rsid w:val="00DC2058"/>
    <w:rsid w:val="00DC2D61"/>
    <w:rsid w:val="00DC3802"/>
    <w:rsid w:val="00DC398B"/>
    <w:rsid w:val="00DC3C3B"/>
    <w:rsid w:val="00DC3DC4"/>
    <w:rsid w:val="00DC42CE"/>
    <w:rsid w:val="00DC49B8"/>
    <w:rsid w:val="00DC4BC3"/>
    <w:rsid w:val="00DC4D01"/>
    <w:rsid w:val="00DC4F04"/>
    <w:rsid w:val="00DC51A3"/>
    <w:rsid w:val="00DC5672"/>
    <w:rsid w:val="00DC570B"/>
    <w:rsid w:val="00DC5D8E"/>
    <w:rsid w:val="00DC642F"/>
    <w:rsid w:val="00DC656A"/>
    <w:rsid w:val="00DC67AF"/>
    <w:rsid w:val="00DC67D5"/>
    <w:rsid w:val="00DC6EDD"/>
    <w:rsid w:val="00DC7669"/>
    <w:rsid w:val="00DC7EBE"/>
    <w:rsid w:val="00DD04CA"/>
    <w:rsid w:val="00DD0B24"/>
    <w:rsid w:val="00DD1BD6"/>
    <w:rsid w:val="00DD203F"/>
    <w:rsid w:val="00DD2290"/>
    <w:rsid w:val="00DD3031"/>
    <w:rsid w:val="00DD3D86"/>
    <w:rsid w:val="00DD3F18"/>
    <w:rsid w:val="00DD3F54"/>
    <w:rsid w:val="00DD4A4D"/>
    <w:rsid w:val="00DD4AA8"/>
    <w:rsid w:val="00DD4DB5"/>
    <w:rsid w:val="00DD4DF4"/>
    <w:rsid w:val="00DD5253"/>
    <w:rsid w:val="00DD5699"/>
    <w:rsid w:val="00DD5C03"/>
    <w:rsid w:val="00DD5E5F"/>
    <w:rsid w:val="00DD6A5E"/>
    <w:rsid w:val="00DD6DFF"/>
    <w:rsid w:val="00DD74E4"/>
    <w:rsid w:val="00DE02C2"/>
    <w:rsid w:val="00DE05C8"/>
    <w:rsid w:val="00DE09CC"/>
    <w:rsid w:val="00DE0D12"/>
    <w:rsid w:val="00DE192F"/>
    <w:rsid w:val="00DE280B"/>
    <w:rsid w:val="00DE2F40"/>
    <w:rsid w:val="00DE2F94"/>
    <w:rsid w:val="00DE32AF"/>
    <w:rsid w:val="00DE33AC"/>
    <w:rsid w:val="00DE3B61"/>
    <w:rsid w:val="00DE3F5D"/>
    <w:rsid w:val="00DE3FB5"/>
    <w:rsid w:val="00DE467F"/>
    <w:rsid w:val="00DE5775"/>
    <w:rsid w:val="00DE5D5F"/>
    <w:rsid w:val="00DE5DE1"/>
    <w:rsid w:val="00DE5EA1"/>
    <w:rsid w:val="00DE5ECC"/>
    <w:rsid w:val="00DE6731"/>
    <w:rsid w:val="00DE6AD4"/>
    <w:rsid w:val="00DE72DD"/>
    <w:rsid w:val="00DF02CB"/>
    <w:rsid w:val="00DF02F9"/>
    <w:rsid w:val="00DF069C"/>
    <w:rsid w:val="00DF08F6"/>
    <w:rsid w:val="00DF10A6"/>
    <w:rsid w:val="00DF146C"/>
    <w:rsid w:val="00DF1DEA"/>
    <w:rsid w:val="00DF1F1E"/>
    <w:rsid w:val="00DF1FC3"/>
    <w:rsid w:val="00DF289F"/>
    <w:rsid w:val="00DF2FCA"/>
    <w:rsid w:val="00DF3076"/>
    <w:rsid w:val="00DF3132"/>
    <w:rsid w:val="00DF366E"/>
    <w:rsid w:val="00DF3C8E"/>
    <w:rsid w:val="00DF3D10"/>
    <w:rsid w:val="00DF6CF0"/>
    <w:rsid w:val="00DF6E6C"/>
    <w:rsid w:val="00DF71AC"/>
    <w:rsid w:val="00DF7CFA"/>
    <w:rsid w:val="00E00874"/>
    <w:rsid w:val="00E00C58"/>
    <w:rsid w:val="00E01407"/>
    <w:rsid w:val="00E02B16"/>
    <w:rsid w:val="00E0303A"/>
    <w:rsid w:val="00E03EA1"/>
    <w:rsid w:val="00E04F3D"/>
    <w:rsid w:val="00E05AE3"/>
    <w:rsid w:val="00E05D03"/>
    <w:rsid w:val="00E05E6B"/>
    <w:rsid w:val="00E05ED1"/>
    <w:rsid w:val="00E07075"/>
    <w:rsid w:val="00E077AF"/>
    <w:rsid w:val="00E07875"/>
    <w:rsid w:val="00E10D94"/>
    <w:rsid w:val="00E125C6"/>
    <w:rsid w:val="00E13A74"/>
    <w:rsid w:val="00E145D6"/>
    <w:rsid w:val="00E15B82"/>
    <w:rsid w:val="00E15FCE"/>
    <w:rsid w:val="00E16482"/>
    <w:rsid w:val="00E16574"/>
    <w:rsid w:val="00E1675F"/>
    <w:rsid w:val="00E1752A"/>
    <w:rsid w:val="00E17B91"/>
    <w:rsid w:val="00E2002E"/>
    <w:rsid w:val="00E202E9"/>
    <w:rsid w:val="00E21D36"/>
    <w:rsid w:val="00E21EBF"/>
    <w:rsid w:val="00E2572F"/>
    <w:rsid w:val="00E25872"/>
    <w:rsid w:val="00E263A3"/>
    <w:rsid w:val="00E264AA"/>
    <w:rsid w:val="00E265D7"/>
    <w:rsid w:val="00E26CBA"/>
    <w:rsid w:val="00E273E4"/>
    <w:rsid w:val="00E27927"/>
    <w:rsid w:val="00E304BB"/>
    <w:rsid w:val="00E30A1C"/>
    <w:rsid w:val="00E3135E"/>
    <w:rsid w:val="00E31787"/>
    <w:rsid w:val="00E31814"/>
    <w:rsid w:val="00E32F19"/>
    <w:rsid w:val="00E331FF"/>
    <w:rsid w:val="00E33607"/>
    <w:rsid w:val="00E3375A"/>
    <w:rsid w:val="00E3438A"/>
    <w:rsid w:val="00E343F7"/>
    <w:rsid w:val="00E348E7"/>
    <w:rsid w:val="00E34DB3"/>
    <w:rsid w:val="00E3503A"/>
    <w:rsid w:val="00E3560C"/>
    <w:rsid w:val="00E35B3E"/>
    <w:rsid w:val="00E35B7E"/>
    <w:rsid w:val="00E36981"/>
    <w:rsid w:val="00E36AA1"/>
    <w:rsid w:val="00E36BBF"/>
    <w:rsid w:val="00E37B8B"/>
    <w:rsid w:val="00E40768"/>
    <w:rsid w:val="00E40AC7"/>
    <w:rsid w:val="00E41347"/>
    <w:rsid w:val="00E42AA5"/>
    <w:rsid w:val="00E42FD8"/>
    <w:rsid w:val="00E44566"/>
    <w:rsid w:val="00E448DA"/>
    <w:rsid w:val="00E4578F"/>
    <w:rsid w:val="00E457B4"/>
    <w:rsid w:val="00E45E14"/>
    <w:rsid w:val="00E466CE"/>
    <w:rsid w:val="00E46DF8"/>
    <w:rsid w:val="00E4713F"/>
    <w:rsid w:val="00E50A4C"/>
    <w:rsid w:val="00E51532"/>
    <w:rsid w:val="00E5179C"/>
    <w:rsid w:val="00E51902"/>
    <w:rsid w:val="00E520F9"/>
    <w:rsid w:val="00E529AD"/>
    <w:rsid w:val="00E52B5C"/>
    <w:rsid w:val="00E52C6D"/>
    <w:rsid w:val="00E53E30"/>
    <w:rsid w:val="00E541E3"/>
    <w:rsid w:val="00E543DE"/>
    <w:rsid w:val="00E546EE"/>
    <w:rsid w:val="00E54C43"/>
    <w:rsid w:val="00E55764"/>
    <w:rsid w:val="00E5581C"/>
    <w:rsid w:val="00E55F17"/>
    <w:rsid w:val="00E57E7A"/>
    <w:rsid w:val="00E61913"/>
    <w:rsid w:val="00E61F81"/>
    <w:rsid w:val="00E625B1"/>
    <w:rsid w:val="00E64406"/>
    <w:rsid w:val="00E6445C"/>
    <w:rsid w:val="00E64706"/>
    <w:rsid w:val="00E654D1"/>
    <w:rsid w:val="00E6551E"/>
    <w:rsid w:val="00E65CCF"/>
    <w:rsid w:val="00E6775D"/>
    <w:rsid w:val="00E70183"/>
    <w:rsid w:val="00E70554"/>
    <w:rsid w:val="00E70A09"/>
    <w:rsid w:val="00E70DAB"/>
    <w:rsid w:val="00E70F61"/>
    <w:rsid w:val="00E71631"/>
    <w:rsid w:val="00E7273C"/>
    <w:rsid w:val="00E74449"/>
    <w:rsid w:val="00E745A7"/>
    <w:rsid w:val="00E758D7"/>
    <w:rsid w:val="00E75B96"/>
    <w:rsid w:val="00E75D36"/>
    <w:rsid w:val="00E75FE6"/>
    <w:rsid w:val="00E76235"/>
    <w:rsid w:val="00E7650B"/>
    <w:rsid w:val="00E76DD9"/>
    <w:rsid w:val="00E77251"/>
    <w:rsid w:val="00E77BF5"/>
    <w:rsid w:val="00E77FA1"/>
    <w:rsid w:val="00E80A67"/>
    <w:rsid w:val="00E80F7F"/>
    <w:rsid w:val="00E81716"/>
    <w:rsid w:val="00E82980"/>
    <w:rsid w:val="00E82B99"/>
    <w:rsid w:val="00E844A8"/>
    <w:rsid w:val="00E84897"/>
    <w:rsid w:val="00E84DF8"/>
    <w:rsid w:val="00E8523D"/>
    <w:rsid w:val="00E85859"/>
    <w:rsid w:val="00E85DF4"/>
    <w:rsid w:val="00E8655B"/>
    <w:rsid w:val="00E868D5"/>
    <w:rsid w:val="00E87198"/>
    <w:rsid w:val="00E872F4"/>
    <w:rsid w:val="00E876D5"/>
    <w:rsid w:val="00E90371"/>
    <w:rsid w:val="00E909A2"/>
    <w:rsid w:val="00E912F0"/>
    <w:rsid w:val="00E92228"/>
    <w:rsid w:val="00E924DE"/>
    <w:rsid w:val="00E932BB"/>
    <w:rsid w:val="00E93633"/>
    <w:rsid w:val="00E937DF"/>
    <w:rsid w:val="00E93E2C"/>
    <w:rsid w:val="00E9579E"/>
    <w:rsid w:val="00E96CE7"/>
    <w:rsid w:val="00E9710B"/>
    <w:rsid w:val="00E9760D"/>
    <w:rsid w:val="00E979BE"/>
    <w:rsid w:val="00EA044B"/>
    <w:rsid w:val="00EA049C"/>
    <w:rsid w:val="00EA0C4E"/>
    <w:rsid w:val="00EA168A"/>
    <w:rsid w:val="00EA3586"/>
    <w:rsid w:val="00EA3D99"/>
    <w:rsid w:val="00EA46E8"/>
    <w:rsid w:val="00EA4ABE"/>
    <w:rsid w:val="00EA6656"/>
    <w:rsid w:val="00EA6901"/>
    <w:rsid w:val="00EA6B28"/>
    <w:rsid w:val="00EA6F40"/>
    <w:rsid w:val="00EA72B8"/>
    <w:rsid w:val="00EA77E9"/>
    <w:rsid w:val="00EB02F1"/>
    <w:rsid w:val="00EB033F"/>
    <w:rsid w:val="00EB0804"/>
    <w:rsid w:val="00EB0E41"/>
    <w:rsid w:val="00EB0F16"/>
    <w:rsid w:val="00EB1493"/>
    <w:rsid w:val="00EB1948"/>
    <w:rsid w:val="00EB1F46"/>
    <w:rsid w:val="00EB29E3"/>
    <w:rsid w:val="00EB3888"/>
    <w:rsid w:val="00EB4D0E"/>
    <w:rsid w:val="00EB501D"/>
    <w:rsid w:val="00EB50B6"/>
    <w:rsid w:val="00EB51A6"/>
    <w:rsid w:val="00EB54B2"/>
    <w:rsid w:val="00EB552D"/>
    <w:rsid w:val="00EB55DA"/>
    <w:rsid w:val="00EB5A35"/>
    <w:rsid w:val="00EB6BA6"/>
    <w:rsid w:val="00EB72EF"/>
    <w:rsid w:val="00EB7409"/>
    <w:rsid w:val="00EB7836"/>
    <w:rsid w:val="00EB7965"/>
    <w:rsid w:val="00EC0431"/>
    <w:rsid w:val="00EC0580"/>
    <w:rsid w:val="00EC08A9"/>
    <w:rsid w:val="00EC0FC9"/>
    <w:rsid w:val="00EC1775"/>
    <w:rsid w:val="00EC1A9E"/>
    <w:rsid w:val="00EC25F2"/>
    <w:rsid w:val="00EC4881"/>
    <w:rsid w:val="00EC4B29"/>
    <w:rsid w:val="00EC52AC"/>
    <w:rsid w:val="00EC59D6"/>
    <w:rsid w:val="00EC6889"/>
    <w:rsid w:val="00ED0136"/>
    <w:rsid w:val="00ED1001"/>
    <w:rsid w:val="00ED1286"/>
    <w:rsid w:val="00ED1FB3"/>
    <w:rsid w:val="00ED2208"/>
    <w:rsid w:val="00ED2391"/>
    <w:rsid w:val="00ED2680"/>
    <w:rsid w:val="00ED3C80"/>
    <w:rsid w:val="00ED4410"/>
    <w:rsid w:val="00ED4A2A"/>
    <w:rsid w:val="00ED4B7A"/>
    <w:rsid w:val="00ED6DBD"/>
    <w:rsid w:val="00ED6F0C"/>
    <w:rsid w:val="00ED7C33"/>
    <w:rsid w:val="00EE0207"/>
    <w:rsid w:val="00EE068B"/>
    <w:rsid w:val="00EE147B"/>
    <w:rsid w:val="00EE1C26"/>
    <w:rsid w:val="00EE1CDD"/>
    <w:rsid w:val="00EE2708"/>
    <w:rsid w:val="00EE2810"/>
    <w:rsid w:val="00EE296C"/>
    <w:rsid w:val="00EE33C1"/>
    <w:rsid w:val="00EE388E"/>
    <w:rsid w:val="00EE3EB9"/>
    <w:rsid w:val="00EE424A"/>
    <w:rsid w:val="00EE4EBA"/>
    <w:rsid w:val="00EE5417"/>
    <w:rsid w:val="00EE5CB7"/>
    <w:rsid w:val="00EE67B7"/>
    <w:rsid w:val="00EF0357"/>
    <w:rsid w:val="00EF1304"/>
    <w:rsid w:val="00EF1D3D"/>
    <w:rsid w:val="00EF25F0"/>
    <w:rsid w:val="00EF2A5F"/>
    <w:rsid w:val="00EF3434"/>
    <w:rsid w:val="00EF4366"/>
    <w:rsid w:val="00EF5040"/>
    <w:rsid w:val="00EF6094"/>
    <w:rsid w:val="00EF67C0"/>
    <w:rsid w:val="00EF6BCE"/>
    <w:rsid w:val="00EF798D"/>
    <w:rsid w:val="00EF7F36"/>
    <w:rsid w:val="00F0044B"/>
    <w:rsid w:val="00F0075D"/>
    <w:rsid w:val="00F0085D"/>
    <w:rsid w:val="00F02007"/>
    <w:rsid w:val="00F022EB"/>
    <w:rsid w:val="00F028F8"/>
    <w:rsid w:val="00F04F0D"/>
    <w:rsid w:val="00F0589A"/>
    <w:rsid w:val="00F05D62"/>
    <w:rsid w:val="00F060F3"/>
    <w:rsid w:val="00F06D82"/>
    <w:rsid w:val="00F073FC"/>
    <w:rsid w:val="00F07530"/>
    <w:rsid w:val="00F07FCE"/>
    <w:rsid w:val="00F100B4"/>
    <w:rsid w:val="00F1013C"/>
    <w:rsid w:val="00F10992"/>
    <w:rsid w:val="00F10DFC"/>
    <w:rsid w:val="00F11E33"/>
    <w:rsid w:val="00F11F2B"/>
    <w:rsid w:val="00F13428"/>
    <w:rsid w:val="00F13F3E"/>
    <w:rsid w:val="00F13FF2"/>
    <w:rsid w:val="00F140FC"/>
    <w:rsid w:val="00F1498B"/>
    <w:rsid w:val="00F15B27"/>
    <w:rsid w:val="00F15B66"/>
    <w:rsid w:val="00F16624"/>
    <w:rsid w:val="00F16A94"/>
    <w:rsid w:val="00F16DF6"/>
    <w:rsid w:val="00F2025B"/>
    <w:rsid w:val="00F205CA"/>
    <w:rsid w:val="00F20DFD"/>
    <w:rsid w:val="00F2158F"/>
    <w:rsid w:val="00F2188D"/>
    <w:rsid w:val="00F21FE9"/>
    <w:rsid w:val="00F2223B"/>
    <w:rsid w:val="00F22B97"/>
    <w:rsid w:val="00F24108"/>
    <w:rsid w:val="00F2415E"/>
    <w:rsid w:val="00F249AE"/>
    <w:rsid w:val="00F24F68"/>
    <w:rsid w:val="00F2544A"/>
    <w:rsid w:val="00F25C6A"/>
    <w:rsid w:val="00F25D85"/>
    <w:rsid w:val="00F27AB1"/>
    <w:rsid w:val="00F27D24"/>
    <w:rsid w:val="00F27F72"/>
    <w:rsid w:val="00F3044B"/>
    <w:rsid w:val="00F304A4"/>
    <w:rsid w:val="00F3074D"/>
    <w:rsid w:val="00F30D51"/>
    <w:rsid w:val="00F30F7A"/>
    <w:rsid w:val="00F31180"/>
    <w:rsid w:val="00F312C5"/>
    <w:rsid w:val="00F320A7"/>
    <w:rsid w:val="00F323EB"/>
    <w:rsid w:val="00F3276C"/>
    <w:rsid w:val="00F33472"/>
    <w:rsid w:val="00F335A1"/>
    <w:rsid w:val="00F337D9"/>
    <w:rsid w:val="00F34135"/>
    <w:rsid w:val="00F3492F"/>
    <w:rsid w:val="00F3577E"/>
    <w:rsid w:val="00F35FF3"/>
    <w:rsid w:val="00F3649C"/>
    <w:rsid w:val="00F376E7"/>
    <w:rsid w:val="00F3791C"/>
    <w:rsid w:val="00F40315"/>
    <w:rsid w:val="00F40E8A"/>
    <w:rsid w:val="00F41099"/>
    <w:rsid w:val="00F41409"/>
    <w:rsid w:val="00F41A6C"/>
    <w:rsid w:val="00F432B8"/>
    <w:rsid w:val="00F45EE3"/>
    <w:rsid w:val="00F45FAD"/>
    <w:rsid w:val="00F46BCC"/>
    <w:rsid w:val="00F46DF8"/>
    <w:rsid w:val="00F47947"/>
    <w:rsid w:val="00F47EC6"/>
    <w:rsid w:val="00F50D04"/>
    <w:rsid w:val="00F50ED9"/>
    <w:rsid w:val="00F51CFD"/>
    <w:rsid w:val="00F524E2"/>
    <w:rsid w:val="00F52AB6"/>
    <w:rsid w:val="00F5308A"/>
    <w:rsid w:val="00F530C5"/>
    <w:rsid w:val="00F56097"/>
    <w:rsid w:val="00F56241"/>
    <w:rsid w:val="00F573FB"/>
    <w:rsid w:val="00F6013F"/>
    <w:rsid w:val="00F60BF6"/>
    <w:rsid w:val="00F61130"/>
    <w:rsid w:val="00F61369"/>
    <w:rsid w:val="00F61581"/>
    <w:rsid w:val="00F622CC"/>
    <w:rsid w:val="00F623EC"/>
    <w:rsid w:val="00F62F94"/>
    <w:rsid w:val="00F640E1"/>
    <w:rsid w:val="00F655EF"/>
    <w:rsid w:val="00F657AA"/>
    <w:rsid w:val="00F667AA"/>
    <w:rsid w:val="00F66DBE"/>
    <w:rsid w:val="00F67619"/>
    <w:rsid w:val="00F70A7F"/>
    <w:rsid w:val="00F71420"/>
    <w:rsid w:val="00F716E8"/>
    <w:rsid w:val="00F717A8"/>
    <w:rsid w:val="00F72175"/>
    <w:rsid w:val="00F725FC"/>
    <w:rsid w:val="00F73614"/>
    <w:rsid w:val="00F7392C"/>
    <w:rsid w:val="00F73D8C"/>
    <w:rsid w:val="00F741DB"/>
    <w:rsid w:val="00F74591"/>
    <w:rsid w:val="00F749F4"/>
    <w:rsid w:val="00F756F8"/>
    <w:rsid w:val="00F75A4E"/>
    <w:rsid w:val="00F75A6C"/>
    <w:rsid w:val="00F76474"/>
    <w:rsid w:val="00F766D0"/>
    <w:rsid w:val="00F76974"/>
    <w:rsid w:val="00F770B3"/>
    <w:rsid w:val="00F775EF"/>
    <w:rsid w:val="00F77ABE"/>
    <w:rsid w:val="00F808B1"/>
    <w:rsid w:val="00F80934"/>
    <w:rsid w:val="00F8182E"/>
    <w:rsid w:val="00F822FD"/>
    <w:rsid w:val="00F82337"/>
    <w:rsid w:val="00F8349F"/>
    <w:rsid w:val="00F838CB"/>
    <w:rsid w:val="00F83986"/>
    <w:rsid w:val="00F848EB"/>
    <w:rsid w:val="00F8553E"/>
    <w:rsid w:val="00F85744"/>
    <w:rsid w:val="00F85946"/>
    <w:rsid w:val="00F864D0"/>
    <w:rsid w:val="00F868E7"/>
    <w:rsid w:val="00F871E6"/>
    <w:rsid w:val="00F87D9C"/>
    <w:rsid w:val="00F90564"/>
    <w:rsid w:val="00F90A8B"/>
    <w:rsid w:val="00F91469"/>
    <w:rsid w:val="00F9217B"/>
    <w:rsid w:val="00F92560"/>
    <w:rsid w:val="00F927C7"/>
    <w:rsid w:val="00F92B3F"/>
    <w:rsid w:val="00F92DC3"/>
    <w:rsid w:val="00F93A14"/>
    <w:rsid w:val="00F93A67"/>
    <w:rsid w:val="00F93AED"/>
    <w:rsid w:val="00F93FC6"/>
    <w:rsid w:val="00F94028"/>
    <w:rsid w:val="00F94BF7"/>
    <w:rsid w:val="00F958B3"/>
    <w:rsid w:val="00F95FBD"/>
    <w:rsid w:val="00F9613A"/>
    <w:rsid w:val="00F96314"/>
    <w:rsid w:val="00F9638A"/>
    <w:rsid w:val="00F979B5"/>
    <w:rsid w:val="00FA00AC"/>
    <w:rsid w:val="00FA11F3"/>
    <w:rsid w:val="00FA1687"/>
    <w:rsid w:val="00FA20EC"/>
    <w:rsid w:val="00FA2891"/>
    <w:rsid w:val="00FA2A43"/>
    <w:rsid w:val="00FA324C"/>
    <w:rsid w:val="00FA3EDF"/>
    <w:rsid w:val="00FA4508"/>
    <w:rsid w:val="00FA5AF9"/>
    <w:rsid w:val="00FA6BF2"/>
    <w:rsid w:val="00FA7390"/>
    <w:rsid w:val="00FA798F"/>
    <w:rsid w:val="00FA7A30"/>
    <w:rsid w:val="00FB0022"/>
    <w:rsid w:val="00FB0431"/>
    <w:rsid w:val="00FB06C9"/>
    <w:rsid w:val="00FB0AB3"/>
    <w:rsid w:val="00FB0DE0"/>
    <w:rsid w:val="00FB0E3F"/>
    <w:rsid w:val="00FB162F"/>
    <w:rsid w:val="00FB1B18"/>
    <w:rsid w:val="00FB2819"/>
    <w:rsid w:val="00FB298C"/>
    <w:rsid w:val="00FB2B6B"/>
    <w:rsid w:val="00FB2DD3"/>
    <w:rsid w:val="00FB3918"/>
    <w:rsid w:val="00FB4225"/>
    <w:rsid w:val="00FB455A"/>
    <w:rsid w:val="00FB4BD5"/>
    <w:rsid w:val="00FB4F89"/>
    <w:rsid w:val="00FB5973"/>
    <w:rsid w:val="00FB6193"/>
    <w:rsid w:val="00FB6AAB"/>
    <w:rsid w:val="00FB6B0F"/>
    <w:rsid w:val="00FB6CC1"/>
    <w:rsid w:val="00FB6E87"/>
    <w:rsid w:val="00FB709E"/>
    <w:rsid w:val="00FB72D0"/>
    <w:rsid w:val="00FB7DCB"/>
    <w:rsid w:val="00FB7E2D"/>
    <w:rsid w:val="00FC0507"/>
    <w:rsid w:val="00FC0B5C"/>
    <w:rsid w:val="00FC1885"/>
    <w:rsid w:val="00FC1B3E"/>
    <w:rsid w:val="00FC1DDE"/>
    <w:rsid w:val="00FC21F8"/>
    <w:rsid w:val="00FC2C31"/>
    <w:rsid w:val="00FC31C6"/>
    <w:rsid w:val="00FC3A5F"/>
    <w:rsid w:val="00FC3B89"/>
    <w:rsid w:val="00FC40F0"/>
    <w:rsid w:val="00FC589E"/>
    <w:rsid w:val="00FC61A2"/>
    <w:rsid w:val="00FC6314"/>
    <w:rsid w:val="00FC7033"/>
    <w:rsid w:val="00FC7F88"/>
    <w:rsid w:val="00FD0022"/>
    <w:rsid w:val="00FD07AF"/>
    <w:rsid w:val="00FD07DF"/>
    <w:rsid w:val="00FD1C8B"/>
    <w:rsid w:val="00FD3059"/>
    <w:rsid w:val="00FD3195"/>
    <w:rsid w:val="00FD381A"/>
    <w:rsid w:val="00FD3ADC"/>
    <w:rsid w:val="00FD4447"/>
    <w:rsid w:val="00FD4AC1"/>
    <w:rsid w:val="00FD4CE1"/>
    <w:rsid w:val="00FD5497"/>
    <w:rsid w:val="00FD67B1"/>
    <w:rsid w:val="00FD7018"/>
    <w:rsid w:val="00FD7409"/>
    <w:rsid w:val="00FD7BFD"/>
    <w:rsid w:val="00FD7F79"/>
    <w:rsid w:val="00FE0102"/>
    <w:rsid w:val="00FE10FE"/>
    <w:rsid w:val="00FE1262"/>
    <w:rsid w:val="00FE16E7"/>
    <w:rsid w:val="00FE1BBB"/>
    <w:rsid w:val="00FE1CCA"/>
    <w:rsid w:val="00FE3BF7"/>
    <w:rsid w:val="00FE3DC6"/>
    <w:rsid w:val="00FE3DCF"/>
    <w:rsid w:val="00FE3F9F"/>
    <w:rsid w:val="00FE464E"/>
    <w:rsid w:val="00FE5504"/>
    <w:rsid w:val="00FE5C2E"/>
    <w:rsid w:val="00FE5D06"/>
    <w:rsid w:val="00FE5D21"/>
    <w:rsid w:val="00FE5F9C"/>
    <w:rsid w:val="00FE6639"/>
    <w:rsid w:val="00FE6D5A"/>
    <w:rsid w:val="00FE7411"/>
    <w:rsid w:val="00FF0149"/>
    <w:rsid w:val="00FF02D4"/>
    <w:rsid w:val="00FF105D"/>
    <w:rsid w:val="00FF25C2"/>
    <w:rsid w:val="00FF4078"/>
    <w:rsid w:val="00FF4CC0"/>
    <w:rsid w:val="00FF4F03"/>
    <w:rsid w:val="00FF510A"/>
    <w:rsid w:val="00FF585F"/>
    <w:rsid w:val="00FF5EAE"/>
    <w:rsid w:val="00FF5FCD"/>
    <w:rsid w:val="00FF6E27"/>
    <w:rsid w:val="00FF7DC5"/>
    <w:rsid w:val="00FF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F4C69"/>
    <w:rPr>
      <w:rFonts w:ascii="Tahoma" w:hAnsi="Tahoma" w:cs="Tahoma"/>
      <w:sz w:val="16"/>
      <w:szCs w:val="16"/>
    </w:rPr>
  </w:style>
  <w:style w:type="paragraph" w:styleId="Caption">
    <w:name w:val="caption"/>
    <w:basedOn w:val="Normal"/>
    <w:next w:val="Normal"/>
    <w:qFormat/>
    <w:rsid w:val="0064237A"/>
    <w:rPr>
      <w:b/>
      <w:bCs/>
      <w:sz w:val="20"/>
      <w:szCs w:val="20"/>
    </w:rPr>
  </w:style>
  <w:style w:type="paragraph" w:styleId="Footer">
    <w:name w:val="footer"/>
    <w:basedOn w:val="Normal"/>
    <w:rsid w:val="00403C92"/>
    <w:pPr>
      <w:tabs>
        <w:tab w:val="center" w:pos="4320"/>
        <w:tab w:val="right" w:pos="8640"/>
      </w:tabs>
    </w:pPr>
  </w:style>
  <w:style w:type="character" w:styleId="PageNumber">
    <w:name w:val="page number"/>
    <w:basedOn w:val="DefaultParagraphFont"/>
    <w:rsid w:val="00403C92"/>
  </w:style>
  <w:style w:type="paragraph" w:styleId="TOC1">
    <w:name w:val="toc 1"/>
    <w:basedOn w:val="Normal"/>
    <w:next w:val="Normal"/>
    <w:autoRedefine/>
    <w:semiHidden/>
    <w:rsid w:val="00AF37FA"/>
  </w:style>
  <w:style w:type="paragraph" w:styleId="TOC2">
    <w:name w:val="toc 2"/>
    <w:basedOn w:val="Normal"/>
    <w:next w:val="Normal"/>
    <w:autoRedefine/>
    <w:semiHidden/>
    <w:rsid w:val="00AF37FA"/>
    <w:pPr>
      <w:ind w:left="240"/>
    </w:pPr>
  </w:style>
  <w:style w:type="character" w:styleId="Hyperlink">
    <w:name w:val="Hyperlink"/>
    <w:basedOn w:val="DefaultParagraphFont"/>
    <w:rsid w:val="00AF37FA"/>
    <w:rPr>
      <w:color w:val="0000FF"/>
      <w:u w:val="single"/>
    </w:rPr>
  </w:style>
  <w:style w:type="paragraph" w:styleId="TableofFigures">
    <w:name w:val="table of figures"/>
    <w:basedOn w:val="Normal"/>
    <w:next w:val="Normal"/>
    <w:semiHidden/>
    <w:rsid w:val="00054248"/>
  </w:style>
  <w:style w:type="paragraph" w:styleId="Header">
    <w:name w:val="header"/>
    <w:basedOn w:val="Normal"/>
    <w:rsid w:val="0036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1.emf"/><Relationship Id="rId7" Type="http://schemas.openxmlformats.org/officeDocument/2006/relationships/image" Target="media/image1.emf"/><Relationship Id="rId12" Type="http://schemas.openxmlformats.org/officeDocument/2006/relationships/image" Target="media/image2.wmf"/><Relationship Id="rId17" Type="http://schemas.openxmlformats.org/officeDocument/2006/relationships/image" Target="media/image6.emf"/><Relationship Id="rId25" Type="http://schemas.openxmlformats.org/officeDocument/2006/relationships/image" Target="media/image13.wmf"/><Relationship Id="rId33"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oleObject" Target="embeddings/oleObject2.bin"/><Relationship Id="rId32" Type="http://schemas.openxmlformats.org/officeDocument/2006/relationships/image" Target="media/image19.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w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7093</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Project 1</vt:lpstr>
    </vt:vector>
  </TitlesOfParts>
  <Company>Burns Cooley Dennis, Inc.</Company>
  <LinksUpToDate>false</LinksUpToDate>
  <CharactersWithSpaces>46861</CharactersWithSpaces>
  <SharedDoc>false</SharedDoc>
  <HLinks>
    <vt:vector size="234" baseType="variant">
      <vt:variant>
        <vt:i4>1310768</vt:i4>
      </vt:variant>
      <vt:variant>
        <vt:i4>266</vt:i4>
      </vt:variant>
      <vt:variant>
        <vt:i4>0</vt:i4>
      </vt:variant>
      <vt:variant>
        <vt:i4>5</vt:i4>
      </vt:variant>
      <vt:variant>
        <vt:lpwstr/>
      </vt:variant>
      <vt:variant>
        <vt:lpwstr>_Toc242586847</vt:lpwstr>
      </vt:variant>
      <vt:variant>
        <vt:i4>1310768</vt:i4>
      </vt:variant>
      <vt:variant>
        <vt:i4>260</vt:i4>
      </vt:variant>
      <vt:variant>
        <vt:i4>0</vt:i4>
      </vt:variant>
      <vt:variant>
        <vt:i4>5</vt:i4>
      </vt:variant>
      <vt:variant>
        <vt:lpwstr/>
      </vt:variant>
      <vt:variant>
        <vt:lpwstr>_Toc242586846</vt:lpwstr>
      </vt:variant>
      <vt:variant>
        <vt:i4>1310768</vt:i4>
      </vt:variant>
      <vt:variant>
        <vt:i4>254</vt:i4>
      </vt:variant>
      <vt:variant>
        <vt:i4>0</vt:i4>
      </vt:variant>
      <vt:variant>
        <vt:i4>5</vt:i4>
      </vt:variant>
      <vt:variant>
        <vt:lpwstr/>
      </vt:variant>
      <vt:variant>
        <vt:lpwstr>_Toc242586845</vt:lpwstr>
      </vt:variant>
      <vt:variant>
        <vt:i4>1310768</vt:i4>
      </vt:variant>
      <vt:variant>
        <vt:i4>248</vt:i4>
      </vt:variant>
      <vt:variant>
        <vt:i4>0</vt:i4>
      </vt:variant>
      <vt:variant>
        <vt:i4>5</vt:i4>
      </vt:variant>
      <vt:variant>
        <vt:lpwstr/>
      </vt:variant>
      <vt:variant>
        <vt:lpwstr>_Toc242586844</vt:lpwstr>
      </vt:variant>
      <vt:variant>
        <vt:i4>1310768</vt:i4>
      </vt:variant>
      <vt:variant>
        <vt:i4>242</vt:i4>
      </vt:variant>
      <vt:variant>
        <vt:i4>0</vt:i4>
      </vt:variant>
      <vt:variant>
        <vt:i4>5</vt:i4>
      </vt:variant>
      <vt:variant>
        <vt:lpwstr/>
      </vt:variant>
      <vt:variant>
        <vt:lpwstr>_Toc242586843</vt:lpwstr>
      </vt:variant>
      <vt:variant>
        <vt:i4>1310768</vt:i4>
      </vt:variant>
      <vt:variant>
        <vt:i4>236</vt:i4>
      </vt:variant>
      <vt:variant>
        <vt:i4>0</vt:i4>
      </vt:variant>
      <vt:variant>
        <vt:i4>5</vt:i4>
      </vt:variant>
      <vt:variant>
        <vt:lpwstr/>
      </vt:variant>
      <vt:variant>
        <vt:lpwstr>_Toc242586842</vt:lpwstr>
      </vt:variant>
      <vt:variant>
        <vt:i4>1310768</vt:i4>
      </vt:variant>
      <vt:variant>
        <vt:i4>230</vt:i4>
      </vt:variant>
      <vt:variant>
        <vt:i4>0</vt:i4>
      </vt:variant>
      <vt:variant>
        <vt:i4>5</vt:i4>
      </vt:variant>
      <vt:variant>
        <vt:lpwstr/>
      </vt:variant>
      <vt:variant>
        <vt:lpwstr>_Toc242586841</vt:lpwstr>
      </vt:variant>
      <vt:variant>
        <vt:i4>1310768</vt:i4>
      </vt:variant>
      <vt:variant>
        <vt:i4>224</vt:i4>
      </vt:variant>
      <vt:variant>
        <vt:i4>0</vt:i4>
      </vt:variant>
      <vt:variant>
        <vt:i4>5</vt:i4>
      </vt:variant>
      <vt:variant>
        <vt:lpwstr/>
      </vt:variant>
      <vt:variant>
        <vt:lpwstr>_Toc242586840</vt:lpwstr>
      </vt:variant>
      <vt:variant>
        <vt:i4>1245232</vt:i4>
      </vt:variant>
      <vt:variant>
        <vt:i4>218</vt:i4>
      </vt:variant>
      <vt:variant>
        <vt:i4>0</vt:i4>
      </vt:variant>
      <vt:variant>
        <vt:i4>5</vt:i4>
      </vt:variant>
      <vt:variant>
        <vt:lpwstr/>
      </vt:variant>
      <vt:variant>
        <vt:lpwstr>_Toc242586839</vt:lpwstr>
      </vt:variant>
      <vt:variant>
        <vt:i4>1245232</vt:i4>
      </vt:variant>
      <vt:variant>
        <vt:i4>212</vt:i4>
      </vt:variant>
      <vt:variant>
        <vt:i4>0</vt:i4>
      </vt:variant>
      <vt:variant>
        <vt:i4>5</vt:i4>
      </vt:variant>
      <vt:variant>
        <vt:lpwstr/>
      </vt:variant>
      <vt:variant>
        <vt:lpwstr>_Toc242586838</vt:lpwstr>
      </vt:variant>
      <vt:variant>
        <vt:i4>1245232</vt:i4>
      </vt:variant>
      <vt:variant>
        <vt:i4>206</vt:i4>
      </vt:variant>
      <vt:variant>
        <vt:i4>0</vt:i4>
      </vt:variant>
      <vt:variant>
        <vt:i4>5</vt:i4>
      </vt:variant>
      <vt:variant>
        <vt:lpwstr/>
      </vt:variant>
      <vt:variant>
        <vt:lpwstr>_Toc242586837</vt:lpwstr>
      </vt:variant>
      <vt:variant>
        <vt:i4>1245232</vt:i4>
      </vt:variant>
      <vt:variant>
        <vt:i4>200</vt:i4>
      </vt:variant>
      <vt:variant>
        <vt:i4>0</vt:i4>
      </vt:variant>
      <vt:variant>
        <vt:i4>5</vt:i4>
      </vt:variant>
      <vt:variant>
        <vt:lpwstr/>
      </vt:variant>
      <vt:variant>
        <vt:lpwstr>_Toc242586836</vt:lpwstr>
      </vt:variant>
      <vt:variant>
        <vt:i4>1245232</vt:i4>
      </vt:variant>
      <vt:variant>
        <vt:i4>194</vt:i4>
      </vt:variant>
      <vt:variant>
        <vt:i4>0</vt:i4>
      </vt:variant>
      <vt:variant>
        <vt:i4>5</vt:i4>
      </vt:variant>
      <vt:variant>
        <vt:lpwstr/>
      </vt:variant>
      <vt:variant>
        <vt:lpwstr>_Toc242586835</vt:lpwstr>
      </vt:variant>
      <vt:variant>
        <vt:i4>1245232</vt:i4>
      </vt:variant>
      <vt:variant>
        <vt:i4>188</vt:i4>
      </vt:variant>
      <vt:variant>
        <vt:i4>0</vt:i4>
      </vt:variant>
      <vt:variant>
        <vt:i4>5</vt:i4>
      </vt:variant>
      <vt:variant>
        <vt:lpwstr/>
      </vt:variant>
      <vt:variant>
        <vt:lpwstr>_Toc242586834</vt:lpwstr>
      </vt:variant>
      <vt:variant>
        <vt:i4>1245232</vt:i4>
      </vt:variant>
      <vt:variant>
        <vt:i4>182</vt:i4>
      </vt:variant>
      <vt:variant>
        <vt:i4>0</vt:i4>
      </vt:variant>
      <vt:variant>
        <vt:i4>5</vt:i4>
      </vt:variant>
      <vt:variant>
        <vt:lpwstr/>
      </vt:variant>
      <vt:variant>
        <vt:lpwstr>_Toc242586833</vt:lpwstr>
      </vt:variant>
      <vt:variant>
        <vt:i4>1245232</vt:i4>
      </vt:variant>
      <vt:variant>
        <vt:i4>176</vt:i4>
      </vt:variant>
      <vt:variant>
        <vt:i4>0</vt:i4>
      </vt:variant>
      <vt:variant>
        <vt:i4>5</vt:i4>
      </vt:variant>
      <vt:variant>
        <vt:lpwstr/>
      </vt:variant>
      <vt:variant>
        <vt:lpwstr>_Toc242586832</vt:lpwstr>
      </vt:variant>
      <vt:variant>
        <vt:i4>1245232</vt:i4>
      </vt:variant>
      <vt:variant>
        <vt:i4>170</vt:i4>
      </vt:variant>
      <vt:variant>
        <vt:i4>0</vt:i4>
      </vt:variant>
      <vt:variant>
        <vt:i4>5</vt:i4>
      </vt:variant>
      <vt:variant>
        <vt:lpwstr/>
      </vt:variant>
      <vt:variant>
        <vt:lpwstr>_Toc242586831</vt:lpwstr>
      </vt:variant>
      <vt:variant>
        <vt:i4>1245232</vt:i4>
      </vt:variant>
      <vt:variant>
        <vt:i4>164</vt:i4>
      </vt:variant>
      <vt:variant>
        <vt:i4>0</vt:i4>
      </vt:variant>
      <vt:variant>
        <vt:i4>5</vt:i4>
      </vt:variant>
      <vt:variant>
        <vt:lpwstr/>
      </vt:variant>
      <vt:variant>
        <vt:lpwstr>_Toc242586830</vt:lpwstr>
      </vt:variant>
      <vt:variant>
        <vt:i4>1179696</vt:i4>
      </vt:variant>
      <vt:variant>
        <vt:i4>155</vt:i4>
      </vt:variant>
      <vt:variant>
        <vt:i4>0</vt:i4>
      </vt:variant>
      <vt:variant>
        <vt:i4>5</vt:i4>
      </vt:variant>
      <vt:variant>
        <vt:lpwstr/>
      </vt:variant>
      <vt:variant>
        <vt:lpwstr>_Toc242586827</vt:lpwstr>
      </vt:variant>
      <vt:variant>
        <vt:i4>1179696</vt:i4>
      </vt:variant>
      <vt:variant>
        <vt:i4>149</vt:i4>
      </vt:variant>
      <vt:variant>
        <vt:i4>0</vt:i4>
      </vt:variant>
      <vt:variant>
        <vt:i4>5</vt:i4>
      </vt:variant>
      <vt:variant>
        <vt:lpwstr/>
      </vt:variant>
      <vt:variant>
        <vt:lpwstr>_Toc242586826</vt:lpwstr>
      </vt:variant>
      <vt:variant>
        <vt:i4>1179696</vt:i4>
      </vt:variant>
      <vt:variant>
        <vt:i4>143</vt:i4>
      </vt:variant>
      <vt:variant>
        <vt:i4>0</vt:i4>
      </vt:variant>
      <vt:variant>
        <vt:i4>5</vt:i4>
      </vt:variant>
      <vt:variant>
        <vt:lpwstr/>
      </vt:variant>
      <vt:variant>
        <vt:lpwstr>_Toc242586825</vt:lpwstr>
      </vt:variant>
      <vt:variant>
        <vt:i4>1179696</vt:i4>
      </vt:variant>
      <vt:variant>
        <vt:i4>137</vt:i4>
      </vt:variant>
      <vt:variant>
        <vt:i4>0</vt:i4>
      </vt:variant>
      <vt:variant>
        <vt:i4>5</vt:i4>
      </vt:variant>
      <vt:variant>
        <vt:lpwstr/>
      </vt:variant>
      <vt:variant>
        <vt:lpwstr>_Toc242586824</vt:lpwstr>
      </vt:variant>
      <vt:variant>
        <vt:i4>1179696</vt:i4>
      </vt:variant>
      <vt:variant>
        <vt:i4>131</vt:i4>
      </vt:variant>
      <vt:variant>
        <vt:i4>0</vt:i4>
      </vt:variant>
      <vt:variant>
        <vt:i4>5</vt:i4>
      </vt:variant>
      <vt:variant>
        <vt:lpwstr/>
      </vt:variant>
      <vt:variant>
        <vt:lpwstr>_Toc242586823</vt:lpwstr>
      </vt:variant>
      <vt:variant>
        <vt:i4>1179696</vt:i4>
      </vt:variant>
      <vt:variant>
        <vt:i4>125</vt:i4>
      </vt:variant>
      <vt:variant>
        <vt:i4>0</vt:i4>
      </vt:variant>
      <vt:variant>
        <vt:i4>5</vt:i4>
      </vt:variant>
      <vt:variant>
        <vt:lpwstr/>
      </vt:variant>
      <vt:variant>
        <vt:lpwstr>_Toc242586822</vt:lpwstr>
      </vt:variant>
      <vt:variant>
        <vt:i4>1179696</vt:i4>
      </vt:variant>
      <vt:variant>
        <vt:i4>119</vt:i4>
      </vt:variant>
      <vt:variant>
        <vt:i4>0</vt:i4>
      </vt:variant>
      <vt:variant>
        <vt:i4>5</vt:i4>
      </vt:variant>
      <vt:variant>
        <vt:lpwstr/>
      </vt:variant>
      <vt:variant>
        <vt:lpwstr>_Toc242586821</vt:lpwstr>
      </vt:variant>
      <vt:variant>
        <vt:i4>1114160</vt:i4>
      </vt:variant>
      <vt:variant>
        <vt:i4>110</vt:i4>
      </vt:variant>
      <vt:variant>
        <vt:i4>0</vt:i4>
      </vt:variant>
      <vt:variant>
        <vt:i4>5</vt:i4>
      </vt:variant>
      <vt:variant>
        <vt:lpwstr/>
      </vt:variant>
      <vt:variant>
        <vt:lpwstr>_Toc242586811</vt:lpwstr>
      </vt:variant>
      <vt:variant>
        <vt:i4>1114160</vt:i4>
      </vt:variant>
      <vt:variant>
        <vt:i4>104</vt:i4>
      </vt:variant>
      <vt:variant>
        <vt:i4>0</vt:i4>
      </vt:variant>
      <vt:variant>
        <vt:i4>5</vt:i4>
      </vt:variant>
      <vt:variant>
        <vt:lpwstr/>
      </vt:variant>
      <vt:variant>
        <vt:lpwstr>_Toc242586810</vt:lpwstr>
      </vt:variant>
      <vt:variant>
        <vt:i4>1048624</vt:i4>
      </vt:variant>
      <vt:variant>
        <vt:i4>98</vt:i4>
      </vt:variant>
      <vt:variant>
        <vt:i4>0</vt:i4>
      </vt:variant>
      <vt:variant>
        <vt:i4>5</vt:i4>
      </vt:variant>
      <vt:variant>
        <vt:lpwstr/>
      </vt:variant>
      <vt:variant>
        <vt:lpwstr>_Toc242586809</vt:lpwstr>
      </vt:variant>
      <vt:variant>
        <vt:i4>1048624</vt:i4>
      </vt:variant>
      <vt:variant>
        <vt:i4>92</vt:i4>
      </vt:variant>
      <vt:variant>
        <vt:i4>0</vt:i4>
      </vt:variant>
      <vt:variant>
        <vt:i4>5</vt:i4>
      </vt:variant>
      <vt:variant>
        <vt:lpwstr/>
      </vt:variant>
      <vt:variant>
        <vt:lpwstr>_Toc242586808</vt:lpwstr>
      </vt:variant>
      <vt:variant>
        <vt:i4>1048624</vt:i4>
      </vt:variant>
      <vt:variant>
        <vt:i4>86</vt:i4>
      </vt:variant>
      <vt:variant>
        <vt:i4>0</vt:i4>
      </vt:variant>
      <vt:variant>
        <vt:i4>5</vt:i4>
      </vt:variant>
      <vt:variant>
        <vt:lpwstr/>
      </vt:variant>
      <vt:variant>
        <vt:lpwstr>_Toc242586807</vt:lpwstr>
      </vt:variant>
      <vt:variant>
        <vt:i4>1048624</vt:i4>
      </vt:variant>
      <vt:variant>
        <vt:i4>80</vt:i4>
      </vt:variant>
      <vt:variant>
        <vt:i4>0</vt:i4>
      </vt:variant>
      <vt:variant>
        <vt:i4>5</vt:i4>
      </vt:variant>
      <vt:variant>
        <vt:lpwstr/>
      </vt:variant>
      <vt:variant>
        <vt:lpwstr>_Toc242586806</vt:lpwstr>
      </vt:variant>
      <vt:variant>
        <vt:i4>1048624</vt:i4>
      </vt:variant>
      <vt:variant>
        <vt:i4>74</vt:i4>
      </vt:variant>
      <vt:variant>
        <vt:i4>0</vt:i4>
      </vt:variant>
      <vt:variant>
        <vt:i4>5</vt:i4>
      </vt:variant>
      <vt:variant>
        <vt:lpwstr/>
      </vt:variant>
      <vt:variant>
        <vt:lpwstr>_Toc242586805</vt:lpwstr>
      </vt:variant>
      <vt:variant>
        <vt:i4>1048624</vt:i4>
      </vt:variant>
      <vt:variant>
        <vt:i4>68</vt:i4>
      </vt:variant>
      <vt:variant>
        <vt:i4>0</vt:i4>
      </vt:variant>
      <vt:variant>
        <vt:i4>5</vt:i4>
      </vt:variant>
      <vt:variant>
        <vt:lpwstr/>
      </vt:variant>
      <vt:variant>
        <vt:lpwstr>_Toc242586804</vt:lpwstr>
      </vt:variant>
      <vt:variant>
        <vt:i4>1048624</vt:i4>
      </vt:variant>
      <vt:variant>
        <vt:i4>62</vt:i4>
      </vt:variant>
      <vt:variant>
        <vt:i4>0</vt:i4>
      </vt:variant>
      <vt:variant>
        <vt:i4>5</vt:i4>
      </vt:variant>
      <vt:variant>
        <vt:lpwstr/>
      </vt:variant>
      <vt:variant>
        <vt:lpwstr>_Toc242586803</vt:lpwstr>
      </vt:variant>
      <vt:variant>
        <vt:i4>1048624</vt:i4>
      </vt:variant>
      <vt:variant>
        <vt:i4>56</vt:i4>
      </vt:variant>
      <vt:variant>
        <vt:i4>0</vt:i4>
      </vt:variant>
      <vt:variant>
        <vt:i4>5</vt:i4>
      </vt:variant>
      <vt:variant>
        <vt:lpwstr/>
      </vt:variant>
      <vt:variant>
        <vt:lpwstr>_Toc242586802</vt:lpwstr>
      </vt:variant>
      <vt:variant>
        <vt:i4>1048624</vt:i4>
      </vt:variant>
      <vt:variant>
        <vt:i4>50</vt:i4>
      </vt:variant>
      <vt:variant>
        <vt:i4>0</vt:i4>
      </vt:variant>
      <vt:variant>
        <vt:i4>5</vt:i4>
      </vt:variant>
      <vt:variant>
        <vt:lpwstr/>
      </vt:variant>
      <vt:variant>
        <vt:lpwstr>_Toc242586801</vt:lpwstr>
      </vt:variant>
      <vt:variant>
        <vt:i4>1048624</vt:i4>
      </vt:variant>
      <vt:variant>
        <vt:i4>44</vt:i4>
      </vt:variant>
      <vt:variant>
        <vt:i4>0</vt:i4>
      </vt:variant>
      <vt:variant>
        <vt:i4>5</vt:i4>
      </vt:variant>
      <vt:variant>
        <vt:lpwstr/>
      </vt:variant>
      <vt:variant>
        <vt:lpwstr>_Toc242586800</vt:lpwstr>
      </vt:variant>
      <vt:variant>
        <vt:i4>1638463</vt:i4>
      </vt:variant>
      <vt:variant>
        <vt:i4>38</vt:i4>
      </vt:variant>
      <vt:variant>
        <vt:i4>0</vt:i4>
      </vt:variant>
      <vt:variant>
        <vt:i4>5</vt:i4>
      </vt:variant>
      <vt:variant>
        <vt:lpwstr/>
      </vt:variant>
      <vt:variant>
        <vt:lpwstr>_Toc242586799</vt:lpwstr>
      </vt:variant>
      <vt:variant>
        <vt:i4>1638463</vt:i4>
      </vt:variant>
      <vt:variant>
        <vt:i4>32</vt:i4>
      </vt:variant>
      <vt:variant>
        <vt:i4>0</vt:i4>
      </vt:variant>
      <vt:variant>
        <vt:i4>5</vt:i4>
      </vt:variant>
      <vt:variant>
        <vt:lpwstr/>
      </vt:variant>
      <vt:variant>
        <vt:lpwstr>_Toc242586798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cataloged by sean varner</dc:creator>
  <cp:keywords/>
  <dc:description/>
  <cp:lastModifiedBy>ntl</cp:lastModifiedBy>
  <cp:revision>3</cp:revision>
  <cp:lastPrinted>2009-10-06T16:21:00Z</cp:lastPrinted>
  <dcterms:created xsi:type="dcterms:W3CDTF">2011-04-01T17:37:00Z</dcterms:created>
  <dcterms:modified xsi:type="dcterms:W3CDTF">2011-04-01T17:50:00Z</dcterms:modified>
</cp:coreProperties>
</file>